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6663E" w14:textId="77777777" w:rsidR="00CF0538" w:rsidRPr="00B123A3" w:rsidRDefault="00CF0538" w:rsidP="00CF0538">
      <w:pPr>
        <w:spacing w:after="0"/>
        <w:rPr>
          <w:rFonts w:asciiTheme="minorHAnsi" w:hAnsiTheme="minorHAnsi" w:cstheme="minorHAnsi"/>
          <w:i/>
          <w:sz w:val="16"/>
          <w:szCs w:val="16"/>
          <w:lang w:eastAsia="en-GB"/>
        </w:rPr>
      </w:pPr>
      <w:bookmarkStart w:id="0" w:name="_Toc357429510"/>
      <w:r w:rsidRPr="00B123A3">
        <w:rPr>
          <w:rFonts w:asciiTheme="minorHAnsi" w:hAnsiTheme="minorHAnsi" w:cstheme="minorHAnsi"/>
          <w:noProof/>
          <w:lang w:val="en-GB" w:eastAsia="en-GB"/>
        </w:rPr>
        <w:drawing>
          <wp:anchor distT="0" distB="0" distL="114300" distR="114300" simplePos="0" relativeHeight="251664384" behindDoc="1" locked="0" layoutInCell="1" allowOverlap="1" wp14:anchorId="3F29C303" wp14:editId="402B0EA6">
            <wp:simplePos x="0" y="0"/>
            <wp:positionH relativeFrom="column">
              <wp:posOffset>4143375</wp:posOffset>
            </wp:positionH>
            <wp:positionV relativeFrom="paragraph">
              <wp:posOffset>-173355</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3A3">
        <w:rPr>
          <w:rFonts w:asciiTheme="minorHAnsi" w:hAnsiTheme="minorHAnsi" w:cstheme="minorHAnsi"/>
          <w:i/>
          <w:sz w:val="16"/>
          <w:szCs w:val="16"/>
          <w:lang w:eastAsia="en-GB"/>
        </w:rPr>
        <w:t>‘They will soar on wings like eagles …’</w:t>
      </w:r>
    </w:p>
    <w:p w14:paraId="28BD1DAF" w14:textId="343FDF49" w:rsidR="00CF0538" w:rsidRPr="00B123A3" w:rsidRDefault="00F815D0" w:rsidP="00CF0538">
      <w:pPr>
        <w:spacing w:after="0"/>
        <w:rPr>
          <w:rFonts w:asciiTheme="minorHAnsi" w:hAnsiTheme="minorHAnsi" w:cstheme="minorHAnsi"/>
          <w:sz w:val="16"/>
          <w:szCs w:val="16"/>
          <w:lang w:eastAsia="en-GB"/>
        </w:rPr>
      </w:pPr>
      <w:r w:rsidRPr="00B123A3">
        <w:rPr>
          <w:rFonts w:asciiTheme="minorHAnsi" w:hAnsiTheme="minorHAnsi" w:cstheme="minorHAnsi"/>
          <w:noProof/>
          <w:color w:val="1D62AB"/>
          <w:lang w:val="en-GB" w:eastAsia="en-GB"/>
        </w:rPr>
        <w:drawing>
          <wp:anchor distT="0" distB="0" distL="114300" distR="114300" simplePos="0" relativeHeight="251663360" behindDoc="1" locked="0" layoutInCell="0" allowOverlap="1" wp14:anchorId="4EDDD7DC" wp14:editId="0C6E1742">
            <wp:simplePos x="0" y="0"/>
            <wp:positionH relativeFrom="margin">
              <wp:posOffset>-329565</wp:posOffset>
            </wp:positionH>
            <wp:positionV relativeFrom="margin">
              <wp:posOffset>469265</wp:posOffset>
            </wp:positionV>
            <wp:extent cx="8900795" cy="7191375"/>
            <wp:effectExtent l="0" t="0" r="0" b="9525"/>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8900795" cy="7191375"/>
                    </a:xfrm>
                    <a:prstGeom prst="rect">
                      <a:avLst/>
                    </a:prstGeom>
                    <a:noFill/>
                  </pic:spPr>
                </pic:pic>
              </a:graphicData>
            </a:graphic>
            <wp14:sizeRelH relativeFrom="page">
              <wp14:pctWidth>0</wp14:pctWidth>
            </wp14:sizeRelH>
            <wp14:sizeRelV relativeFrom="page">
              <wp14:pctHeight>0</wp14:pctHeight>
            </wp14:sizeRelV>
          </wp:anchor>
        </w:drawing>
      </w:r>
      <w:r w:rsidR="00CF0538" w:rsidRPr="00B123A3">
        <w:rPr>
          <w:rFonts w:asciiTheme="minorHAnsi" w:hAnsiTheme="minorHAnsi" w:cstheme="minorHAnsi"/>
          <w:sz w:val="16"/>
          <w:szCs w:val="16"/>
          <w:lang w:eastAsia="en-GB"/>
        </w:rPr>
        <w:t>Isaiah 40:31</w:t>
      </w:r>
    </w:p>
    <w:p w14:paraId="7A288F26" w14:textId="4E267413" w:rsidR="00CF0538" w:rsidRPr="00B123A3" w:rsidRDefault="00CF0538" w:rsidP="00CF0538">
      <w:pPr>
        <w:spacing w:after="0"/>
        <w:rPr>
          <w:rFonts w:asciiTheme="minorHAnsi" w:hAnsiTheme="minorHAnsi" w:cstheme="minorHAnsi"/>
          <w:szCs w:val="20"/>
        </w:rPr>
      </w:pPr>
      <w:r w:rsidRPr="00B123A3">
        <w:rPr>
          <w:rFonts w:asciiTheme="minorHAnsi" w:hAnsiTheme="minorHAnsi" w:cstheme="minorHAnsi"/>
          <w:color w:val="1A1A1A"/>
          <w:sz w:val="16"/>
          <w:szCs w:val="16"/>
        </w:rPr>
        <w:t xml:space="preserve">  </w:t>
      </w:r>
    </w:p>
    <w:p w14:paraId="01089713" w14:textId="18D86BD9" w:rsidR="00CF0538" w:rsidRPr="00B123A3" w:rsidRDefault="00CF0538" w:rsidP="00CF0538">
      <w:pPr>
        <w:pStyle w:val="Header"/>
        <w:rPr>
          <w:rFonts w:asciiTheme="minorHAnsi" w:hAnsiTheme="minorHAnsi" w:cstheme="minorHAnsi"/>
          <w:color w:val="1D62AB"/>
        </w:rPr>
      </w:pPr>
      <w:r w:rsidRPr="00B123A3">
        <w:rPr>
          <w:rFonts w:asciiTheme="minorHAnsi" w:hAnsiTheme="minorHAnsi" w:cstheme="minorHAnsi"/>
          <w:b/>
          <w:bCs/>
          <w:color w:val="1D62AB"/>
          <w:spacing w:val="14"/>
          <w:sz w:val="18"/>
          <w:szCs w:val="18"/>
          <w:lang w:eastAsia="en-GB"/>
        </w:rPr>
        <w:t>collaborate</w:t>
      </w:r>
      <w:r w:rsidRPr="00B123A3">
        <w:rPr>
          <w:rFonts w:asciiTheme="minorHAnsi" w:hAnsiTheme="minorHAnsi" w:cstheme="minorHAnsi"/>
          <w:b/>
          <w:color w:val="1D62AB"/>
          <w:spacing w:val="14"/>
          <w:sz w:val="18"/>
          <w:szCs w:val="18"/>
          <w:lang w:eastAsia="en-GB"/>
        </w:rPr>
        <w:t xml:space="preserve"> | </w:t>
      </w:r>
      <w:r w:rsidRPr="00B123A3">
        <w:rPr>
          <w:rFonts w:asciiTheme="minorHAnsi" w:hAnsiTheme="minorHAnsi" w:cstheme="minorHAnsi"/>
          <w:b/>
          <w:bCs/>
          <w:color w:val="1D62AB"/>
          <w:spacing w:val="14"/>
          <w:sz w:val="18"/>
          <w:szCs w:val="18"/>
          <w:lang w:eastAsia="en-GB"/>
        </w:rPr>
        <w:t>enrich</w:t>
      </w:r>
      <w:r w:rsidRPr="00B123A3">
        <w:rPr>
          <w:rFonts w:asciiTheme="minorHAnsi" w:hAnsiTheme="minorHAnsi" w:cstheme="minorHAnsi"/>
          <w:b/>
          <w:color w:val="1D62AB"/>
          <w:spacing w:val="14"/>
          <w:sz w:val="18"/>
          <w:szCs w:val="18"/>
          <w:lang w:eastAsia="en-GB"/>
        </w:rPr>
        <w:t xml:space="preserve"> | trust |</w:t>
      </w:r>
      <w:r w:rsidRPr="00B123A3">
        <w:rPr>
          <w:rFonts w:asciiTheme="minorHAnsi" w:hAnsiTheme="minorHAnsi" w:cstheme="minorHAnsi"/>
          <w:b/>
          <w:bCs/>
          <w:color w:val="1D62AB"/>
          <w:spacing w:val="14"/>
          <w:sz w:val="18"/>
          <w:szCs w:val="18"/>
          <w:lang w:eastAsia="en-GB"/>
        </w:rPr>
        <w:t xml:space="preserve"> innovate</w:t>
      </w:r>
      <w:r w:rsidRPr="00B123A3">
        <w:rPr>
          <w:rFonts w:asciiTheme="minorHAnsi" w:hAnsiTheme="minorHAnsi" w:cstheme="minorHAnsi"/>
          <w:b/>
          <w:color w:val="1D62AB"/>
          <w:spacing w:val="14"/>
          <w:sz w:val="18"/>
          <w:szCs w:val="18"/>
          <w:lang w:eastAsia="en-GB"/>
        </w:rPr>
        <w:t xml:space="preserve"> |</w:t>
      </w:r>
      <w:r w:rsidRPr="00B123A3">
        <w:rPr>
          <w:rFonts w:asciiTheme="minorHAnsi" w:hAnsiTheme="minorHAnsi" w:cstheme="minorHAnsi"/>
          <w:b/>
          <w:bCs/>
          <w:color w:val="1D62AB"/>
          <w:spacing w:val="14"/>
          <w:sz w:val="18"/>
          <w:szCs w:val="18"/>
          <w:lang w:eastAsia="en-GB"/>
        </w:rPr>
        <w:t xml:space="preserve"> aspire</w:t>
      </w:r>
      <w:r w:rsidRPr="00B123A3">
        <w:rPr>
          <w:rFonts w:asciiTheme="minorHAnsi" w:hAnsiTheme="minorHAnsi" w:cstheme="minorHAnsi"/>
          <w:b/>
          <w:color w:val="1D62AB"/>
          <w:spacing w:val="14"/>
          <w:sz w:val="18"/>
          <w:szCs w:val="18"/>
          <w:lang w:eastAsia="en-GB"/>
        </w:rPr>
        <w:t xml:space="preserve"> |</w:t>
      </w:r>
      <w:r w:rsidRPr="00B123A3">
        <w:rPr>
          <w:rFonts w:asciiTheme="minorHAnsi" w:hAnsiTheme="minorHAnsi" w:cstheme="minorHAnsi"/>
          <w:b/>
          <w:bCs/>
          <w:color w:val="1D62AB"/>
          <w:spacing w:val="14"/>
          <w:sz w:val="18"/>
          <w:szCs w:val="18"/>
          <w:lang w:eastAsia="en-GB"/>
        </w:rPr>
        <w:t>nurture</w:t>
      </w:r>
    </w:p>
    <w:p w14:paraId="41986787" w14:textId="77777777" w:rsidR="009B06C6" w:rsidRPr="00B123A3" w:rsidRDefault="009B06C6" w:rsidP="009B06C6">
      <w:pPr>
        <w:spacing w:before="0" w:after="0"/>
        <w:rPr>
          <w:rFonts w:asciiTheme="minorHAnsi" w:eastAsia="Times New Roman" w:hAnsiTheme="minorHAnsi" w:cstheme="minorHAnsi"/>
          <w:szCs w:val="20"/>
          <w:lang w:val="en-GB" w:eastAsia="en-GB"/>
        </w:rPr>
      </w:pPr>
    </w:p>
    <w:p w14:paraId="0EC885A8" w14:textId="77777777" w:rsidR="009B06C6" w:rsidRPr="00B123A3" w:rsidRDefault="009B06C6" w:rsidP="009B06C6">
      <w:pPr>
        <w:spacing w:before="0" w:after="0"/>
        <w:rPr>
          <w:rFonts w:asciiTheme="minorHAnsi" w:eastAsia="Times New Roman" w:hAnsiTheme="minorHAnsi" w:cstheme="minorHAnsi"/>
          <w:b/>
          <w:i/>
          <w:sz w:val="16"/>
          <w:szCs w:val="16"/>
          <w:lang w:eastAsia="en-GB"/>
        </w:rPr>
      </w:pPr>
    </w:p>
    <w:p w14:paraId="3DBC3448" w14:textId="77777777" w:rsidR="009B06C6" w:rsidRPr="00B123A3" w:rsidRDefault="009B06C6" w:rsidP="009B06C6">
      <w:pPr>
        <w:spacing w:before="0" w:after="0"/>
        <w:ind w:right="677"/>
        <w:rPr>
          <w:rFonts w:asciiTheme="minorHAnsi" w:eastAsia="Times New Roman" w:hAnsiTheme="minorHAnsi" w:cstheme="minorHAnsi"/>
          <w:i/>
          <w:sz w:val="24"/>
          <w:szCs w:val="28"/>
          <w:lang w:eastAsia="en-GB"/>
        </w:rPr>
      </w:pPr>
      <w:r w:rsidRPr="00B123A3">
        <w:rPr>
          <w:rFonts w:asciiTheme="minorHAnsi" w:eastAsia="Times New Roman" w:hAnsiTheme="minorHAnsi" w:cstheme="minorHAnsi"/>
          <w:i/>
          <w:sz w:val="24"/>
          <w:szCs w:val="28"/>
          <w:lang w:eastAsia="en-GB"/>
        </w:rPr>
        <w:tab/>
      </w:r>
    </w:p>
    <w:p w14:paraId="782E751C" w14:textId="77777777" w:rsidR="009B06C6" w:rsidRPr="00B123A3" w:rsidRDefault="009B06C6" w:rsidP="009B06C6">
      <w:pPr>
        <w:spacing w:before="0" w:after="0"/>
        <w:ind w:right="677"/>
        <w:rPr>
          <w:rFonts w:asciiTheme="minorHAnsi" w:eastAsia="Times New Roman" w:hAnsiTheme="minorHAnsi" w:cstheme="minorHAnsi"/>
          <w:i/>
          <w:sz w:val="24"/>
          <w:lang w:eastAsia="en-GB"/>
        </w:rPr>
      </w:pPr>
    </w:p>
    <w:p w14:paraId="294FB3E7" w14:textId="77777777" w:rsidR="009B06C6" w:rsidRPr="00B123A3" w:rsidRDefault="009C136B" w:rsidP="009B06C6">
      <w:pPr>
        <w:spacing w:before="0" w:after="0"/>
        <w:rPr>
          <w:rFonts w:asciiTheme="minorHAnsi" w:eastAsia="Times New Roman" w:hAnsiTheme="minorHAnsi" w:cstheme="minorHAnsi"/>
          <w:sz w:val="24"/>
          <w:szCs w:val="16"/>
          <w:u w:val="single"/>
          <w:lang w:eastAsia="en-GB"/>
        </w:rPr>
      </w:pPr>
      <w:r w:rsidRPr="00B123A3">
        <w:rPr>
          <w:rFonts w:asciiTheme="minorHAnsi" w:eastAsia="Times New Roman" w:hAnsiTheme="minorHAnsi" w:cstheme="minorHAnsi"/>
          <w:noProof/>
          <w:sz w:val="22"/>
          <w:szCs w:val="22"/>
          <w:lang w:val="en-GB" w:eastAsia="en-GB"/>
        </w:rPr>
        <mc:AlternateContent>
          <mc:Choice Requires="wps">
            <w:drawing>
              <wp:anchor distT="0" distB="0" distL="114300" distR="114300" simplePos="0" relativeHeight="251661312" behindDoc="0" locked="0" layoutInCell="1" allowOverlap="1" wp14:anchorId="6797E5A9" wp14:editId="577B8620">
                <wp:simplePos x="0" y="0"/>
                <wp:positionH relativeFrom="column">
                  <wp:posOffset>1774254</wp:posOffset>
                </wp:positionH>
                <wp:positionV relativeFrom="paragraph">
                  <wp:posOffset>143807</wp:posOffset>
                </wp:positionV>
                <wp:extent cx="1823013" cy="1730416"/>
                <wp:effectExtent l="0" t="0" r="635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13" cy="1730416"/>
                        </a:xfrm>
                        <a:prstGeom prst="rect">
                          <a:avLst/>
                        </a:prstGeom>
                        <a:solidFill>
                          <a:srgbClr val="FFFFFF"/>
                        </a:solidFill>
                        <a:ln w="9525">
                          <a:noFill/>
                          <a:miter lim="800000"/>
                          <a:headEnd/>
                          <a:tailEnd/>
                        </a:ln>
                      </wps:spPr>
                      <wps:txbx>
                        <w:txbxContent>
                          <w:p w14:paraId="42F5E2AB" w14:textId="27E05A17" w:rsidR="006D0F87" w:rsidRDefault="00E81A75" w:rsidP="009B06C6">
                            <w:pPr>
                              <w:jc w:val="center"/>
                            </w:pPr>
                            <w:r w:rsidRPr="00397C69">
                              <w:rPr>
                                <w:noProof/>
                                <w:lang w:eastAsia="en-GB"/>
                              </w:rPr>
                              <w:drawing>
                                <wp:inline distT="0" distB="0" distL="0" distR="0" wp14:anchorId="64ECF6D9" wp14:editId="4F8B322A">
                                  <wp:extent cx="1380066" cy="1370274"/>
                                  <wp:effectExtent l="0" t="0" r="0" b="1905"/>
                                  <wp:docPr id="3" name="Picture 3" descr="NEW St Lau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 Laurenc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6903" cy="13770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7E5A9" id="_x0000_t202" coordsize="21600,21600" o:spt="202" path="m,l,21600r21600,l21600,xe">
                <v:stroke joinstyle="miter"/>
                <v:path gradientshapeok="t" o:connecttype="rect"/>
              </v:shapetype>
              <v:shape id="Text Box 2" o:spid="_x0000_s1026" type="#_x0000_t202" style="position:absolute;margin-left:139.7pt;margin-top:11.3pt;width:143.55pt;height:1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" stroked="f">
                <v:textbox>
                  <w:txbxContent>
                    <w:p w14:paraId="42F5E2AB" w14:textId="27E05A17" w:rsidR="006D0F87" w:rsidRDefault="00E81A75" w:rsidP="009B06C6">
                      <w:pPr>
                        <w:jc w:val="center"/>
                      </w:pPr>
                      <w:r w:rsidRPr="00397C69">
                        <w:rPr>
                          <w:noProof/>
                          <w:lang w:eastAsia="en-GB"/>
                        </w:rPr>
                        <w:drawing>
                          <wp:inline distT="0" distB="0" distL="0" distR="0" wp14:anchorId="64ECF6D9" wp14:editId="4F8B322A">
                            <wp:extent cx="1380066" cy="1370274"/>
                            <wp:effectExtent l="0" t="0" r="0" b="1905"/>
                            <wp:docPr id="3" name="Picture 3" descr="NEW St Lau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 Laurenc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6903" cy="1377063"/>
                                    </a:xfrm>
                                    <a:prstGeom prst="rect">
                                      <a:avLst/>
                                    </a:prstGeom>
                                    <a:noFill/>
                                    <a:ln>
                                      <a:noFill/>
                                    </a:ln>
                                  </pic:spPr>
                                </pic:pic>
                              </a:graphicData>
                            </a:graphic>
                          </wp:inline>
                        </w:drawing>
                      </w:r>
                    </w:p>
                  </w:txbxContent>
                </v:textbox>
              </v:shape>
            </w:pict>
          </mc:Fallback>
        </mc:AlternateContent>
      </w:r>
    </w:p>
    <w:p w14:paraId="71B55ACA" w14:textId="77777777" w:rsidR="009B06C6" w:rsidRPr="00B123A3" w:rsidRDefault="009B06C6" w:rsidP="009B06C6">
      <w:pPr>
        <w:spacing w:before="0" w:after="0"/>
        <w:jc w:val="center"/>
        <w:rPr>
          <w:rFonts w:asciiTheme="minorHAnsi" w:eastAsia="Times New Roman" w:hAnsiTheme="minorHAnsi" w:cstheme="minorHAnsi"/>
          <w:sz w:val="24"/>
          <w:szCs w:val="40"/>
          <w:u w:val="single"/>
          <w:lang w:eastAsia="en-GB"/>
        </w:rPr>
      </w:pPr>
    </w:p>
    <w:p w14:paraId="5568E839" w14:textId="77777777" w:rsidR="009B06C6" w:rsidRPr="00B123A3" w:rsidRDefault="009B06C6" w:rsidP="009B06C6">
      <w:pPr>
        <w:spacing w:before="0" w:after="0"/>
        <w:jc w:val="center"/>
        <w:rPr>
          <w:rFonts w:asciiTheme="minorHAnsi" w:eastAsia="Times New Roman" w:hAnsiTheme="minorHAnsi" w:cstheme="minorHAnsi"/>
          <w:sz w:val="24"/>
          <w:szCs w:val="40"/>
          <w:u w:val="single"/>
          <w:lang w:eastAsia="en-GB"/>
        </w:rPr>
      </w:pPr>
    </w:p>
    <w:p w14:paraId="34A1C1D4" w14:textId="77777777" w:rsidR="009B06C6" w:rsidRPr="00B123A3" w:rsidRDefault="009B06C6" w:rsidP="009B06C6">
      <w:pPr>
        <w:spacing w:before="0" w:after="0"/>
        <w:rPr>
          <w:rFonts w:asciiTheme="minorHAnsi" w:eastAsia="Times New Roman" w:hAnsiTheme="minorHAnsi" w:cstheme="minorHAnsi"/>
          <w:szCs w:val="20"/>
          <w:lang w:eastAsia="en-GB"/>
        </w:rPr>
      </w:pPr>
    </w:p>
    <w:p w14:paraId="3C95A3CE" w14:textId="77777777" w:rsidR="009B06C6" w:rsidRPr="00B123A3" w:rsidRDefault="009B06C6" w:rsidP="009B06C6">
      <w:pPr>
        <w:spacing w:before="0" w:after="0"/>
        <w:jc w:val="center"/>
        <w:rPr>
          <w:rFonts w:asciiTheme="minorHAnsi" w:eastAsia="Times New Roman" w:hAnsiTheme="minorHAnsi" w:cstheme="minorHAnsi"/>
          <w:sz w:val="24"/>
          <w:szCs w:val="40"/>
          <w:u w:val="single"/>
          <w:lang w:eastAsia="en-GB"/>
        </w:rPr>
      </w:pPr>
    </w:p>
    <w:p w14:paraId="53B9DBBE" w14:textId="77777777" w:rsidR="009B06C6" w:rsidRPr="00B123A3" w:rsidRDefault="009B06C6" w:rsidP="009B06C6">
      <w:pPr>
        <w:spacing w:before="0" w:after="0"/>
        <w:jc w:val="center"/>
        <w:rPr>
          <w:rFonts w:asciiTheme="minorHAnsi" w:eastAsia="Times New Roman" w:hAnsiTheme="minorHAnsi" w:cstheme="minorHAnsi"/>
          <w:sz w:val="24"/>
          <w:szCs w:val="40"/>
          <w:u w:val="single"/>
          <w:lang w:eastAsia="en-GB"/>
        </w:rPr>
      </w:pPr>
    </w:p>
    <w:p w14:paraId="1C2FF3EC" w14:textId="77777777" w:rsidR="009B06C6" w:rsidRPr="00B123A3" w:rsidRDefault="009B06C6" w:rsidP="009B06C6">
      <w:pPr>
        <w:spacing w:before="0" w:after="0"/>
        <w:jc w:val="center"/>
        <w:rPr>
          <w:rFonts w:asciiTheme="minorHAnsi" w:eastAsia="Times New Roman" w:hAnsiTheme="minorHAnsi" w:cstheme="minorHAnsi"/>
          <w:sz w:val="24"/>
          <w:szCs w:val="40"/>
          <w:u w:val="single"/>
          <w:lang w:eastAsia="en-GB"/>
        </w:rPr>
      </w:pPr>
    </w:p>
    <w:p w14:paraId="76AD6DC9" w14:textId="77777777" w:rsidR="009B06C6" w:rsidRPr="00B123A3" w:rsidRDefault="009B06C6" w:rsidP="009B06C6">
      <w:pPr>
        <w:spacing w:before="0" w:after="0" w:line="480" w:lineRule="auto"/>
        <w:jc w:val="center"/>
        <w:rPr>
          <w:rFonts w:asciiTheme="minorHAnsi" w:eastAsia="Times New Roman" w:hAnsiTheme="minorHAnsi" w:cstheme="minorHAnsi"/>
          <w:sz w:val="24"/>
          <w:szCs w:val="40"/>
          <w:u w:val="single"/>
          <w:lang w:eastAsia="en-GB"/>
        </w:rPr>
      </w:pPr>
    </w:p>
    <w:p w14:paraId="7659BC0A" w14:textId="77777777" w:rsidR="009B06C6" w:rsidRPr="00B123A3" w:rsidRDefault="009B06C6" w:rsidP="009B06C6">
      <w:pPr>
        <w:spacing w:before="0" w:after="0" w:line="480" w:lineRule="auto"/>
        <w:jc w:val="center"/>
        <w:rPr>
          <w:rFonts w:asciiTheme="minorHAnsi" w:eastAsia="Times New Roman" w:hAnsiTheme="minorHAnsi" w:cstheme="minorHAnsi"/>
          <w:sz w:val="24"/>
          <w:szCs w:val="40"/>
          <w:u w:val="single"/>
          <w:lang w:eastAsia="en-GB"/>
        </w:rPr>
      </w:pPr>
    </w:p>
    <w:p w14:paraId="6B8FCDEE" w14:textId="77777777" w:rsidR="009B06C6" w:rsidRPr="00B123A3" w:rsidRDefault="009B06C6" w:rsidP="009B06C6">
      <w:pPr>
        <w:spacing w:before="0" w:after="0" w:line="480" w:lineRule="auto"/>
        <w:jc w:val="center"/>
        <w:rPr>
          <w:rFonts w:asciiTheme="minorHAnsi" w:eastAsia="Times New Roman" w:hAnsiTheme="minorHAnsi" w:cstheme="minorHAnsi"/>
          <w:sz w:val="22"/>
          <w:szCs w:val="22"/>
          <w:u w:val="single"/>
          <w:lang w:eastAsia="en-GB"/>
        </w:rPr>
      </w:pPr>
      <w:r w:rsidRPr="00B123A3">
        <w:rPr>
          <w:rFonts w:asciiTheme="minorHAnsi" w:eastAsia="Times New Roman" w:hAnsiTheme="minorHAnsi" w:cstheme="minorHAnsi"/>
          <w:noProof/>
          <w:sz w:val="22"/>
          <w:szCs w:val="22"/>
          <w:u w:val="single"/>
          <w:lang w:eastAsia="en-GB"/>
        </w:rPr>
        <w:t>Multi Academy</w:t>
      </w:r>
      <w:r w:rsidRPr="00B123A3">
        <w:rPr>
          <w:rFonts w:asciiTheme="minorHAnsi" w:eastAsia="Times New Roman" w:hAnsiTheme="minorHAnsi" w:cstheme="minorHAnsi"/>
          <w:sz w:val="22"/>
          <w:szCs w:val="22"/>
          <w:u w:val="single"/>
          <w:lang w:eastAsia="en-GB"/>
        </w:rPr>
        <w:t xml:space="preserve"> Trust Policy </w:t>
      </w:r>
    </w:p>
    <w:p w14:paraId="06DC1EDF" w14:textId="77777777" w:rsidR="009B06C6" w:rsidRPr="00B123A3" w:rsidRDefault="009B06C6" w:rsidP="009B06C6">
      <w:pPr>
        <w:spacing w:before="0" w:after="0" w:line="480" w:lineRule="auto"/>
        <w:jc w:val="center"/>
        <w:rPr>
          <w:rFonts w:asciiTheme="minorHAnsi" w:eastAsia="Times New Roman" w:hAnsiTheme="minorHAnsi" w:cstheme="minorHAnsi"/>
          <w:sz w:val="22"/>
          <w:szCs w:val="22"/>
          <w:u w:val="single"/>
          <w:lang w:eastAsia="en-GB"/>
        </w:rPr>
      </w:pPr>
      <w:r w:rsidRPr="00B123A3">
        <w:rPr>
          <w:rFonts w:asciiTheme="minorHAnsi" w:eastAsia="Times New Roman" w:hAnsiTheme="minorHAnsi" w:cstheme="minorHAnsi"/>
          <w:sz w:val="22"/>
          <w:szCs w:val="22"/>
          <w:u w:val="single"/>
          <w:lang w:eastAsia="en-GB"/>
        </w:rPr>
        <w:t>Common Trust Policy, Use as Published</w:t>
      </w:r>
    </w:p>
    <w:p w14:paraId="45990AC8" w14:textId="3111A9B5" w:rsidR="009B06C6" w:rsidRPr="00B123A3" w:rsidRDefault="009B06C6" w:rsidP="009B06C6">
      <w:pPr>
        <w:keepNext/>
        <w:spacing w:before="0" w:after="0"/>
        <w:jc w:val="center"/>
        <w:outlineLvl w:val="6"/>
        <w:rPr>
          <w:rFonts w:asciiTheme="minorHAnsi" w:eastAsia="Times New Roman" w:hAnsiTheme="minorHAnsi" w:cstheme="minorHAnsi"/>
          <w:sz w:val="22"/>
          <w:szCs w:val="22"/>
          <w:u w:val="single"/>
          <w:lang w:eastAsia="en-GB"/>
        </w:rPr>
      </w:pPr>
      <w:r w:rsidRPr="00B123A3">
        <w:rPr>
          <w:rFonts w:asciiTheme="minorHAnsi" w:eastAsia="Times New Roman" w:hAnsiTheme="minorHAnsi" w:cstheme="minorHAnsi"/>
          <w:sz w:val="22"/>
          <w:szCs w:val="22"/>
          <w:u w:val="single"/>
          <w:lang w:eastAsia="en-GB"/>
        </w:rPr>
        <w:t>Child Protection</w:t>
      </w:r>
      <w:r w:rsidR="00A6432C" w:rsidRPr="00B123A3">
        <w:rPr>
          <w:rFonts w:asciiTheme="minorHAnsi" w:eastAsia="Times New Roman" w:hAnsiTheme="minorHAnsi" w:cstheme="minorHAnsi"/>
          <w:sz w:val="22"/>
          <w:szCs w:val="22"/>
          <w:u w:val="single"/>
          <w:lang w:eastAsia="en-GB"/>
        </w:rPr>
        <w:t xml:space="preserve"> and </w:t>
      </w:r>
      <w:r w:rsidR="00473800" w:rsidRPr="00B123A3">
        <w:rPr>
          <w:rFonts w:asciiTheme="minorHAnsi" w:eastAsia="Times New Roman" w:hAnsiTheme="minorHAnsi" w:cstheme="minorHAnsi"/>
          <w:sz w:val="22"/>
          <w:szCs w:val="22"/>
          <w:u w:val="single"/>
          <w:lang w:eastAsia="en-GB"/>
        </w:rPr>
        <w:t>Safeguarding</w:t>
      </w:r>
      <w:r w:rsidRPr="00B123A3">
        <w:rPr>
          <w:rFonts w:asciiTheme="minorHAnsi" w:eastAsia="Times New Roman" w:hAnsiTheme="minorHAnsi" w:cstheme="minorHAnsi"/>
          <w:sz w:val="22"/>
          <w:szCs w:val="22"/>
          <w:u w:val="single"/>
          <w:lang w:eastAsia="en-GB"/>
        </w:rPr>
        <w:t xml:space="preserve"> Policy</w:t>
      </w:r>
      <w:r w:rsidR="002E77FE" w:rsidRPr="00B123A3">
        <w:rPr>
          <w:rFonts w:asciiTheme="minorHAnsi" w:eastAsia="Times New Roman" w:hAnsiTheme="minorHAnsi" w:cstheme="minorHAnsi"/>
          <w:sz w:val="22"/>
          <w:szCs w:val="22"/>
          <w:u w:val="single"/>
          <w:lang w:eastAsia="en-GB"/>
        </w:rPr>
        <w:t xml:space="preserve"> </w:t>
      </w:r>
    </w:p>
    <w:p w14:paraId="1B3F7639" w14:textId="77777777" w:rsidR="009B06C6" w:rsidRPr="00B123A3" w:rsidRDefault="009B06C6" w:rsidP="009B06C6">
      <w:pPr>
        <w:spacing w:before="0" w:after="0" w:line="480" w:lineRule="auto"/>
        <w:jc w:val="center"/>
        <w:rPr>
          <w:rFonts w:asciiTheme="minorHAnsi" w:eastAsia="Times New Roman" w:hAnsiTheme="minorHAnsi" w:cstheme="minorHAnsi"/>
          <w:sz w:val="22"/>
          <w:szCs w:val="22"/>
          <w:u w:val="single"/>
          <w:lang w:eastAsia="en-GB"/>
        </w:rPr>
      </w:pPr>
    </w:p>
    <w:p w14:paraId="6CA71AD5" w14:textId="77777777" w:rsidR="009B06C6" w:rsidRPr="00B123A3" w:rsidRDefault="009B06C6" w:rsidP="009B06C6">
      <w:pPr>
        <w:spacing w:before="0" w:after="0"/>
        <w:jc w:val="center"/>
        <w:rPr>
          <w:rFonts w:asciiTheme="minorHAnsi" w:eastAsia="Times New Roman" w:hAnsiTheme="minorHAnsi" w:cstheme="minorHAnsi"/>
          <w:sz w:val="22"/>
          <w:szCs w:val="22"/>
          <w:u w:val="single"/>
          <w:lang w:eastAsia="en-GB"/>
        </w:rPr>
      </w:pPr>
    </w:p>
    <w:p w14:paraId="61BD4B12" w14:textId="77777777" w:rsidR="009B06C6" w:rsidRPr="00B123A3" w:rsidRDefault="009B06C6" w:rsidP="009B06C6">
      <w:pPr>
        <w:spacing w:before="0" w:after="0"/>
        <w:rPr>
          <w:rFonts w:asciiTheme="minorHAnsi" w:eastAsia="Times New Roman" w:hAnsiTheme="minorHAnsi" w:cstheme="minorHAnsi"/>
          <w:sz w:val="22"/>
          <w:szCs w:val="22"/>
          <w:lang w:eastAsia="en-GB"/>
        </w:rPr>
      </w:pPr>
    </w:p>
    <w:p w14:paraId="35F5EEBF" w14:textId="50DB12D2" w:rsidR="009B06C6" w:rsidRPr="00B123A3" w:rsidRDefault="009B06C6" w:rsidP="009B06C6">
      <w:pPr>
        <w:spacing w:before="0" w:after="0" w:line="480" w:lineRule="auto"/>
        <w:jc w:val="center"/>
        <w:rPr>
          <w:rFonts w:asciiTheme="minorHAnsi" w:eastAsia="Times New Roman" w:hAnsiTheme="minorHAnsi" w:cstheme="minorHAnsi"/>
          <w:sz w:val="22"/>
          <w:szCs w:val="22"/>
          <w:lang w:eastAsia="en-GB"/>
        </w:rPr>
      </w:pPr>
      <w:r w:rsidRPr="00B123A3">
        <w:rPr>
          <w:rFonts w:asciiTheme="minorHAnsi" w:eastAsia="Times New Roman" w:hAnsiTheme="minorHAnsi" w:cstheme="minorHAnsi"/>
          <w:sz w:val="22"/>
          <w:szCs w:val="22"/>
          <w:lang w:eastAsia="en-GB"/>
        </w:rPr>
        <w:t>Date</w:t>
      </w:r>
      <w:r w:rsidR="002A0B0D" w:rsidRPr="00B123A3">
        <w:rPr>
          <w:rFonts w:asciiTheme="minorHAnsi" w:eastAsia="Times New Roman" w:hAnsiTheme="minorHAnsi" w:cstheme="minorHAnsi"/>
          <w:sz w:val="22"/>
          <w:szCs w:val="22"/>
          <w:lang w:eastAsia="en-GB"/>
        </w:rPr>
        <w:t xml:space="preserve"> adopted by Trust Board: </w:t>
      </w:r>
      <w:r w:rsidR="00050278" w:rsidRPr="00B123A3">
        <w:rPr>
          <w:rFonts w:asciiTheme="minorHAnsi" w:eastAsia="Times New Roman" w:hAnsiTheme="minorHAnsi" w:cstheme="minorHAnsi"/>
          <w:sz w:val="22"/>
          <w:szCs w:val="22"/>
          <w:lang w:eastAsia="en-GB"/>
        </w:rPr>
        <w:t>07</w:t>
      </w:r>
      <w:r w:rsidR="002A0B0D" w:rsidRPr="00B123A3">
        <w:rPr>
          <w:rFonts w:asciiTheme="minorHAnsi" w:eastAsia="Times New Roman" w:hAnsiTheme="minorHAnsi" w:cstheme="minorHAnsi"/>
          <w:sz w:val="22"/>
          <w:szCs w:val="22"/>
          <w:lang w:eastAsia="en-GB"/>
        </w:rPr>
        <w:t>/202</w:t>
      </w:r>
      <w:r w:rsidR="00045A9D">
        <w:rPr>
          <w:rFonts w:asciiTheme="minorHAnsi" w:eastAsia="Times New Roman" w:hAnsiTheme="minorHAnsi" w:cstheme="minorHAnsi"/>
          <w:sz w:val="22"/>
          <w:szCs w:val="22"/>
          <w:lang w:eastAsia="en-GB"/>
        </w:rPr>
        <w:t>4</w:t>
      </w:r>
    </w:p>
    <w:p w14:paraId="36D4DCDF" w14:textId="169E6FD0" w:rsidR="009B06C6" w:rsidRPr="00B123A3" w:rsidRDefault="00E351DB" w:rsidP="009B06C6">
      <w:pPr>
        <w:spacing w:before="0" w:after="0" w:line="480" w:lineRule="auto"/>
        <w:jc w:val="center"/>
        <w:rPr>
          <w:rFonts w:asciiTheme="minorHAnsi" w:eastAsia="Times New Roman" w:hAnsiTheme="minorHAnsi" w:cstheme="minorHAnsi"/>
          <w:sz w:val="22"/>
          <w:szCs w:val="22"/>
          <w:lang w:eastAsia="en-GB"/>
        </w:rPr>
      </w:pPr>
      <w:r w:rsidRPr="00B123A3">
        <w:rPr>
          <w:rFonts w:asciiTheme="minorHAnsi" w:eastAsia="Times New Roman" w:hAnsiTheme="minorHAnsi" w:cstheme="minorHAnsi"/>
          <w:sz w:val="22"/>
          <w:szCs w:val="22"/>
          <w:lang w:eastAsia="en-GB"/>
        </w:rPr>
        <w:t>Date of Review: 07</w:t>
      </w:r>
      <w:r w:rsidR="002A0B0D" w:rsidRPr="00B123A3">
        <w:rPr>
          <w:rFonts w:asciiTheme="minorHAnsi" w:eastAsia="Times New Roman" w:hAnsiTheme="minorHAnsi" w:cstheme="minorHAnsi"/>
          <w:sz w:val="22"/>
          <w:szCs w:val="22"/>
          <w:lang w:eastAsia="en-GB"/>
        </w:rPr>
        <w:t>/202</w:t>
      </w:r>
      <w:r w:rsidR="00045A9D">
        <w:rPr>
          <w:rFonts w:asciiTheme="minorHAnsi" w:eastAsia="Times New Roman" w:hAnsiTheme="minorHAnsi" w:cstheme="minorHAnsi"/>
          <w:sz w:val="22"/>
          <w:szCs w:val="22"/>
          <w:lang w:eastAsia="en-GB"/>
        </w:rPr>
        <w:t>4</w:t>
      </w:r>
    </w:p>
    <w:p w14:paraId="1F2A156E" w14:textId="57D8012F" w:rsidR="009B06C6" w:rsidRPr="00B123A3" w:rsidRDefault="00E351DB" w:rsidP="009B06C6">
      <w:pPr>
        <w:spacing w:before="0" w:after="0" w:line="480" w:lineRule="auto"/>
        <w:jc w:val="center"/>
        <w:rPr>
          <w:rFonts w:asciiTheme="minorHAnsi" w:eastAsia="Times New Roman" w:hAnsiTheme="minorHAnsi" w:cstheme="minorHAnsi"/>
          <w:sz w:val="22"/>
          <w:szCs w:val="22"/>
          <w:lang w:eastAsia="en-GB"/>
        </w:rPr>
      </w:pPr>
      <w:r w:rsidRPr="00B123A3">
        <w:rPr>
          <w:rFonts w:asciiTheme="minorHAnsi" w:eastAsia="Times New Roman" w:hAnsiTheme="minorHAnsi" w:cstheme="minorHAnsi"/>
          <w:sz w:val="22"/>
          <w:szCs w:val="22"/>
          <w:lang w:eastAsia="en-GB"/>
        </w:rPr>
        <w:t>Date of next Review: 07</w:t>
      </w:r>
      <w:r w:rsidR="002A0B0D" w:rsidRPr="00B123A3">
        <w:rPr>
          <w:rFonts w:asciiTheme="minorHAnsi" w:eastAsia="Times New Roman" w:hAnsiTheme="minorHAnsi" w:cstheme="minorHAnsi"/>
          <w:sz w:val="22"/>
          <w:szCs w:val="22"/>
          <w:lang w:eastAsia="en-GB"/>
        </w:rPr>
        <w:t>/202</w:t>
      </w:r>
      <w:r w:rsidR="00045A9D">
        <w:rPr>
          <w:rFonts w:asciiTheme="minorHAnsi" w:eastAsia="Times New Roman" w:hAnsiTheme="minorHAnsi" w:cstheme="minorHAnsi"/>
          <w:sz w:val="22"/>
          <w:szCs w:val="22"/>
          <w:lang w:eastAsia="en-GB"/>
        </w:rPr>
        <w:t>5</w:t>
      </w:r>
    </w:p>
    <w:p w14:paraId="2C84DC34"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0000760F"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2CBDD5A6"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09B9FDA1"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3F43ACDB"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224B1D36"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36AC5751"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0C9E88D5"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38F41504"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06D718CB"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04DECB2A"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7224AC33" w14:textId="045F41BF" w:rsidR="009B06C6" w:rsidRPr="00E81A75" w:rsidRDefault="00E81A75" w:rsidP="009B06C6">
      <w:pPr>
        <w:spacing w:before="0" w:after="0"/>
        <w:rPr>
          <w:rFonts w:asciiTheme="minorHAnsi" w:eastAsia="Franklin Gothic Medium" w:hAnsiTheme="minorHAnsi" w:cstheme="minorHAnsi"/>
          <w:sz w:val="24"/>
          <w:szCs w:val="20"/>
          <w:lang w:eastAsia="en-GB"/>
        </w:rPr>
      </w:pPr>
      <w:r w:rsidRPr="00E81A75">
        <w:rPr>
          <w:rFonts w:asciiTheme="minorHAnsi" w:eastAsia="Franklin Gothic Medium" w:hAnsiTheme="minorHAnsi" w:cstheme="minorHAnsi"/>
          <w:sz w:val="24"/>
          <w:szCs w:val="20"/>
          <w:lang w:eastAsia="en-GB"/>
        </w:rPr>
        <w:t>DSL :  Mrs Sarah Mountjoy</w:t>
      </w:r>
    </w:p>
    <w:p w14:paraId="4ED0295A" w14:textId="740D0EFD" w:rsidR="00F815D0" w:rsidRPr="00E81A75" w:rsidRDefault="00E81A75" w:rsidP="009B06C6">
      <w:pPr>
        <w:spacing w:before="0" w:after="0"/>
        <w:rPr>
          <w:rFonts w:asciiTheme="minorHAnsi" w:eastAsia="Franklin Gothic Medium" w:hAnsiTheme="minorHAnsi" w:cstheme="minorHAnsi"/>
          <w:sz w:val="24"/>
          <w:szCs w:val="20"/>
          <w:lang w:eastAsia="en-GB"/>
        </w:rPr>
      </w:pPr>
      <w:r w:rsidRPr="00E81A75">
        <w:rPr>
          <w:rFonts w:asciiTheme="minorHAnsi" w:eastAsia="Franklin Gothic Medium" w:hAnsiTheme="minorHAnsi" w:cstheme="minorHAnsi"/>
          <w:sz w:val="24"/>
          <w:szCs w:val="20"/>
          <w:lang w:eastAsia="en-GB"/>
        </w:rPr>
        <w:t>DDSL:  Ms Sarah Graham, Mrs Louise Buckland, Mrs Tracey Duffy</w:t>
      </w:r>
    </w:p>
    <w:p w14:paraId="7F23A308" w14:textId="6C426F51" w:rsidR="00410F5B" w:rsidRPr="00B123A3" w:rsidRDefault="00410F5B" w:rsidP="009B06C6">
      <w:pPr>
        <w:spacing w:before="0" w:after="0"/>
        <w:rPr>
          <w:rFonts w:asciiTheme="minorHAnsi" w:eastAsia="Franklin Gothic Medium" w:hAnsiTheme="minorHAnsi" w:cstheme="minorHAnsi"/>
          <w:sz w:val="24"/>
          <w:szCs w:val="20"/>
          <w:lang w:eastAsia="en-GB"/>
        </w:rPr>
      </w:pPr>
      <w:r w:rsidRPr="00E81A75">
        <w:rPr>
          <w:rFonts w:asciiTheme="minorHAnsi" w:eastAsia="Franklin Gothic Medium" w:hAnsiTheme="minorHAnsi" w:cstheme="minorHAnsi"/>
          <w:sz w:val="24"/>
          <w:szCs w:val="20"/>
          <w:lang w:eastAsia="en-GB"/>
        </w:rPr>
        <w:t>Designated Teacher Name</w:t>
      </w:r>
      <w:r w:rsidR="00E81A75" w:rsidRPr="00E81A75">
        <w:rPr>
          <w:rFonts w:asciiTheme="minorHAnsi" w:eastAsia="Franklin Gothic Medium" w:hAnsiTheme="minorHAnsi" w:cstheme="minorHAnsi"/>
          <w:sz w:val="24"/>
          <w:szCs w:val="20"/>
          <w:lang w:eastAsia="en-GB"/>
        </w:rPr>
        <w:t>:  Mrs Sarah Mountjoy</w:t>
      </w:r>
    </w:p>
    <w:p w14:paraId="03EF053C"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03A88712" w14:textId="77777777" w:rsidR="009B06C6" w:rsidRPr="00B123A3" w:rsidRDefault="009B06C6" w:rsidP="009B06C6">
      <w:pPr>
        <w:spacing w:before="0" w:after="0"/>
        <w:rPr>
          <w:rFonts w:asciiTheme="minorHAnsi" w:eastAsia="Franklin Gothic Medium" w:hAnsiTheme="minorHAnsi" w:cstheme="minorHAnsi"/>
          <w:sz w:val="24"/>
          <w:szCs w:val="20"/>
          <w:lang w:eastAsia="en-GB"/>
        </w:rPr>
      </w:pPr>
    </w:p>
    <w:p w14:paraId="735280D2" w14:textId="75BFE59B" w:rsidR="009B06C6" w:rsidRPr="00B123A3" w:rsidRDefault="009B06C6" w:rsidP="00042646">
      <w:pPr>
        <w:rPr>
          <w:rFonts w:asciiTheme="minorHAnsi" w:hAnsiTheme="minorHAnsi" w:cstheme="minorHAnsi"/>
          <w:b/>
          <w:sz w:val="28"/>
        </w:rPr>
      </w:pPr>
    </w:p>
    <w:p w14:paraId="5DD8569B" w14:textId="77777777" w:rsidR="00E23177" w:rsidRPr="00B123A3" w:rsidRDefault="00E23177" w:rsidP="00042646">
      <w:pPr>
        <w:rPr>
          <w:rFonts w:asciiTheme="minorHAnsi" w:hAnsiTheme="minorHAnsi" w:cstheme="minorHAnsi"/>
          <w:b/>
          <w:sz w:val="28"/>
        </w:rPr>
      </w:pPr>
    </w:p>
    <w:sdt>
      <w:sdtPr>
        <w:rPr>
          <w:rFonts w:asciiTheme="minorHAnsi" w:eastAsia="MS Mincho" w:hAnsiTheme="minorHAnsi" w:cstheme="minorHAnsi"/>
          <w:color w:val="auto"/>
          <w:sz w:val="20"/>
          <w:szCs w:val="24"/>
        </w:rPr>
        <w:id w:val="638614333"/>
        <w:docPartObj>
          <w:docPartGallery w:val="Table of Contents"/>
          <w:docPartUnique/>
        </w:docPartObj>
      </w:sdtPr>
      <w:sdtEndPr>
        <w:rPr>
          <w:bCs/>
          <w:noProof/>
        </w:rPr>
      </w:sdtEndPr>
      <w:sdtContent>
        <w:p w14:paraId="3F24FCD6" w14:textId="77777777" w:rsidR="00A4685E" w:rsidRPr="00B123A3" w:rsidRDefault="00A4685E" w:rsidP="002C5FA6">
          <w:pPr>
            <w:pStyle w:val="TOCHeading"/>
            <w:rPr>
              <w:rFonts w:asciiTheme="minorHAnsi" w:hAnsiTheme="minorHAnsi" w:cstheme="minorHAnsi"/>
            </w:rPr>
          </w:pPr>
          <w:r w:rsidRPr="00B123A3">
            <w:rPr>
              <w:rFonts w:asciiTheme="minorHAnsi" w:hAnsiTheme="minorHAnsi" w:cstheme="minorHAnsi"/>
            </w:rPr>
            <w:t>Contents</w:t>
          </w:r>
        </w:p>
        <w:p w14:paraId="09048406" w14:textId="2DBD6986" w:rsidR="00F14070" w:rsidRPr="00B123A3" w:rsidRDefault="00A4685E">
          <w:pPr>
            <w:pStyle w:val="TOC1"/>
            <w:rPr>
              <w:rFonts w:asciiTheme="minorHAnsi" w:eastAsiaTheme="minorEastAsia" w:hAnsiTheme="minorHAnsi" w:cstheme="minorHAnsi"/>
              <w:szCs w:val="22"/>
              <w:lang w:val="en-GB" w:eastAsia="en-GB"/>
            </w:rPr>
          </w:pPr>
          <w:r w:rsidRPr="00B123A3">
            <w:rPr>
              <w:rFonts w:asciiTheme="minorHAnsi" w:hAnsiTheme="minorHAnsi" w:cstheme="minorHAnsi"/>
              <w:noProof w:val="0"/>
            </w:rPr>
            <w:fldChar w:fldCharType="begin"/>
          </w:r>
          <w:r w:rsidRPr="00B123A3">
            <w:rPr>
              <w:rFonts w:asciiTheme="minorHAnsi" w:hAnsiTheme="minorHAnsi" w:cstheme="minorHAnsi"/>
            </w:rPr>
            <w:instrText xml:space="preserve"> TOC \o "1-3" \h \z \u </w:instrText>
          </w:r>
          <w:r w:rsidRPr="00B123A3">
            <w:rPr>
              <w:rFonts w:asciiTheme="minorHAnsi" w:hAnsiTheme="minorHAnsi" w:cstheme="minorHAnsi"/>
              <w:noProof w:val="0"/>
            </w:rPr>
            <w:fldChar w:fldCharType="separate"/>
          </w:r>
          <w:hyperlink w:anchor="_Toc106890861" w:history="1">
            <w:r w:rsidR="00F14070" w:rsidRPr="00B123A3">
              <w:rPr>
                <w:rStyle w:val="Hyperlink"/>
                <w:rFonts w:asciiTheme="minorHAnsi" w:hAnsiTheme="minorHAnsi" w:cstheme="minorHAnsi"/>
                <w:sz w:val="22"/>
                <w:szCs w:val="22"/>
                <w:lang w:eastAsia="en-GB"/>
              </w:rPr>
              <w:t>1.</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lang w:eastAsia="en-GB"/>
              </w:rPr>
              <w:t>Trust Approach to Safeguarding</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_Toc106890861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4</w:t>
            </w:r>
            <w:r w:rsidR="00F14070" w:rsidRPr="00B123A3">
              <w:rPr>
                <w:rFonts w:asciiTheme="minorHAnsi" w:hAnsiTheme="minorHAnsi" w:cstheme="minorHAnsi"/>
                <w:webHidden/>
                <w:szCs w:val="22"/>
              </w:rPr>
              <w:fldChar w:fldCharType="end"/>
            </w:r>
          </w:hyperlink>
        </w:p>
        <w:p w14:paraId="0D498B56" w14:textId="58B5C004" w:rsidR="00F14070" w:rsidRPr="00B123A3" w:rsidRDefault="00E81A75">
          <w:pPr>
            <w:pStyle w:val="TOC1"/>
            <w:rPr>
              <w:rFonts w:asciiTheme="minorHAnsi" w:eastAsiaTheme="minorEastAsia" w:hAnsiTheme="minorHAnsi" w:cstheme="minorHAnsi"/>
              <w:szCs w:val="22"/>
              <w:lang w:val="en-GB" w:eastAsia="en-GB"/>
            </w:rPr>
          </w:pPr>
          <w:hyperlink w:anchor="_Toc106890862" w:history="1">
            <w:r w:rsidR="00F14070" w:rsidRPr="00B123A3">
              <w:rPr>
                <w:rStyle w:val="Hyperlink"/>
                <w:rFonts w:asciiTheme="minorHAnsi" w:hAnsiTheme="minorHAnsi" w:cstheme="minorHAnsi"/>
                <w:sz w:val="22"/>
                <w:szCs w:val="22"/>
                <w:lang w:eastAsia="en-GB"/>
              </w:rPr>
              <w:t>2.</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lang w:eastAsia="en-GB"/>
              </w:rPr>
              <w:t>Ethos and Values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_Toc106890862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4</w:t>
            </w:r>
            <w:r w:rsidR="00F14070" w:rsidRPr="00B123A3">
              <w:rPr>
                <w:rFonts w:asciiTheme="minorHAnsi" w:hAnsiTheme="minorHAnsi" w:cstheme="minorHAnsi"/>
                <w:webHidden/>
                <w:szCs w:val="22"/>
              </w:rPr>
              <w:fldChar w:fldCharType="end"/>
            </w:r>
          </w:hyperlink>
        </w:p>
        <w:p w14:paraId="59731BB6" w14:textId="07210C26" w:rsidR="00F14070" w:rsidRPr="00B123A3" w:rsidRDefault="00E81A75">
          <w:pPr>
            <w:pStyle w:val="TOC1"/>
            <w:rPr>
              <w:rFonts w:asciiTheme="minorHAnsi" w:eastAsiaTheme="minorEastAsia" w:hAnsiTheme="minorHAnsi" w:cstheme="minorHAnsi"/>
              <w:szCs w:val="22"/>
              <w:lang w:val="en-GB" w:eastAsia="en-GB"/>
            </w:rPr>
          </w:pPr>
          <w:hyperlink w:anchor="_Toc106890863" w:history="1">
            <w:r w:rsidR="00F14070" w:rsidRPr="00B123A3">
              <w:rPr>
                <w:rStyle w:val="Hyperlink"/>
                <w:rFonts w:asciiTheme="minorHAnsi" w:hAnsiTheme="minorHAnsi" w:cstheme="minorHAnsi"/>
                <w:sz w:val="22"/>
                <w:szCs w:val="22"/>
              </w:rPr>
              <w:t>3.</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Aims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_Toc106890863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5</w:t>
            </w:r>
            <w:r w:rsidR="00F14070" w:rsidRPr="00B123A3">
              <w:rPr>
                <w:rFonts w:asciiTheme="minorHAnsi" w:hAnsiTheme="minorHAnsi" w:cstheme="minorHAnsi"/>
                <w:webHidden/>
                <w:szCs w:val="22"/>
              </w:rPr>
              <w:fldChar w:fldCharType="end"/>
            </w:r>
          </w:hyperlink>
        </w:p>
        <w:p w14:paraId="2FFAFB2C" w14:textId="203F0590" w:rsidR="00F14070" w:rsidRPr="00B123A3" w:rsidRDefault="00E81A75">
          <w:pPr>
            <w:pStyle w:val="TOC1"/>
            <w:rPr>
              <w:rFonts w:asciiTheme="minorHAnsi" w:eastAsiaTheme="minorEastAsia" w:hAnsiTheme="minorHAnsi" w:cstheme="minorHAnsi"/>
              <w:szCs w:val="22"/>
              <w:lang w:val="en-GB" w:eastAsia="en-GB"/>
            </w:rPr>
          </w:pPr>
          <w:hyperlink w:anchor="_Toc106890864" w:history="1">
            <w:r w:rsidR="00F14070" w:rsidRPr="00B123A3">
              <w:rPr>
                <w:rStyle w:val="Hyperlink"/>
                <w:rFonts w:asciiTheme="minorHAnsi" w:hAnsiTheme="minorHAnsi" w:cstheme="minorHAnsi"/>
                <w:sz w:val="22"/>
                <w:szCs w:val="22"/>
              </w:rPr>
              <w:t>4.</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Legislation and statutory guidance</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_Toc106890864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5</w:t>
            </w:r>
            <w:r w:rsidR="00F14070" w:rsidRPr="00B123A3">
              <w:rPr>
                <w:rFonts w:asciiTheme="minorHAnsi" w:hAnsiTheme="minorHAnsi" w:cstheme="minorHAnsi"/>
                <w:webHidden/>
                <w:szCs w:val="22"/>
              </w:rPr>
              <w:fldChar w:fldCharType="end"/>
            </w:r>
          </w:hyperlink>
        </w:p>
        <w:p w14:paraId="4A828998" w14:textId="203AF039" w:rsidR="00F14070" w:rsidRPr="00B123A3" w:rsidRDefault="00E81A75">
          <w:pPr>
            <w:pStyle w:val="TOC1"/>
            <w:rPr>
              <w:rFonts w:asciiTheme="minorHAnsi" w:eastAsiaTheme="minorEastAsia" w:hAnsiTheme="minorHAnsi" w:cstheme="minorHAnsi"/>
              <w:szCs w:val="22"/>
              <w:lang w:val="en-GB" w:eastAsia="en-GB"/>
            </w:rPr>
          </w:pPr>
          <w:hyperlink w:anchor="_Toc106890865" w:history="1">
            <w:r w:rsidR="00F14070" w:rsidRPr="00B123A3">
              <w:rPr>
                <w:rStyle w:val="Hyperlink"/>
                <w:rFonts w:asciiTheme="minorHAnsi" w:hAnsiTheme="minorHAnsi" w:cstheme="minorHAnsi"/>
                <w:sz w:val="22"/>
                <w:szCs w:val="22"/>
              </w:rPr>
              <w:t>5.</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Definitions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_Toc106890865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6</w:t>
            </w:r>
            <w:r w:rsidR="00F14070" w:rsidRPr="00B123A3">
              <w:rPr>
                <w:rFonts w:asciiTheme="minorHAnsi" w:hAnsiTheme="minorHAnsi" w:cstheme="minorHAnsi"/>
                <w:webHidden/>
                <w:szCs w:val="22"/>
              </w:rPr>
              <w:fldChar w:fldCharType="end"/>
            </w:r>
          </w:hyperlink>
        </w:p>
        <w:p w14:paraId="0CE5786B" w14:textId="7A33B5B8" w:rsidR="00F14070" w:rsidRPr="00B123A3" w:rsidRDefault="00E81A75">
          <w:pPr>
            <w:pStyle w:val="TOC1"/>
            <w:rPr>
              <w:rFonts w:asciiTheme="minorHAnsi" w:eastAsiaTheme="minorEastAsia" w:hAnsiTheme="minorHAnsi" w:cstheme="minorHAnsi"/>
              <w:szCs w:val="22"/>
              <w:lang w:val="en-GB" w:eastAsia="en-GB"/>
            </w:rPr>
          </w:pPr>
          <w:hyperlink w:anchor="_Toc106890866" w:history="1">
            <w:r w:rsidR="00F14070" w:rsidRPr="00B123A3">
              <w:rPr>
                <w:rStyle w:val="Hyperlink"/>
                <w:rFonts w:asciiTheme="minorHAnsi" w:hAnsiTheme="minorHAnsi" w:cstheme="minorHAnsi"/>
                <w:sz w:val="22"/>
                <w:szCs w:val="22"/>
              </w:rPr>
              <w:t>6.</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Equality statement</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_Toc106890866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7</w:t>
            </w:r>
            <w:r w:rsidR="00F14070" w:rsidRPr="00B123A3">
              <w:rPr>
                <w:rFonts w:asciiTheme="minorHAnsi" w:hAnsiTheme="minorHAnsi" w:cstheme="minorHAnsi"/>
                <w:webHidden/>
                <w:szCs w:val="22"/>
              </w:rPr>
              <w:fldChar w:fldCharType="end"/>
            </w:r>
          </w:hyperlink>
        </w:p>
        <w:p w14:paraId="5A495F6F" w14:textId="25BBE602" w:rsidR="00F14070" w:rsidRPr="00B123A3" w:rsidRDefault="00E81A75">
          <w:pPr>
            <w:pStyle w:val="TOC1"/>
            <w:rPr>
              <w:rFonts w:asciiTheme="minorHAnsi" w:eastAsiaTheme="minorEastAsia" w:hAnsiTheme="minorHAnsi" w:cstheme="minorHAnsi"/>
              <w:szCs w:val="22"/>
              <w:lang w:val="en-GB" w:eastAsia="en-GB"/>
            </w:rPr>
          </w:pPr>
          <w:hyperlink w:anchor="_Toc106890867" w:history="1">
            <w:r w:rsidR="00F14070" w:rsidRPr="00B123A3">
              <w:rPr>
                <w:rStyle w:val="Hyperlink"/>
                <w:rFonts w:asciiTheme="minorHAnsi" w:hAnsiTheme="minorHAnsi" w:cstheme="minorHAnsi"/>
                <w:sz w:val="22"/>
                <w:szCs w:val="22"/>
              </w:rPr>
              <w:t>7.</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Roles and responsibilities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_Toc106890867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8</w:t>
            </w:r>
            <w:r w:rsidR="00F14070" w:rsidRPr="00B123A3">
              <w:rPr>
                <w:rFonts w:asciiTheme="minorHAnsi" w:hAnsiTheme="minorHAnsi" w:cstheme="minorHAnsi"/>
                <w:webHidden/>
                <w:szCs w:val="22"/>
              </w:rPr>
              <w:fldChar w:fldCharType="end"/>
            </w:r>
          </w:hyperlink>
        </w:p>
        <w:p w14:paraId="4BDF18DD" w14:textId="50C14B73" w:rsidR="00F14070" w:rsidRPr="00B123A3" w:rsidRDefault="00E81A75">
          <w:pPr>
            <w:pStyle w:val="TOC2"/>
            <w:rPr>
              <w:rFonts w:asciiTheme="minorHAnsi" w:eastAsiaTheme="minorEastAsia" w:hAnsiTheme="minorHAnsi" w:cstheme="minorHAnsi"/>
              <w:b w:val="0"/>
              <w:bCs w:val="0"/>
              <w:lang w:eastAsia="en-GB"/>
            </w:rPr>
          </w:pPr>
          <w:hyperlink w:anchor="_Toc106890868" w:history="1">
            <w:r w:rsidR="00F14070" w:rsidRPr="00B123A3">
              <w:rPr>
                <w:rStyle w:val="Hyperlink"/>
                <w:rFonts w:asciiTheme="minorHAnsi" w:hAnsiTheme="minorHAnsi" w:cstheme="minorHAnsi"/>
                <w:b w:val="0"/>
                <w:sz w:val="22"/>
              </w:rPr>
              <w:t>7.1 All staff</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_Toc106890868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8</w:t>
            </w:r>
            <w:r w:rsidR="00F14070" w:rsidRPr="00B123A3">
              <w:rPr>
                <w:rFonts w:asciiTheme="minorHAnsi" w:hAnsiTheme="minorHAnsi" w:cstheme="minorHAnsi"/>
                <w:b w:val="0"/>
                <w:webHidden/>
              </w:rPr>
              <w:fldChar w:fldCharType="end"/>
            </w:r>
          </w:hyperlink>
        </w:p>
        <w:p w14:paraId="48C9B392" w14:textId="7DC8DDC4" w:rsidR="00F14070" w:rsidRPr="00B123A3" w:rsidRDefault="00E81A75">
          <w:pPr>
            <w:pStyle w:val="TOC2"/>
            <w:rPr>
              <w:rFonts w:asciiTheme="minorHAnsi" w:eastAsiaTheme="minorEastAsia" w:hAnsiTheme="minorHAnsi" w:cstheme="minorHAnsi"/>
              <w:b w:val="0"/>
              <w:bCs w:val="0"/>
              <w:lang w:eastAsia="en-GB"/>
            </w:rPr>
          </w:pPr>
          <w:hyperlink w:anchor="_Toc106890869" w:history="1">
            <w:r w:rsidR="00F14070" w:rsidRPr="00B123A3">
              <w:rPr>
                <w:rStyle w:val="Hyperlink"/>
                <w:rFonts w:asciiTheme="minorHAnsi" w:hAnsiTheme="minorHAnsi" w:cstheme="minorHAnsi"/>
                <w:b w:val="0"/>
                <w:sz w:val="22"/>
              </w:rPr>
              <w:t>7.2 The designated safeguarding lead (DSL)</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_Toc106890869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9</w:t>
            </w:r>
            <w:r w:rsidR="00F14070" w:rsidRPr="00B123A3">
              <w:rPr>
                <w:rFonts w:asciiTheme="minorHAnsi" w:hAnsiTheme="minorHAnsi" w:cstheme="minorHAnsi"/>
                <w:b w:val="0"/>
                <w:webHidden/>
              </w:rPr>
              <w:fldChar w:fldCharType="end"/>
            </w:r>
          </w:hyperlink>
        </w:p>
        <w:p w14:paraId="7CFAC758" w14:textId="32152B27" w:rsidR="00F14070" w:rsidRPr="00B123A3" w:rsidRDefault="00E81A75">
          <w:pPr>
            <w:pStyle w:val="TOC2"/>
            <w:rPr>
              <w:rFonts w:asciiTheme="minorHAnsi" w:eastAsiaTheme="minorEastAsia" w:hAnsiTheme="minorHAnsi" w:cstheme="minorHAnsi"/>
              <w:b w:val="0"/>
              <w:bCs w:val="0"/>
              <w:lang w:eastAsia="en-GB"/>
            </w:rPr>
          </w:pPr>
          <w:hyperlink w:anchor="_Toc106890870" w:history="1">
            <w:r w:rsidR="00F14070" w:rsidRPr="00B123A3">
              <w:rPr>
                <w:rStyle w:val="Hyperlink"/>
                <w:rFonts w:asciiTheme="minorHAnsi" w:hAnsiTheme="minorHAnsi" w:cstheme="minorHAnsi"/>
                <w:b w:val="0"/>
                <w:sz w:val="22"/>
              </w:rPr>
              <w:t>7.3 The Trust Board</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_Toc106890870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9</w:t>
            </w:r>
            <w:r w:rsidR="00F14070" w:rsidRPr="00B123A3">
              <w:rPr>
                <w:rFonts w:asciiTheme="minorHAnsi" w:hAnsiTheme="minorHAnsi" w:cstheme="minorHAnsi"/>
                <w:b w:val="0"/>
                <w:webHidden/>
              </w:rPr>
              <w:fldChar w:fldCharType="end"/>
            </w:r>
          </w:hyperlink>
        </w:p>
        <w:p w14:paraId="3BBE7CF8" w14:textId="3B37DE39" w:rsidR="00F14070" w:rsidRPr="00B123A3" w:rsidRDefault="00E81A75">
          <w:pPr>
            <w:pStyle w:val="TOC2"/>
            <w:rPr>
              <w:rFonts w:asciiTheme="minorHAnsi" w:eastAsiaTheme="minorEastAsia" w:hAnsiTheme="minorHAnsi" w:cstheme="minorHAnsi"/>
              <w:b w:val="0"/>
              <w:bCs w:val="0"/>
              <w:lang w:eastAsia="en-GB"/>
            </w:rPr>
          </w:pPr>
          <w:hyperlink w:anchor="_Toc106890871" w:history="1">
            <w:r w:rsidR="00F14070" w:rsidRPr="00B123A3">
              <w:rPr>
                <w:rStyle w:val="Hyperlink"/>
                <w:rFonts w:asciiTheme="minorHAnsi" w:hAnsiTheme="minorHAnsi" w:cstheme="minorHAnsi"/>
                <w:b w:val="0"/>
                <w:sz w:val="22"/>
              </w:rPr>
              <w:t>7.4 The Local Governing Body (LGB)</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_Toc106890871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10</w:t>
            </w:r>
            <w:r w:rsidR="00F14070" w:rsidRPr="00B123A3">
              <w:rPr>
                <w:rFonts w:asciiTheme="minorHAnsi" w:hAnsiTheme="minorHAnsi" w:cstheme="minorHAnsi"/>
                <w:b w:val="0"/>
                <w:webHidden/>
              </w:rPr>
              <w:fldChar w:fldCharType="end"/>
            </w:r>
          </w:hyperlink>
        </w:p>
        <w:p w14:paraId="15CD15A1" w14:textId="7FB320D2" w:rsidR="00F14070" w:rsidRPr="00B123A3" w:rsidRDefault="00E81A75">
          <w:pPr>
            <w:pStyle w:val="TOC2"/>
            <w:rPr>
              <w:rFonts w:asciiTheme="minorHAnsi" w:eastAsiaTheme="minorEastAsia" w:hAnsiTheme="minorHAnsi" w:cstheme="minorHAnsi"/>
              <w:b w:val="0"/>
              <w:bCs w:val="0"/>
              <w:lang w:eastAsia="en-GB"/>
            </w:rPr>
          </w:pPr>
          <w:hyperlink w:anchor="_Toc106890872" w:history="1">
            <w:r w:rsidR="00F14070" w:rsidRPr="00B123A3">
              <w:rPr>
                <w:rStyle w:val="Hyperlink"/>
                <w:rFonts w:asciiTheme="minorHAnsi" w:hAnsiTheme="minorHAnsi" w:cstheme="minorHAnsi"/>
                <w:b w:val="0"/>
                <w:sz w:val="22"/>
              </w:rPr>
              <w:t>7.5 The Head Teacher / Executive Headteacher</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_Toc106890872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10</w:t>
            </w:r>
            <w:r w:rsidR="00F14070" w:rsidRPr="00B123A3">
              <w:rPr>
                <w:rFonts w:asciiTheme="minorHAnsi" w:hAnsiTheme="minorHAnsi" w:cstheme="minorHAnsi"/>
                <w:b w:val="0"/>
                <w:webHidden/>
              </w:rPr>
              <w:fldChar w:fldCharType="end"/>
            </w:r>
          </w:hyperlink>
        </w:p>
        <w:p w14:paraId="77C38BAA" w14:textId="741105E6" w:rsidR="00F14070" w:rsidRPr="00B123A3" w:rsidRDefault="00E81A75">
          <w:pPr>
            <w:pStyle w:val="TOC2"/>
            <w:rPr>
              <w:rFonts w:asciiTheme="minorHAnsi" w:eastAsiaTheme="minorEastAsia" w:hAnsiTheme="minorHAnsi" w:cstheme="minorHAnsi"/>
              <w:b w:val="0"/>
              <w:bCs w:val="0"/>
              <w:lang w:eastAsia="en-GB"/>
            </w:rPr>
          </w:pPr>
          <w:hyperlink w:anchor="_Toc106890873" w:history="1">
            <w:r w:rsidR="00F14070" w:rsidRPr="00B123A3">
              <w:rPr>
                <w:rStyle w:val="Hyperlink"/>
                <w:rFonts w:asciiTheme="minorHAnsi" w:eastAsia="Calibri" w:hAnsiTheme="minorHAnsi" w:cstheme="minorHAnsi"/>
                <w:b w:val="0"/>
                <w:sz w:val="22"/>
              </w:rPr>
              <w:t>7.6 Children and Young People</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_Toc106890873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10</w:t>
            </w:r>
            <w:r w:rsidR="00F14070" w:rsidRPr="00B123A3">
              <w:rPr>
                <w:rFonts w:asciiTheme="minorHAnsi" w:hAnsiTheme="minorHAnsi" w:cstheme="minorHAnsi"/>
                <w:b w:val="0"/>
                <w:webHidden/>
              </w:rPr>
              <w:fldChar w:fldCharType="end"/>
            </w:r>
          </w:hyperlink>
        </w:p>
        <w:p w14:paraId="23D1F238" w14:textId="749BA6BC" w:rsidR="00F14070" w:rsidRPr="00B123A3" w:rsidRDefault="00E81A75">
          <w:pPr>
            <w:pStyle w:val="TOC2"/>
            <w:rPr>
              <w:rFonts w:asciiTheme="minorHAnsi" w:eastAsiaTheme="minorEastAsia" w:hAnsiTheme="minorHAnsi" w:cstheme="minorHAnsi"/>
              <w:b w:val="0"/>
              <w:bCs w:val="0"/>
              <w:lang w:eastAsia="en-GB"/>
            </w:rPr>
          </w:pPr>
          <w:hyperlink w:anchor="_Toc106890874" w:history="1">
            <w:r w:rsidR="00F14070" w:rsidRPr="00B123A3">
              <w:rPr>
                <w:rStyle w:val="Hyperlink"/>
                <w:rFonts w:asciiTheme="minorHAnsi" w:eastAsia="Calibri" w:hAnsiTheme="minorHAnsi" w:cstheme="minorHAnsi"/>
                <w:b w:val="0"/>
                <w:sz w:val="22"/>
              </w:rPr>
              <w:t>7.7 Parents and Carers</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_Toc106890874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10</w:t>
            </w:r>
            <w:r w:rsidR="00F14070" w:rsidRPr="00B123A3">
              <w:rPr>
                <w:rFonts w:asciiTheme="minorHAnsi" w:hAnsiTheme="minorHAnsi" w:cstheme="minorHAnsi"/>
                <w:b w:val="0"/>
                <w:webHidden/>
              </w:rPr>
              <w:fldChar w:fldCharType="end"/>
            </w:r>
          </w:hyperlink>
        </w:p>
        <w:p w14:paraId="484612C1" w14:textId="65D6840A" w:rsidR="00F14070" w:rsidRPr="00B123A3" w:rsidRDefault="00E81A75">
          <w:pPr>
            <w:pStyle w:val="TOC1"/>
            <w:rPr>
              <w:rFonts w:asciiTheme="minorHAnsi" w:eastAsiaTheme="minorEastAsia" w:hAnsiTheme="minorHAnsi" w:cstheme="minorHAnsi"/>
              <w:szCs w:val="22"/>
              <w:lang w:val="en-GB" w:eastAsia="en-GB"/>
            </w:rPr>
          </w:pPr>
          <w:hyperlink w:anchor="_Toc106890875" w:history="1">
            <w:r w:rsidR="00F14070" w:rsidRPr="00B123A3">
              <w:rPr>
                <w:rStyle w:val="Hyperlink"/>
                <w:rFonts w:asciiTheme="minorHAnsi" w:hAnsiTheme="minorHAnsi" w:cstheme="minorHAnsi"/>
                <w:sz w:val="22"/>
                <w:szCs w:val="22"/>
              </w:rPr>
              <w:t>8.</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Confidentiality and Information Sharing</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_Toc106890875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11</w:t>
            </w:r>
            <w:r w:rsidR="00F14070" w:rsidRPr="00B123A3">
              <w:rPr>
                <w:rFonts w:asciiTheme="minorHAnsi" w:hAnsiTheme="minorHAnsi" w:cstheme="minorHAnsi"/>
                <w:webHidden/>
                <w:szCs w:val="22"/>
              </w:rPr>
              <w:fldChar w:fldCharType="end"/>
            </w:r>
          </w:hyperlink>
        </w:p>
        <w:p w14:paraId="434A49BC" w14:textId="61D1881A" w:rsidR="00F14070" w:rsidRPr="00B123A3" w:rsidRDefault="00E81A75">
          <w:pPr>
            <w:pStyle w:val="TOC1"/>
            <w:rPr>
              <w:rFonts w:asciiTheme="minorHAnsi" w:eastAsiaTheme="minorEastAsia" w:hAnsiTheme="minorHAnsi" w:cstheme="minorHAnsi"/>
              <w:szCs w:val="22"/>
              <w:lang w:val="en-GB" w:eastAsia="en-GB"/>
            </w:rPr>
          </w:pPr>
          <w:hyperlink w:anchor="_Toc106890876" w:history="1">
            <w:r w:rsidR="00F14070" w:rsidRPr="00B123A3">
              <w:rPr>
                <w:rStyle w:val="Hyperlink"/>
                <w:rFonts w:asciiTheme="minorHAnsi" w:hAnsiTheme="minorHAnsi" w:cstheme="minorHAnsi"/>
                <w:sz w:val="22"/>
                <w:szCs w:val="22"/>
              </w:rPr>
              <w:t>9.</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Recognising abuse and taking action</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_Toc106890876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11</w:t>
            </w:r>
            <w:r w:rsidR="00F14070" w:rsidRPr="00B123A3">
              <w:rPr>
                <w:rFonts w:asciiTheme="minorHAnsi" w:hAnsiTheme="minorHAnsi" w:cstheme="minorHAnsi"/>
                <w:webHidden/>
                <w:szCs w:val="22"/>
              </w:rPr>
              <w:fldChar w:fldCharType="end"/>
            </w:r>
          </w:hyperlink>
        </w:p>
        <w:p w14:paraId="13FB800D" w14:textId="64C61DEE" w:rsidR="00F14070" w:rsidRPr="00B123A3" w:rsidRDefault="00E81A75">
          <w:pPr>
            <w:pStyle w:val="TOC2"/>
            <w:rPr>
              <w:rFonts w:asciiTheme="minorHAnsi" w:eastAsiaTheme="minorEastAsia" w:hAnsiTheme="minorHAnsi" w:cstheme="minorHAnsi"/>
              <w:b w:val="0"/>
              <w:bCs w:val="0"/>
              <w:lang w:eastAsia="en-GB"/>
            </w:rPr>
          </w:pPr>
          <w:hyperlink w:anchor="_Toc106890877" w:history="1">
            <w:r w:rsidR="00F14070" w:rsidRPr="00B123A3">
              <w:rPr>
                <w:rStyle w:val="Hyperlink"/>
                <w:rFonts w:asciiTheme="minorHAnsi" w:hAnsiTheme="minorHAnsi" w:cstheme="minorHAnsi"/>
                <w:b w:val="0"/>
                <w:sz w:val="22"/>
              </w:rPr>
              <w:t>9.1 If a child is in immediate danger</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_Toc106890877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12</w:t>
            </w:r>
            <w:r w:rsidR="00F14070" w:rsidRPr="00B123A3">
              <w:rPr>
                <w:rFonts w:asciiTheme="minorHAnsi" w:hAnsiTheme="minorHAnsi" w:cstheme="minorHAnsi"/>
                <w:b w:val="0"/>
                <w:webHidden/>
              </w:rPr>
              <w:fldChar w:fldCharType="end"/>
            </w:r>
          </w:hyperlink>
        </w:p>
        <w:p w14:paraId="326C2287" w14:textId="3711FFF4" w:rsidR="00F14070" w:rsidRPr="00B123A3" w:rsidRDefault="00E81A75">
          <w:pPr>
            <w:pStyle w:val="TOC2"/>
            <w:rPr>
              <w:rFonts w:asciiTheme="minorHAnsi" w:eastAsiaTheme="minorEastAsia" w:hAnsiTheme="minorHAnsi" w:cstheme="minorHAnsi"/>
              <w:b w:val="0"/>
              <w:bCs w:val="0"/>
              <w:lang w:eastAsia="en-GB"/>
            </w:rPr>
          </w:pPr>
          <w:hyperlink w:anchor="_Toc106890878" w:history="1">
            <w:r w:rsidR="00F14070" w:rsidRPr="00B123A3">
              <w:rPr>
                <w:rStyle w:val="Hyperlink"/>
                <w:rFonts w:asciiTheme="minorHAnsi" w:hAnsiTheme="minorHAnsi" w:cstheme="minorHAnsi"/>
                <w:b w:val="0"/>
                <w:sz w:val="22"/>
              </w:rPr>
              <w:t>9.2 If a child makes a disclosure to you</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_Toc106890878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12</w:t>
            </w:r>
            <w:r w:rsidR="00F14070" w:rsidRPr="00B123A3">
              <w:rPr>
                <w:rFonts w:asciiTheme="minorHAnsi" w:hAnsiTheme="minorHAnsi" w:cstheme="minorHAnsi"/>
                <w:b w:val="0"/>
                <w:webHidden/>
              </w:rPr>
              <w:fldChar w:fldCharType="end"/>
            </w:r>
          </w:hyperlink>
        </w:p>
        <w:p w14:paraId="79756A88" w14:textId="180DC68D" w:rsidR="00F14070" w:rsidRPr="00B123A3" w:rsidRDefault="00E81A75">
          <w:pPr>
            <w:pStyle w:val="TOC2"/>
            <w:rPr>
              <w:rFonts w:asciiTheme="minorHAnsi" w:eastAsiaTheme="minorEastAsia" w:hAnsiTheme="minorHAnsi" w:cstheme="minorHAnsi"/>
              <w:b w:val="0"/>
              <w:bCs w:val="0"/>
              <w:lang w:eastAsia="en-GB"/>
            </w:rPr>
          </w:pPr>
          <w:hyperlink w:anchor="_Toc106890879" w:history="1">
            <w:r w:rsidR="00F14070" w:rsidRPr="00B123A3">
              <w:rPr>
                <w:rStyle w:val="Hyperlink"/>
                <w:rFonts w:asciiTheme="minorHAnsi" w:hAnsiTheme="minorHAnsi" w:cstheme="minorHAnsi"/>
                <w:b w:val="0"/>
                <w:sz w:val="22"/>
              </w:rPr>
              <w:t>9.3 If you discover that FGM has taken place or a pupil is at risk of FGM</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_Toc106890879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12</w:t>
            </w:r>
            <w:r w:rsidR="00F14070" w:rsidRPr="00B123A3">
              <w:rPr>
                <w:rFonts w:asciiTheme="minorHAnsi" w:hAnsiTheme="minorHAnsi" w:cstheme="minorHAnsi"/>
                <w:b w:val="0"/>
                <w:webHidden/>
              </w:rPr>
              <w:fldChar w:fldCharType="end"/>
            </w:r>
          </w:hyperlink>
        </w:p>
        <w:p w14:paraId="2884ED47" w14:textId="4397A252" w:rsidR="00F14070" w:rsidRPr="00B123A3" w:rsidRDefault="00E81A75">
          <w:pPr>
            <w:pStyle w:val="TOC2"/>
            <w:rPr>
              <w:rFonts w:asciiTheme="minorHAnsi" w:eastAsiaTheme="minorEastAsia" w:hAnsiTheme="minorHAnsi" w:cstheme="minorHAnsi"/>
              <w:b w:val="0"/>
              <w:bCs w:val="0"/>
              <w:lang w:eastAsia="en-GB"/>
            </w:rPr>
          </w:pPr>
          <w:hyperlink w:anchor="_Toc106890880" w:history="1">
            <w:r w:rsidR="00F14070" w:rsidRPr="00B123A3">
              <w:rPr>
                <w:rStyle w:val="Hyperlink"/>
                <w:rFonts w:asciiTheme="minorHAnsi" w:hAnsiTheme="minorHAnsi" w:cstheme="minorHAnsi"/>
                <w:b w:val="0"/>
                <w:sz w:val="22"/>
              </w:rPr>
              <w:t>9.4 If you have concerns about a child (as opposed to a child being in immediate danger)</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_Toc106890880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13</w:t>
            </w:r>
            <w:r w:rsidR="00F14070" w:rsidRPr="00B123A3">
              <w:rPr>
                <w:rFonts w:asciiTheme="minorHAnsi" w:hAnsiTheme="minorHAnsi" w:cstheme="minorHAnsi"/>
                <w:b w:val="0"/>
                <w:webHidden/>
              </w:rPr>
              <w:fldChar w:fldCharType="end"/>
            </w:r>
          </w:hyperlink>
        </w:p>
        <w:p w14:paraId="0E8F78AA" w14:textId="111B1B6C" w:rsidR="00F14070" w:rsidRPr="00B123A3" w:rsidRDefault="00E81A75">
          <w:pPr>
            <w:pStyle w:val="TOC2"/>
            <w:rPr>
              <w:rFonts w:asciiTheme="minorHAnsi" w:eastAsiaTheme="minorEastAsia" w:hAnsiTheme="minorHAnsi" w:cstheme="minorHAnsi"/>
              <w:b w:val="0"/>
              <w:bCs w:val="0"/>
              <w:lang w:eastAsia="en-GB"/>
            </w:rPr>
          </w:pPr>
          <w:hyperlink w:anchor="_Toc106890881" w:history="1">
            <w:r w:rsidR="00F14070" w:rsidRPr="00B123A3">
              <w:rPr>
                <w:rStyle w:val="Hyperlink"/>
                <w:rFonts w:asciiTheme="minorHAnsi" w:hAnsiTheme="minorHAnsi" w:cstheme="minorHAnsi"/>
                <w:b w:val="0"/>
                <w:sz w:val="22"/>
              </w:rPr>
              <w:t>9.5 If you have concerns about extremism</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_Toc106890881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14</w:t>
            </w:r>
            <w:r w:rsidR="00F14070" w:rsidRPr="00B123A3">
              <w:rPr>
                <w:rFonts w:asciiTheme="minorHAnsi" w:hAnsiTheme="minorHAnsi" w:cstheme="minorHAnsi"/>
                <w:b w:val="0"/>
                <w:webHidden/>
              </w:rPr>
              <w:fldChar w:fldCharType="end"/>
            </w:r>
          </w:hyperlink>
        </w:p>
        <w:p w14:paraId="3114CA41" w14:textId="55945757" w:rsidR="00F14070" w:rsidRPr="00B123A3" w:rsidRDefault="00E81A75">
          <w:pPr>
            <w:pStyle w:val="TOC2"/>
            <w:rPr>
              <w:rFonts w:asciiTheme="minorHAnsi" w:eastAsiaTheme="minorEastAsia" w:hAnsiTheme="minorHAnsi" w:cstheme="minorHAnsi"/>
              <w:b w:val="0"/>
              <w:bCs w:val="0"/>
              <w:lang w:eastAsia="en-GB"/>
            </w:rPr>
          </w:pPr>
          <w:hyperlink w:anchor="_Toc106890882" w:history="1">
            <w:r w:rsidR="00F14070" w:rsidRPr="00B123A3">
              <w:rPr>
                <w:rStyle w:val="Hyperlink"/>
                <w:rFonts w:asciiTheme="minorHAnsi" w:hAnsiTheme="minorHAnsi" w:cstheme="minorHAnsi"/>
                <w:b w:val="0"/>
                <w:sz w:val="22"/>
              </w:rPr>
              <w:t>9.6 Concerns about a staff member or volunteer</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_Toc106890882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15</w:t>
            </w:r>
            <w:r w:rsidR="00F14070" w:rsidRPr="00B123A3">
              <w:rPr>
                <w:rFonts w:asciiTheme="minorHAnsi" w:hAnsiTheme="minorHAnsi" w:cstheme="minorHAnsi"/>
                <w:b w:val="0"/>
                <w:webHidden/>
              </w:rPr>
              <w:fldChar w:fldCharType="end"/>
            </w:r>
          </w:hyperlink>
        </w:p>
        <w:p w14:paraId="059FF7CF" w14:textId="68DC793E" w:rsidR="00F14070" w:rsidRPr="00B123A3" w:rsidRDefault="00E81A75">
          <w:pPr>
            <w:pStyle w:val="TOC2"/>
            <w:rPr>
              <w:rFonts w:asciiTheme="minorHAnsi" w:eastAsiaTheme="minorEastAsia" w:hAnsiTheme="minorHAnsi" w:cstheme="minorHAnsi"/>
              <w:b w:val="0"/>
              <w:bCs w:val="0"/>
              <w:lang w:eastAsia="en-GB"/>
            </w:rPr>
          </w:pPr>
          <w:hyperlink w:anchor="_Toc106890883" w:history="1">
            <w:r w:rsidR="00F14070" w:rsidRPr="00B123A3">
              <w:rPr>
                <w:rStyle w:val="Hyperlink"/>
                <w:rFonts w:asciiTheme="minorHAnsi" w:hAnsiTheme="minorHAnsi" w:cstheme="minorHAnsi"/>
                <w:b w:val="0"/>
                <w:sz w:val="22"/>
              </w:rPr>
              <w:t>9.7 Allegations of abuse made against other pupils</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_Toc106890883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16</w:t>
            </w:r>
            <w:r w:rsidR="00F14070" w:rsidRPr="00B123A3">
              <w:rPr>
                <w:rFonts w:asciiTheme="minorHAnsi" w:hAnsiTheme="minorHAnsi" w:cstheme="minorHAnsi"/>
                <w:b w:val="0"/>
                <w:webHidden/>
              </w:rPr>
              <w:fldChar w:fldCharType="end"/>
            </w:r>
          </w:hyperlink>
        </w:p>
        <w:p w14:paraId="64F26BA8" w14:textId="1D6C50C5" w:rsidR="00F14070" w:rsidRPr="00B123A3" w:rsidRDefault="00E81A75">
          <w:pPr>
            <w:pStyle w:val="TOC2"/>
            <w:rPr>
              <w:rFonts w:asciiTheme="minorHAnsi" w:eastAsiaTheme="minorEastAsia" w:hAnsiTheme="minorHAnsi" w:cstheme="minorHAnsi"/>
              <w:b w:val="0"/>
              <w:bCs w:val="0"/>
              <w:lang w:eastAsia="en-GB"/>
            </w:rPr>
          </w:pPr>
          <w:hyperlink w:anchor="_Toc106890884" w:history="1">
            <w:r w:rsidR="00F14070" w:rsidRPr="00B123A3">
              <w:rPr>
                <w:rStyle w:val="Hyperlink"/>
                <w:rFonts w:asciiTheme="minorHAnsi" w:hAnsiTheme="minorHAnsi" w:cstheme="minorHAnsi"/>
                <w:b w:val="0"/>
                <w:sz w:val="22"/>
              </w:rPr>
              <w:t>9.8 Sharing of nudes and semi-nudes (‘sexting’)</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_Toc106890884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18</w:t>
            </w:r>
            <w:r w:rsidR="00F14070" w:rsidRPr="00B123A3">
              <w:rPr>
                <w:rFonts w:asciiTheme="minorHAnsi" w:hAnsiTheme="minorHAnsi" w:cstheme="minorHAnsi"/>
                <w:b w:val="0"/>
                <w:webHidden/>
              </w:rPr>
              <w:fldChar w:fldCharType="end"/>
            </w:r>
          </w:hyperlink>
        </w:p>
        <w:p w14:paraId="4318F35C" w14:textId="007CEB15" w:rsidR="00F14070" w:rsidRPr="00B123A3" w:rsidRDefault="00E81A75">
          <w:pPr>
            <w:pStyle w:val="TOC2"/>
            <w:rPr>
              <w:rFonts w:asciiTheme="minorHAnsi" w:eastAsiaTheme="minorEastAsia" w:hAnsiTheme="minorHAnsi" w:cstheme="minorHAnsi"/>
              <w:b w:val="0"/>
              <w:bCs w:val="0"/>
              <w:lang w:eastAsia="en-GB"/>
            </w:rPr>
          </w:pPr>
          <w:hyperlink w:anchor="_Toc106890885" w:history="1">
            <w:r w:rsidR="00F14070" w:rsidRPr="00B123A3">
              <w:rPr>
                <w:rStyle w:val="Hyperlink"/>
                <w:rFonts w:asciiTheme="minorHAnsi" w:hAnsiTheme="minorHAnsi" w:cstheme="minorHAnsi"/>
                <w:b w:val="0"/>
                <w:sz w:val="22"/>
              </w:rPr>
              <w:t>9.9 Domestic Abuse</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_Toc106890885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19</w:t>
            </w:r>
            <w:r w:rsidR="00F14070" w:rsidRPr="00B123A3">
              <w:rPr>
                <w:rFonts w:asciiTheme="minorHAnsi" w:hAnsiTheme="minorHAnsi" w:cstheme="minorHAnsi"/>
                <w:b w:val="0"/>
                <w:webHidden/>
              </w:rPr>
              <w:fldChar w:fldCharType="end"/>
            </w:r>
          </w:hyperlink>
        </w:p>
        <w:p w14:paraId="2F3CD668" w14:textId="3CC9DC65" w:rsidR="00F14070" w:rsidRPr="00B123A3" w:rsidRDefault="00E81A75">
          <w:pPr>
            <w:pStyle w:val="TOC2"/>
            <w:rPr>
              <w:rFonts w:asciiTheme="minorHAnsi" w:eastAsiaTheme="minorEastAsia" w:hAnsiTheme="minorHAnsi" w:cstheme="minorHAnsi"/>
              <w:b w:val="0"/>
              <w:bCs w:val="0"/>
              <w:lang w:eastAsia="en-GB"/>
            </w:rPr>
          </w:pPr>
          <w:hyperlink w:anchor="_Toc106890886" w:history="1">
            <w:r w:rsidR="00F14070" w:rsidRPr="00B123A3">
              <w:rPr>
                <w:rStyle w:val="Hyperlink"/>
                <w:rFonts w:asciiTheme="minorHAnsi" w:hAnsiTheme="minorHAnsi" w:cstheme="minorHAnsi"/>
                <w:b w:val="0"/>
                <w:sz w:val="22"/>
              </w:rPr>
              <w:t>9.10 Reporting systems for our pupils</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_Toc106890886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20</w:t>
            </w:r>
            <w:r w:rsidR="00F14070" w:rsidRPr="00B123A3">
              <w:rPr>
                <w:rFonts w:asciiTheme="minorHAnsi" w:hAnsiTheme="minorHAnsi" w:cstheme="minorHAnsi"/>
                <w:b w:val="0"/>
                <w:webHidden/>
              </w:rPr>
              <w:fldChar w:fldCharType="end"/>
            </w:r>
          </w:hyperlink>
        </w:p>
        <w:p w14:paraId="4BFA2048" w14:textId="7E6FFFAC" w:rsidR="00F14070" w:rsidRPr="00B123A3" w:rsidRDefault="00E81A75">
          <w:pPr>
            <w:pStyle w:val="TOC1"/>
            <w:rPr>
              <w:rFonts w:asciiTheme="minorHAnsi" w:eastAsiaTheme="minorEastAsia" w:hAnsiTheme="minorHAnsi" w:cstheme="minorHAnsi"/>
              <w:szCs w:val="22"/>
              <w:lang w:val="en-GB" w:eastAsia="en-GB"/>
            </w:rPr>
          </w:pPr>
          <w:hyperlink w:anchor="_Toc106890887" w:history="1">
            <w:r w:rsidR="00F14070" w:rsidRPr="00B123A3">
              <w:rPr>
                <w:rStyle w:val="Hyperlink"/>
                <w:rFonts w:asciiTheme="minorHAnsi" w:hAnsiTheme="minorHAnsi" w:cstheme="minorHAnsi"/>
                <w:sz w:val="22"/>
                <w:szCs w:val="22"/>
              </w:rPr>
              <w:t>10.</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Online safety and the use of mobile technology</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_Toc106890887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20</w:t>
            </w:r>
            <w:r w:rsidR="00F14070" w:rsidRPr="00B123A3">
              <w:rPr>
                <w:rFonts w:asciiTheme="minorHAnsi" w:hAnsiTheme="minorHAnsi" w:cstheme="minorHAnsi"/>
                <w:webHidden/>
                <w:szCs w:val="22"/>
              </w:rPr>
              <w:fldChar w:fldCharType="end"/>
            </w:r>
          </w:hyperlink>
        </w:p>
        <w:p w14:paraId="55B55574" w14:textId="720F5D05" w:rsidR="00F14070" w:rsidRPr="00B123A3" w:rsidRDefault="00E81A75">
          <w:pPr>
            <w:pStyle w:val="TOC1"/>
            <w:rPr>
              <w:rFonts w:asciiTheme="minorHAnsi" w:eastAsiaTheme="minorEastAsia" w:hAnsiTheme="minorHAnsi" w:cstheme="minorHAnsi"/>
              <w:szCs w:val="22"/>
              <w:lang w:val="en-GB" w:eastAsia="en-GB"/>
            </w:rPr>
          </w:pPr>
          <w:hyperlink w:anchor="_Toc106890888" w:history="1">
            <w:r w:rsidR="00F14070" w:rsidRPr="00B123A3">
              <w:rPr>
                <w:rStyle w:val="Hyperlink"/>
                <w:rFonts w:asciiTheme="minorHAnsi" w:hAnsiTheme="minorHAnsi" w:cstheme="minorHAnsi"/>
                <w:sz w:val="22"/>
                <w:szCs w:val="22"/>
              </w:rPr>
              <w:t>11.</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Notifying parents or carers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_Toc106890888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21</w:t>
            </w:r>
            <w:r w:rsidR="00F14070" w:rsidRPr="00B123A3">
              <w:rPr>
                <w:rFonts w:asciiTheme="minorHAnsi" w:hAnsiTheme="minorHAnsi" w:cstheme="minorHAnsi"/>
                <w:webHidden/>
                <w:szCs w:val="22"/>
              </w:rPr>
              <w:fldChar w:fldCharType="end"/>
            </w:r>
          </w:hyperlink>
        </w:p>
        <w:p w14:paraId="289C212D" w14:textId="421FF852" w:rsidR="00F14070" w:rsidRPr="00B123A3" w:rsidRDefault="00E81A75">
          <w:pPr>
            <w:pStyle w:val="TOC1"/>
            <w:rPr>
              <w:rFonts w:asciiTheme="minorHAnsi" w:eastAsiaTheme="minorEastAsia" w:hAnsiTheme="minorHAnsi" w:cstheme="minorHAnsi"/>
              <w:szCs w:val="22"/>
              <w:lang w:val="en-GB" w:eastAsia="en-GB"/>
            </w:rPr>
          </w:pPr>
          <w:hyperlink w:anchor="_Toc106890889" w:history="1">
            <w:r w:rsidR="00F14070" w:rsidRPr="00B123A3">
              <w:rPr>
                <w:rStyle w:val="Hyperlink"/>
                <w:rFonts w:asciiTheme="minorHAnsi" w:eastAsia="Calibri" w:hAnsiTheme="minorHAnsi" w:cstheme="minorHAnsi"/>
                <w:sz w:val="22"/>
                <w:szCs w:val="22"/>
                <w:lang w:val="en-GB"/>
              </w:rPr>
              <w:t>12.</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eastAsia="Calibri" w:hAnsiTheme="minorHAnsi" w:cstheme="minorHAnsi"/>
                <w:sz w:val="22"/>
                <w:szCs w:val="22"/>
                <w:lang w:val="en-GB"/>
              </w:rPr>
              <w:t>Pupils with special educational needs and disabilities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_Toc106890889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22</w:t>
            </w:r>
            <w:r w:rsidR="00F14070" w:rsidRPr="00B123A3">
              <w:rPr>
                <w:rFonts w:asciiTheme="minorHAnsi" w:hAnsiTheme="minorHAnsi" w:cstheme="minorHAnsi"/>
                <w:webHidden/>
                <w:szCs w:val="22"/>
              </w:rPr>
              <w:fldChar w:fldCharType="end"/>
            </w:r>
          </w:hyperlink>
        </w:p>
        <w:p w14:paraId="08B1939E" w14:textId="3A3791D8" w:rsidR="00F14070" w:rsidRPr="00B123A3" w:rsidRDefault="00E81A75">
          <w:pPr>
            <w:pStyle w:val="TOC1"/>
            <w:rPr>
              <w:rFonts w:asciiTheme="minorHAnsi" w:eastAsiaTheme="minorEastAsia" w:hAnsiTheme="minorHAnsi" w:cstheme="minorHAnsi"/>
              <w:szCs w:val="22"/>
              <w:lang w:val="en-GB" w:eastAsia="en-GB"/>
            </w:rPr>
          </w:pPr>
          <w:hyperlink w:anchor="_Toc106890890" w:history="1">
            <w:r w:rsidR="00F14070" w:rsidRPr="00B123A3">
              <w:rPr>
                <w:rStyle w:val="Hyperlink"/>
                <w:rFonts w:asciiTheme="minorHAnsi" w:eastAsia="Calibri" w:hAnsiTheme="minorHAnsi" w:cstheme="minorHAnsi"/>
                <w:sz w:val="22"/>
                <w:szCs w:val="22"/>
                <w:lang w:val="en-GB"/>
              </w:rPr>
              <w:t>13.</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eastAsia="Calibri" w:hAnsiTheme="minorHAnsi" w:cstheme="minorHAnsi"/>
                <w:sz w:val="22"/>
                <w:szCs w:val="22"/>
                <w:lang w:val="en-GB"/>
              </w:rPr>
              <w:t>Pupils with a social worker</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_Toc106890890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22</w:t>
            </w:r>
            <w:r w:rsidR="00F14070" w:rsidRPr="00B123A3">
              <w:rPr>
                <w:rFonts w:asciiTheme="minorHAnsi" w:hAnsiTheme="minorHAnsi" w:cstheme="minorHAnsi"/>
                <w:webHidden/>
                <w:szCs w:val="22"/>
              </w:rPr>
              <w:fldChar w:fldCharType="end"/>
            </w:r>
          </w:hyperlink>
        </w:p>
        <w:p w14:paraId="1F78C6D4" w14:textId="1AA0C397" w:rsidR="00F14070" w:rsidRPr="00B123A3" w:rsidRDefault="00E81A75">
          <w:pPr>
            <w:pStyle w:val="TOC1"/>
            <w:rPr>
              <w:rFonts w:asciiTheme="minorHAnsi" w:eastAsiaTheme="minorEastAsia" w:hAnsiTheme="minorHAnsi" w:cstheme="minorHAnsi"/>
              <w:szCs w:val="22"/>
              <w:lang w:val="en-GB" w:eastAsia="en-GB"/>
            </w:rPr>
          </w:pPr>
          <w:hyperlink w:anchor="_Toc106890891" w:history="1">
            <w:r w:rsidR="00F14070" w:rsidRPr="00B123A3">
              <w:rPr>
                <w:rStyle w:val="Hyperlink"/>
                <w:rFonts w:asciiTheme="minorHAnsi" w:eastAsia="Calibri" w:hAnsiTheme="minorHAnsi" w:cstheme="minorHAnsi"/>
                <w:sz w:val="22"/>
                <w:szCs w:val="22"/>
                <w:lang w:val="en-GB"/>
              </w:rPr>
              <w:t>14.</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eastAsia="Calibri" w:hAnsiTheme="minorHAnsi" w:cstheme="minorHAnsi"/>
                <w:sz w:val="22"/>
                <w:szCs w:val="22"/>
                <w:lang w:val="en-GB"/>
              </w:rPr>
              <w:t>Looked-after and previously looked-after children</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_Toc106890891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22</w:t>
            </w:r>
            <w:r w:rsidR="00F14070" w:rsidRPr="00B123A3">
              <w:rPr>
                <w:rFonts w:asciiTheme="minorHAnsi" w:hAnsiTheme="minorHAnsi" w:cstheme="minorHAnsi"/>
                <w:webHidden/>
                <w:szCs w:val="22"/>
              </w:rPr>
              <w:fldChar w:fldCharType="end"/>
            </w:r>
          </w:hyperlink>
        </w:p>
        <w:p w14:paraId="77706FDB" w14:textId="4D51B9A0" w:rsidR="00F14070" w:rsidRPr="00B123A3" w:rsidRDefault="00E81A75">
          <w:pPr>
            <w:pStyle w:val="TOC1"/>
            <w:rPr>
              <w:rFonts w:asciiTheme="minorHAnsi" w:eastAsiaTheme="minorEastAsia" w:hAnsiTheme="minorHAnsi" w:cstheme="minorHAnsi"/>
              <w:szCs w:val="22"/>
              <w:lang w:val="en-GB" w:eastAsia="en-GB"/>
            </w:rPr>
          </w:pPr>
          <w:hyperlink w:anchor="_Toc106890892" w:history="1">
            <w:r w:rsidR="00F14070" w:rsidRPr="00B123A3">
              <w:rPr>
                <w:rStyle w:val="Hyperlink"/>
                <w:rFonts w:asciiTheme="minorHAnsi" w:hAnsiTheme="minorHAnsi" w:cstheme="minorHAnsi"/>
                <w:sz w:val="22"/>
                <w:szCs w:val="22"/>
              </w:rPr>
              <w:t>15.</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LGBTQ</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_Toc106890892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23</w:t>
            </w:r>
            <w:r w:rsidR="00F14070" w:rsidRPr="00B123A3">
              <w:rPr>
                <w:rFonts w:asciiTheme="minorHAnsi" w:hAnsiTheme="minorHAnsi" w:cstheme="minorHAnsi"/>
                <w:webHidden/>
                <w:szCs w:val="22"/>
              </w:rPr>
              <w:fldChar w:fldCharType="end"/>
            </w:r>
          </w:hyperlink>
        </w:p>
        <w:p w14:paraId="2F801148" w14:textId="022C1BB7" w:rsidR="00F14070" w:rsidRPr="00B123A3" w:rsidRDefault="00E81A75">
          <w:pPr>
            <w:pStyle w:val="TOC1"/>
            <w:rPr>
              <w:rFonts w:asciiTheme="minorHAnsi" w:eastAsiaTheme="minorEastAsia" w:hAnsiTheme="minorHAnsi" w:cstheme="minorHAnsi"/>
              <w:szCs w:val="22"/>
              <w:lang w:val="en-GB" w:eastAsia="en-GB"/>
            </w:rPr>
          </w:pPr>
          <w:hyperlink w:anchor="_Toc106890893" w:history="1">
            <w:r w:rsidR="00F14070" w:rsidRPr="00B123A3">
              <w:rPr>
                <w:rStyle w:val="Hyperlink"/>
                <w:rFonts w:asciiTheme="minorHAnsi" w:hAnsiTheme="minorHAnsi" w:cstheme="minorHAnsi"/>
                <w:sz w:val="22"/>
                <w:szCs w:val="22"/>
              </w:rPr>
              <w:t>16.</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Mobile phones and cameras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_Toc106890893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23</w:t>
            </w:r>
            <w:r w:rsidR="00F14070" w:rsidRPr="00B123A3">
              <w:rPr>
                <w:rFonts w:asciiTheme="minorHAnsi" w:hAnsiTheme="minorHAnsi" w:cstheme="minorHAnsi"/>
                <w:webHidden/>
                <w:szCs w:val="22"/>
              </w:rPr>
              <w:fldChar w:fldCharType="end"/>
            </w:r>
          </w:hyperlink>
        </w:p>
        <w:p w14:paraId="5F23C036" w14:textId="5847EF28" w:rsidR="00F14070" w:rsidRPr="00B123A3" w:rsidRDefault="00E81A75">
          <w:pPr>
            <w:pStyle w:val="TOC1"/>
            <w:rPr>
              <w:rFonts w:asciiTheme="minorHAnsi" w:eastAsiaTheme="minorEastAsia" w:hAnsiTheme="minorHAnsi" w:cstheme="minorHAnsi"/>
              <w:szCs w:val="22"/>
              <w:lang w:val="en-GB" w:eastAsia="en-GB"/>
            </w:rPr>
          </w:pPr>
          <w:hyperlink w:anchor="_Toc106890894" w:history="1">
            <w:r w:rsidR="00F14070" w:rsidRPr="00B123A3">
              <w:rPr>
                <w:rStyle w:val="Hyperlink"/>
                <w:rFonts w:asciiTheme="minorHAnsi" w:eastAsia="Times New Roman" w:hAnsiTheme="minorHAnsi" w:cstheme="minorHAnsi"/>
                <w:sz w:val="22"/>
                <w:szCs w:val="22"/>
                <w:lang w:val="en-GB" w:eastAsia="en-GB"/>
              </w:rPr>
              <w:t>17.</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eastAsia="Times New Roman" w:hAnsiTheme="minorHAnsi" w:cstheme="minorHAnsi"/>
                <w:sz w:val="22"/>
                <w:szCs w:val="22"/>
                <w:lang w:val="en-GB" w:eastAsia="en-GB"/>
              </w:rPr>
              <w:t>The Use of School Premises by Other Organisations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_Toc106890894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23</w:t>
            </w:r>
            <w:r w:rsidR="00F14070" w:rsidRPr="00B123A3">
              <w:rPr>
                <w:rFonts w:asciiTheme="minorHAnsi" w:hAnsiTheme="minorHAnsi" w:cstheme="minorHAnsi"/>
                <w:webHidden/>
                <w:szCs w:val="22"/>
              </w:rPr>
              <w:fldChar w:fldCharType="end"/>
            </w:r>
          </w:hyperlink>
        </w:p>
        <w:p w14:paraId="7991B546" w14:textId="7DF63EE2" w:rsidR="00F14070" w:rsidRPr="00B123A3" w:rsidRDefault="00E81A75">
          <w:pPr>
            <w:pStyle w:val="TOC1"/>
            <w:rPr>
              <w:rFonts w:asciiTheme="minorHAnsi" w:eastAsiaTheme="minorEastAsia" w:hAnsiTheme="minorHAnsi" w:cstheme="minorHAnsi"/>
              <w:szCs w:val="22"/>
              <w:lang w:val="en-GB" w:eastAsia="en-GB"/>
            </w:rPr>
          </w:pPr>
          <w:hyperlink w:anchor="_Toc106890895" w:history="1">
            <w:r w:rsidR="00F14070" w:rsidRPr="00B123A3">
              <w:rPr>
                <w:rStyle w:val="Hyperlink"/>
                <w:rFonts w:asciiTheme="minorHAnsi" w:hAnsiTheme="minorHAnsi" w:cstheme="minorHAnsi"/>
                <w:sz w:val="22"/>
                <w:szCs w:val="22"/>
              </w:rPr>
              <w:t>18.</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Security</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_Toc106890895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23</w:t>
            </w:r>
            <w:r w:rsidR="00F14070" w:rsidRPr="00B123A3">
              <w:rPr>
                <w:rFonts w:asciiTheme="minorHAnsi" w:hAnsiTheme="minorHAnsi" w:cstheme="minorHAnsi"/>
                <w:webHidden/>
                <w:szCs w:val="22"/>
              </w:rPr>
              <w:fldChar w:fldCharType="end"/>
            </w:r>
          </w:hyperlink>
        </w:p>
        <w:p w14:paraId="65E44094" w14:textId="617DF51F" w:rsidR="00F14070" w:rsidRPr="00B123A3" w:rsidRDefault="00E81A75">
          <w:pPr>
            <w:pStyle w:val="TOC1"/>
            <w:rPr>
              <w:rFonts w:asciiTheme="minorHAnsi" w:eastAsiaTheme="minorEastAsia" w:hAnsiTheme="minorHAnsi" w:cstheme="minorHAnsi"/>
              <w:szCs w:val="22"/>
              <w:lang w:val="en-GB" w:eastAsia="en-GB"/>
            </w:rPr>
          </w:pPr>
          <w:hyperlink w:anchor="_Toc106890896" w:history="1">
            <w:r w:rsidR="00F14070" w:rsidRPr="00B123A3">
              <w:rPr>
                <w:rStyle w:val="Hyperlink"/>
                <w:rFonts w:asciiTheme="minorHAnsi" w:hAnsiTheme="minorHAnsi" w:cstheme="minorHAnsi"/>
                <w:sz w:val="22"/>
                <w:szCs w:val="22"/>
              </w:rPr>
              <w:t>19.</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sz w:val="22"/>
                <w:szCs w:val="22"/>
              </w:rPr>
              <w:t>Complaints and concerns about school safeguarding practices</w:t>
            </w:r>
            <w:r w:rsidR="00F14070" w:rsidRPr="00B123A3">
              <w:rPr>
                <w:rFonts w:asciiTheme="minorHAnsi" w:hAnsiTheme="minorHAnsi" w:cstheme="minorHAnsi"/>
                <w:webHidden/>
                <w:szCs w:val="22"/>
              </w:rPr>
              <w:tab/>
            </w:r>
            <w:r w:rsidR="00F14070" w:rsidRPr="00B123A3">
              <w:rPr>
                <w:rFonts w:asciiTheme="minorHAnsi" w:hAnsiTheme="minorHAnsi" w:cstheme="minorHAnsi"/>
                <w:webHidden/>
                <w:szCs w:val="22"/>
              </w:rPr>
              <w:fldChar w:fldCharType="begin"/>
            </w:r>
            <w:r w:rsidR="00F14070" w:rsidRPr="00B123A3">
              <w:rPr>
                <w:rFonts w:asciiTheme="minorHAnsi" w:hAnsiTheme="minorHAnsi" w:cstheme="minorHAnsi"/>
                <w:webHidden/>
                <w:szCs w:val="22"/>
              </w:rPr>
              <w:instrText xml:space="preserve"> PAGEREF _Toc106890896 \h </w:instrText>
            </w:r>
            <w:r w:rsidR="00F14070" w:rsidRPr="00B123A3">
              <w:rPr>
                <w:rFonts w:asciiTheme="minorHAnsi" w:hAnsiTheme="minorHAnsi" w:cstheme="minorHAnsi"/>
                <w:webHidden/>
                <w:szCs w:val="22"/>
              </w:rPr>
            </w:r>
            <w:r w:rsidR="00F14070" w:rsidRPr="00B123A3">
              <w:rPr>
                <w:rFonts w:asciiTheme="minorHAnsi" w:hAnsiTheme="minorHAnsi" w:cstheme="minorHAnsi"/>
                <w:webHidden/>
                <w:szCs w:val="22"/>
              </w:rPr>
              <w:fldChar w:fldCharType="separate"/>
            </w:r>
            <w:r w:rsidR="00E971DB" w:rsidRPr="00B123A3">
              <w:rPr>
                <w:rFonts w:asciiTheme="minorHAnsi" w:hAnsiTheme="minorHAnsi" w:cstheme="minorHAnsi"/>
                <w:webHidden/>
                <w:szCs w:val="22"/>
              </w:rPr>
              <w:t>24</w:t>
            </w:r>
            <w:r w:rsidR="00F14070" w:rsidRPr="00B123A3">
              <w:rPr>
                <w:rFonts w:asciiTheme="minorHAnsi" w:hAnsiTheme="minorHAnsi" w:cstheme="minorHAnsi"/>
                <w:webHidden/>
                <w:szCs w:val="22"/>
              </w:rPr>
              <w:fldChar w:fldCharType="end"/>
            </w:r>
          </w:hyperlink>
        </w:p>
        <w:p w14:paraId="008E5B3D" w14:textId="5DC73A38" w:rsidR="00F14070" w:rsidRPr="00B123A3" w:rsidRDefault="00E81A75">
          <w:pPr>
            <w:pStyle w:val="TOC2"/>
            <w:rPr>
              <w:rFonts w:asciiTheme="minorHAnsi" w:eastAsiaTheme="minorEastAsia" w:hAnsiTheme="minorHAnsi" w:cstheme="minorHAnsi"/>
              <w:b w:val="0"/>
              <w:bCs w:val="0"/>
              <w:lang w:eastAsia="en-GB"/>
            </w:rPr>
          </w:pPr>
          <w:hyperlink w:anchor="_Toc106890897" w:history="1">
            <w:r w:rsidR="00F14070" w:rsidRPr="00B123A3">
              <w:rPr>
                <w:rStyle w:val="Hyperlink"/>
                <w:rFonts w:asciiTheme="minorHAnsi" w:hAnsiTheme="minorHAnsi" w:cstheme="minorHAnsi"/>
                <w:b w:val="0"/>
                <w:sz w:val="22"/>
              </w:rPr>
              <w:t>19.1 Complaints against staff</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_Toc106890897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24</w:t>
            </w:r>
            <w:r w:rsidR="00F14070" w:rsidRPr="00B123A3">
              <w:rPr>
                <w:rFonts w:asciiTheme="minorHAnsi" w:hAnsiTheme="minorHAnsi" w:cstheme="minorHAnsi"/>
                <w:b w:val="0"/>
                <w:webHidden/>
              </w:rPr>
              <w:fldChar w:fldCharType="end"/>
            </w:r>
          </w:hyperlink>
        </w:p>
        <w:p w14:paraId="704EF518" w14:textId="197F873F" w:rsidR="00F14070" w:rsidRPr="00B123A3" w:rsidRDefault="00E81A75">
          <w:pPr>
            <w:pStyle w:val="TOC2"/>
            <w:rPr>
              <w:rFonts w:asciiTheme="minorHAnsi" w:eastAsiaTheme="minorEastAsia" w:hAnsiTheme="minorHAnsi" w:cstheme="minorHAnsi"/>
              <w:b w:val="0"/>
              <w:bCs w:val="0"/>
              <w:lang w:eastAsia="en-GB"/>
            </w:rPr>
          </w:pPr>
          <w:hyperlink w:anchor="_Toc106890898" w:history="1">
            <w:r w:rsidR="00F14070" w:rsidRPr="00B123A3">
              <w:rPr>
                <w:rStyle w:val="Hyperlink"/>
                <w:rFonts w:asciiTheme="minorHAnsi" w:hAnsiTheme="minorHAnsi" w:cstheme="minorHAnsi"/>
                <w:b w:val="0"/>
              </w:rPr>
              <w:t>19.2 Other complaints</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_Toc106890898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24</w:t>
            </w:r>
            <w:r w:rsidR="00F14070" w:rsidRPr="00B123A3">
              <w:rPr>
                <w:rFonts w:asciiTheme="minorHAnsi" w:hAnsiTheme="minorHAnsi" w:cstheme="minorHAnsi"/>
                <w:b w:val="0"/>
                <w:webHidden/>
              </w:rPr>
              <w:fldChar w:fldCharType="end"/>
            </w:r>
          </w:hyperlink>
        </w:p>
        <w:p w14:paraId="201D93EE" w14:textId="1F585F53" w:rsidR="00F14070" w:rsidRPr="00B123A3" w:rsidRDefault="00E81A75">
          <w:pPr>
            <w:pStyle w:val="TOC2"/>
            <w:rPr>
              <w:rFonts w:asciiTheme="minorHAnsi" w:eastAsiaTheme="minorEastAsia" w:hAnsiTheme="minorHAnsi" w:cstheme="minorHAnsi"/>
              <w:b w:val="0"/>
              <w:bCs w:val="0"/>
              <w:lang w:eastAsia="en-GB"/>
            </w:rPr>
          </w:pPr>
          <w:hyperlink w:anchor="_Toc106890899" w:history="1">
            <w:r w:rsidR="00F14070" w:rsidRPr="00B123A3">
              <w:rPr>
                <w:rStyle w:val="Hyperlink"/>
                <w:rFonts w:asciiTheme="minorHAnsi" w:hAnsiTheme="minorHAnsi" w:cstheme="minorHAnsi"/>
                <w:b w:val="0"/>
              </w:rPr>
              <w:t>19.3 Whistle-blowing</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_Toc106890899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24</w:t>
            </w:r>
            <w:r w:rsidR="00F14070" w:rsidRPr="00B123A3">
              <w:rPr>
                <w:rFonts w:asciiTheme="minorHAnsi" w:hAnsiTheme="minorHAnsi" w:cstheme="minorHAnsi"/>
                <w:b w:val="0"/>
                <w:webHidden/>
              </w:rPr>
              <w:fldChar w:fldCharType="end"/>
            </w:r>
          </w:hyperlink>
        </w:p>
        <w:p w14:paraId="29C0DA5E" w14:textId="6A0F7F62" w:rsidR="00F14070" w:rsidRPr="00B123A3" w:rsidRDefault="00E81A75">
          <w:pPr>
            <w:pStyle w:val="TOC1"/>
            <w:rPr>
              <w:rFonts w:asciiTheme="minorHAnsi" w:eastAsiaTheme="minorEastAsia" w:hAnsiTheme="minorHAnsi" w:cstheme="minorHAnsi"/>
              <w:szCs w:val="22"/>
              <w:lang w:val="en-GB" w:eastAsia="en-GB"/>
            </w:rPr>
          </w:pPr>
          <w:hyperlink w:anchor="_Toc106890900" w:history="1">
            <w:r w:rsidR="00F14070" w:rsidRPr="00B123A3">
              <w:rPr>
                <w:rStyle w:val="Hyperlink"/>
                <w:rFonts w:asciiTheme="minorHAnsi" w:hAnsiTheme="minorHAnsi" w:cstheme="minorHAnsi"/>
              </w:rPr>
              <w:t>20.</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rPr>
              <w:t>Record-keeping (Bromcom)</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_Toc106890900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24</w:t>
            </w:r>
            <w:r w:rsidR="00F14070" w:rsidRPr="00B123A3">
              <w:rPr>
                <w:rFonts w:asciiTheme="minorHAnsi" w:hAnsiTheme="minorHAnsi" w:cstheme="minorHAnsi"/>
                <w:webHidden/>
              </w:rPr>
              <w:fldChar w:fldCharType="end"/>
            </w:r>
          </w:hyperlink>
        </w:p>
        <w:p w14:paraId="668617DF" w14:textId="045C25F7" w:rsidR="00F14070" w:rsidRPr="00B123A3" w:rsidRDefault="00E81A75">
          <w:pPr>
            <w:pStyle w:val="TOC1"/>
            <w:rPr>
              <w:rFonts w:asciiTheme="minorHAnsi" w:eastAsiaTheme="minorEastAsia" w:hAnsiTheme="minorHAnsi" w:cstheme="minorHAnsi"/>
              <w:szCs w:val="22"/>
              <w:lang w:val="en-GB" w:eastAsia="en-GB"/>
            </w:rPr>
          </w:pPr>
          <w:hyperlink w:anchor="_Toc106890901" w:history="1">
            <w:r w:rsidR="00F14070" w:rsidRPr="00B123A3">
              <w:rPr>
                <w:rStyle w:val="Hyperlink"/>
                <w:rFonts w:asciiTheme="minorHAnsi" w:hAnsiTheme="minorHAnsi" w:cstheme="minorHAnsi"/>
              </w:rPr>
              <w:t>21.</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rPr>
              <w:t>Training</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_Toc106890901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25</w:t>
            </w:r>
            <w:r w:rsidR="00F14070" w:rsidRPr="00B123A3">
              <w:rPr>
                <w:rFonts w:asciiTheme="minorHAnsi" w:hAnsiTheme="minorHAnsi" w:cstheme="minorHAnsi"/>
                <w:webHidden/>
              </w:rPr>
              <w:fldChar w:fldCharType="end"/>
            </w:r>
          </w:hyperlink>
        </w:p>
        <w:p w14:paraId="414EAA0B" w14:textId="6C76C53C" w:rsidR="00F14070" w:rsidRPr="00B123A3" w:rsidRDefault="00E81A75">
          <w:pPr>
            <w:pStyle w:val="TOC2"/>
            <w:rPr>
              <w:rFonts w:asciiTheme="minorHAnsi" w:eastAsiaTheme="minorEastAsia" w:hAnsiTheme="minorHAnsi" w:cstheme="minorHAnsi"/>
              <w:b w:val="0"/>
              <w:bCs w:val="0"/>
              <w:lang w:eastAsia="en-GB"/>
            </w:rPr>
          </w:pPr>
          <w:hyperlink w:anchor="_Toc106890902" w:history="1">
            <w:r w:rsidR="00F14070" w:rsidRPr="00B123A3">
              <w:rPr>
                <w:rStyle w:val="Hyperlink"/>
                <w:rFonts w:asciiTheme="minorHAnsi" w:hAnsiTheme="minorHAnsi" w:cstheme="minorHAnsi"/>
                <w:b w:val="0"/>
              </w:rPr>
              <w:t>20.1 All staff</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_Toc106890902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25</w:t>
            </w:r>
            <w:r w:rsidR="00F14070" w:rsidRPr="00B123A3">
              <w:rPr>
                <w:rFonts w:asciiTheme="minorHAnsi" w:hAnsiTheme="minorHAnsi" w:cstheme="minorHAnsi"/>
                <w:b w:val="0"/>
                <w:webHidden/>
              </w:rPr>
              <w:fldChar w:fldCharType="end"/>
            </w:r>
          </w:hyperlink>
        </w:p>
        <w:p w14:paraId="01DE2E48" w14:textId="053135A3" w:rsidR="00F14070" w:rsidRPr="00B123A3" w:rsidRDefault="00E81A75">
          <w:pPr>
            <w:pStyle w:val="TOC2"/>
            <w:rPr>
              <w:rFonts w:asciiTheme="minorHAnsi" w:eastAsiaTheme="minorEastAsia" w:hAnsiTheme="minorHAnsi" w:cstheme="minorHAnsi"/>
              <w:b w:val="0"/>
              <w:bCs w:val="0"/>
              <w:lang w:eastAsia="en-GB"/>
            </w:rPr>
          </w:pPr>
          <w:hyperlink w:anchor="_Toc106890903" w:history="1">
            <w:r w:rsidR="00F14070" w:rsidRPr="00B123A3">
              <w:rPr>
                <w:rStyle w:val="Hyperlink"/>
                <w:rFonts w:asciiTheme="minorHAnsi" w:hAnsiTheme="minorHAnsi" w:cstheme="minorHAnsi"/>
                <w:b w:val="0"/>
              </w:rPr>
              <w:t>20.2 The DSL and [deputy/deputies]</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_Toc106890903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25</w:t>
            </w:r>
            <w:r w:rsidR="00F14070" w:rsidRPr="00B123A3">
              <w:rPr>
                <w:rFonts w:asciiTheme="minorHAnsi" w:hAnsiTheme="minorHAnsi" w:cstheme="minorHAnsi"/>
                <w:b w:val="0"/>
                <w:webHidden/>
              </w:rPr>
              <w:fldChar w:fldCharType="end"/>
            </w:r>
          </w:hyperlink>
        </w:p>
        <w:p w14:paraId="43A2422B" w14:textId="6BDD03D8" w:rsidR="00F14070" w:rsidRPr="00B123A3" w:rsidRDefault="00E81A75">
          <w:pPr>
            <w:pStyle w:val="TOC2"/>
            <w:rPr>
              <w:rFonts w:asciiTheme="minorHAnsi" w:eastAsiaTheme="minorEastAsia" w:hAnsiTheme="minorHAnsi" w:cstheme="minorHAnsi"/>
              <w:b w:val="0"/>
              <w:bCs w:val="0"/>
              <w:lang w:eastAsia="en-GB"/>
            </w:rPr>
          </w:pPr>
          <w:hyperlink w:anchor="_Toc106890904" w:history="1">
            <w:r w:rsidR="00F14070" w:rsidRPr="00B123A3">
              <w:rPr>
                <w:rStyle w:val="Hyperlink"/>
                <w:rFonts w:asciiTheme="minorHAnsi" w:hAnsiTheme="minorHAnsi" w:cstheme="minorHAnsi"/>
                <w:b w:val="0"/>
              </w:rPr>
              <w:t>20.3 Governors and Trustees</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_Toc106890904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25</w:t>
            </w:r>
            <w:r w:rsidR="00F14070" w:rsidRPr="00B123A3">
              <w:rPr>
                <w:rFonts w:asciiTheme="minorHAnsi" w:hAnsiTheme="minorHAnsi" w:cstheme="minorHAnsi"/>
                <w:b w:val="0"/>
                <w:webHidden/>
              </w:rPr>
              <w:fldChar w:fldCharType="end"/>
            </w:r>
          </w:hyperlink>
        </w:p>
        <w:p w14:paraId="42D14670" w14:textId="4B8B64E3" w:rsidR="00F14070" w:rsidRPr="00B123A3" w:rsidRDefault="00E81A75">
          <w:pPr>
            <w:pStyle w:val="TOC2"/>
            <w:rPr>
              <w:rFonts w:asciiTheme="minorHAnsi" w:eastAsiaTheme="minorEastAsia" w:hAnsiTheme="minorHAnsi" w:cstheme="minorHAnsi"/>
              <w:b w:val="0"/>
              <w:bCs w:val="0"/>
              <w:lang w:eastAsia="en-GB"/>
            </w:rPr>
          </w:pPr>
          <w:hyperlink w:anchor="_Toc106890905" w:history="1">
            <w:r w:rsidR="00F14070" w:rsidRPr="00B123A3">
              <w:rPr>
                <w:rStyle w:val="Hyperlink"/>
                <w:rFonts w:asciiTheme="minorHAnsi" w:hAnsiTheme="minorHAnsi" w:cstheme="minorHAnsi"/>
                <w:b w:val="0"/>
              </w:rPr>
              <w:t>20.4 Recruitment – interview/appointment panels</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_Toc106890905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26</w:t>
            </w:r>
            <w:r w:rsidR="00F14070" w:rsidRPr="00B123A3">
              <w:rPr>
                <w:rFonts w:asciiTheme="minorHAnsi" w:hAnsiTheme="minorHAnsi" w:cstheme="minorHAnsi"/>
                <w:b w:val="0"/>
                <w:webHidden/>
              </w:rPr>
              <w:fldChar w:fldCharType="end"/>
            </w:r>
          </w:hyperlink>
        </w:p>
        <w:p w14:paraId="718806DC" w14:textId="48862769" w:rsidR="00F14070" w:rsidRPr="00B123A3" w:rsidRDefault="00E81A75">
          <w:pPr>
            <w:pStyle w:val="TOC2"/>
            <w:rPr>
              <w:rFonts w:asciiTheme="minorHAnsi" w:eastAsiaTheme="minorEastAsia" w:hAnsiTheme="minorHAnsi" w:cstheme="minorHAnsi"/>
              <w:b w:val="0"/>
              <w:bCs w:val="0"/>
              <w:lang w:eastAsia="en-GB"/>
            </w:rPr>
          </w:pPr>
          <w:hyperlink w:anchor="_Toc106890906" w:history="1">
            <w:r w:rsidR="00F14070" w:rsidRPr="00B123A3">
              <w:rPr>
                <w:rStyle w:val="Hyperlink"/>
                <w:rFonts w:asciiTheme="minorHAnsi" w:hAnsiTheme="minorHAnsi" w:cstheme="minorHAnsi"/>
                <w:b w:val="0"/>
              </w:rPr>
              <w:t>20.5 Safe Touch</w:t>
            </w:r>
            <w:r w:rsidR="00F14070" w:rsidRPr="00B123A3">
              <w:rPr>
                <w:rFonts w:asciiTheme="minorHAnsi" w:hAnsiTheme="minorHAnsi" w:cstheme="minorHAnsi"/>
                <w:b w:val="0"/>
                <w:webHidden/>
              </w:rPr>
              <w:tab/>
            </w:r>
            <w:r w:rsidR="00F14070" w:rsidRPr="00B123A3">
              <w:rPr>
                <w:rFonts w:asciiTheme="minorHAnsi" w:hAnsiTheme="minorHAnsi" w:cstheme="minorHAnsi"/>
                <w:b w:val="0"/>
                <w:webHidden/>
              </w:rPr>
              <w:fldChar w:fldCharType="begin"/>
            </w:r>
            <w:r w:rsidR="00F14070" w:rsidRPr="00B123A3">
              <w:rPr>
                <w:rFonts w:asciiTheme="minorHAnsi" w:hAnsiTheme="minorHAnsi" w:cstheme="minorHAnsi"/>
                <w:b w:val="0"/>
                <w:webHidden/>
              </w:rPr>
              <w:instrText xml:space="preserve"> PAGEREF _Toc106890906 \h </w:instrText>
            </w:r>
            <w:r w:rsidR="00F14070" w:rsidRPr="00B123A3">
              <w:rPr>
                <w:rFonts w:asciiTheme="minorHAnsi" w:hAnsiTheme="minorHAnsi" w:cstheme="minorHAnsi"/>
                <w:b w:val="0"/>
                <w:webHidden/>
              </w:rPr>
            </w:r>
            <w:r w:rsidR="00F14070" w:rsidRPr="00B123A3">
              <w:rPr>
                <w:rFonts w:asciiTheme="minorHAnsi" w:hAnsiTheme="minorHAnsi" w:cstheme="minorHAnsi"/>
                <w:b w:val="0"/>
                <w:webHidden/>
              </w:rPr>
              <w:fldChar w:fldCharType="separate"/>
            </w:r>
            <w:r w:rsidR="00E971DB" w:rsidRPr="00B123A3">
              <w:rPr>
                <w:rFonts w:asciiTheme="minorHAnsi" w:hAnsiTheme="minorHAnsi" w:cstheme="minorHAnsi"/>
                <w:b w:val="0"/>
                <w:webHidden/>
              </w:rPr>
              <w:t>26</w:t>
            </w:r>
            <w:r w:rsidR="00F14070" w:rsidRPr="00B123A3">
              <w:rPr>
                <w:rFonts w:asciiTheme="minorHAnsi" w:hAnsiTheme="minorHAnsi" w:cstheme="minorHAnsi"/>
                <w:b w:val="0"/>
                <w:webHidden/>
              </w:rPr>
              <w:fldChar w:fldCharType="end"/>
            </w:r>
          </w:hyperlink>
        </w:p>
        <w:p w14:paraId="0A7C0D67" w14:textId="4573D082" w:rsidR="00F14070" w:rsidRPr="00B123A3" w:rsidRDefault="00E81A75">
          <w:pPr>
            <w:pStyle w:val="TOC1"/>
            <w:rPr>
              <w:rFonts w:asciiTheme="minorHAnsi" w:eastAsiaTheme="minorEastAsia" w:hAnsiTheme="minorHAnsi" w:cstheme="minorHAnsi"/>
              <w:szCs w:val="22"/>
              <w:lang w:val="en-GB" w:eastAsia="en-GB"/>
            </w:rPr>
          </w:pPr>
          <w:hyperlink w:anchor="_Toc106890907" w:history="1">
            <w:r w:rsidR="00F14070" w:rsidRPr="00B123A3">
              <w:rPr>
                <w:rStyle w:val="Hyperlink"/>
                <w:rFonts w:asciiTheme="minorHAnsi" w:hAnsiTheme="minorHAnsi" w:cstheme="minorHAnsi"/>
              </w:rPr>
              <w:t>22.</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rPr>
              <w:t>Monitoring arrangements</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_Toc106890907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26</w:t>
            </w:r>
            <w:r w:rsidR="00F14070" w:rsidRPr="00B123A3">
              <w:rPr>
                <w:rFonts w:asciiTheme="minorHAnsi" w:hAnsiTheme="minorHAnsi" w:cstheme="minorHAnsi"/>
                <w:webHidden/>
              </w:rPr>
              <w:fldChar w:fldCharType="end"/>
            </w:r>
          </w:hyperlink>
        </w:p>
        <w:p w14:paraId="541AD60C" w14:textId="78EDC5BC" w:rsidR="00F14070" w:rsidRPr="00B123A3" w:rsidRDefault="00E81A75">
          <w:pPr>
            <w:pStyle w:val="TOC1"/>
            <w:rPr>
              <w:rFonts w:asciiTheme="minorHAnsi" w:eastAsiaTheme="minorEastAsia" w:hAnsiTheme="minorHAnsi" w:cstheme="minorHAnsi"/>
              <w:szCs w:val="22"/>
              <w:lang w:val="en-GB" w:eastAsia="en-GB"/>
            </w:rPr>
          </w:pPr>
          <w:hyperlink w:anchor="_Toc106890908" w:history="1">
            <w:r w:rsidR="00F14070" w:rsidRPr="00B123A3">
              <w:rPr>
                <w:rStyle w:val="Hyperlink"/>
                <w:rFonts w:asciiTheme="minorHAnsi" w:hAnsiTheme="minorHAnsi" w:cstheme="minorHAnsi"/>
              </w:rPr>
              <w:t>23.</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rPr>
              <w:t>Links with other policies</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_Toc106890908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26</w:t>
            </w:r>
            <w:r w:rsidR="00F14070" w:rsidRPr="00B123A3">
              <w:rPr>
                <w:rFonts w:asciiTheme="minorHAnsi" w:hAnsiTheme="minorHAnsi" w:cstheme="minorHAnsi"/>
                <w:webHidden/>
              </w:rPr>
              <w:fldChar w:fldCharType="end"/>
            </w:r>
          </w:hyperlink>
        </w:p>
        <w:p w14:paraId="24927BF4" w14:textId="0DC0890C" w:rsidR="00F14070" w:rsidRPr="00B123A3" w:rsidRDefault="00E81A75">
          <w:pPr>
            <w:pStyle w:val="TOC1"/>
            <w:rPr>
              <w:rFonts w:asciiTheme="minorHAnsi" w:eastAsiaTheme="minorEastAsia" w:hAnsiTheme="minorHAnsi" w:cstheme="minorHAnsi"/>
              <w:szCs w:val="22"/>
              <w:lang w:val="en-GB" w:eastAsia="en-GB"/>
            </w:rPr>
          </w:pPr>
          <w:hyperlink w:anchor="_Toc106890909" w:history="1">
            <w:r w:rsidR="00F14070" w:rsidRPr="00B123A3">
              <w:rPr>
                <w:rStyle w:val="Hyperlink"/>
                <w:rFonts w:asciiTheme="minorHAnsi" w:hAnsiTheme="minorHAnsi" w:cstheme="minorHAnsi"/>
                <w:lang w:eastAsia="en-GB"/>
              </w:rPr>
              <w:t>24.</w:t>
            </w:r>
            <w:r w:rsidR="00F14070" w:rsidRPr="00B123A3">
              <w:rPr>
                <w:rFonts w:asciiTheme="minorHAnsi" w:eastAsiaTheme="minorEastAsia" w:hAnsiTheme="minorHAnsi" w:cstheme="minorHAnsi"/>
                <w:szCs w:val="22"/>
                <w:lang w:val="en-GB" w:eastAsia="en-GB"/>
              </w:rPr>
              <w:tab/>
            </w:r>
            <w:r w:rsidR="00F14070" w:rsidRPr="00B123A3">
              <w:rPr>
                <w:rStyle w:val="Hyperlink"/>
                <w:rFonts w:asciiTheme="minorHAnsi" w:hAnsiTheme="minorHAnsi" w:cstheme="minorHAnsi"/>
                <w:lang w:eastAsia="en-GB"/>
              </w:rPr>
              <w:t>Local Support</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_Toc106890909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27</w:t>
            </w:r>
            <w:r w:rsidR="00F14070" w:rsidRPr="00B123A3">
              <w:rPr>
                <w:rFonts w:asciiTheme="minorHAnsi" w:hAnsiTheme="minorHAnsi" w:cstheme="minorHAnsi"/>
                <w:webHidden/>
              </w:rPr>
              <w:fldChar w:fldCharType="end"/>
            </w:r>
          </w:hyperlink>
        </w:p>
        <w:p w14:paraId="22AA0134" w14:textId="3DEC3F4E" w:rsidR="00F14070" w:rsidRPr="00B123A3" w:rsidRDefault="00E81A75">
          <w:pPr>
            <w:pStyle w:val="TOC1"/>
            <w:rPr>
              <w:rFonts w:asciiTheme="minorHAnsi" w:eastAsiaTheme="minorEastAsia" w:hAnsiTheme="minorHAnsi" w:cstheme="minorHAnsi"/>
              <w:szCs w:val="22"/>
              <w:lang w:val="en-GB" w:eastAsia="en-GB"/>
            </w:rPr>
          </w:pPr>
          <w:hyperlink w:anchor="_Toc106890910" w:history="1">
            <w:r w:rsidR="00F14070" w:rsidRPr="00B123A3">
              <w:rPr>
                <w:rStyle w:val="Hyperlink"/>
                <w:rFonts w:asciiTheme="minorHAnsi" w:hAnsiTheme="minorHAnsi" w:cstheme="minorHAnsi"/>
              </w:rPr>
              <w:t>Appendix 1: Types of abuse</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_Toc106890910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29</w:t>
            </w:r>
            <w:r w:rsidR="00F14070" w:rsidRPr="00B123A3">
              <w:rPr>
                <w:rFonts w:asciiTheme="minorHAnsi" w:hAnsiTheme="minorHAnsi" w:cstheme="minorHAnsi"/>
                <w:webHidden/>
              </w:rPr>
              <w:fldChar w:fldCharType="end"/>
            </w:r>
          </w:hyperlink>
        </w:p>
        <w:p w14:paraId="6EFCFF41" w14:textId="1ED6A76A" w:rsidR="00F14070" w:rsidRPr="00B123A3" w:rsidRDefault="00E81A75">
          <w:pPr>
            <w:pStyle w:val="TOC1"/>
            <w:rPr>
              <w:rFonts w:asciiTheme="minorHAnsi" w:eastAsiaTheme="minorEastAsia" w:hAnsiTheme="minorHAnsi" w:cstheme="minorHAnsi"/>
              <w:szCs w:val="22"/>
              <w:lang w:val="en-GB" w:eastAsia="en-GB"/>
            </w:rPr>
          </w:pPr>
          <w:hyperlink w:anchor="_Toc106890911" w:history="1">
            <w:r w:rsidR="00F14070" w:rsidRPr="00B123A3">
              <w:rPr>
                <w:rStyle w:val="Hyperlink"/>
                <w:rFonts w:asciiTheme="minorHAnsi" w:hAnsiTheme="minorHAnsi" w:cstheme="minorHAnsi"/>
              </w:rPr>
              <w:t>Appendix 2: safer recruitment and DBS checks – policy and procedures</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_Toc106890911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31</w:t>
            </w:r>
            <w:r w:rsidR="00F14070" w:rsidRPr="00B123A3">
              <w:rPr>
                <w:rFonts w:asciiTheme="minorHAnsi" w:hAnsiTheme="minorHAnsi" w:cstheme="minorHAnsi"/>
                <w:webHidden/>
              </w:rPr>
              <w:fldChar w:fldCharType="end"/>
            </w:r>
          </w:hyperlink>
        </w:p>
        <w:p w14:paraId="7AD958DF" w14:textId="7CDCE5D3" w:rsidR="00F14070" w:rsidRPr="00B123A3" w:rsidRDefault="00E81A75">
          <w:pPr>
            <w:pStyle w:val="TOC1"/>
            <w:rPr>
              <w:rFonts w:asciiTheme="minorHAnsi" w:eastAsiaTheme="minorEastAsia" w:hAnsiTheme="minorHAnsi" w:cstheme="minorHAnsi"/>
              <w:szCs w:val="22"/>
              <w:lang w:val="en-GB" w:eastAsia="en-GB"/>
            </w:rPr>
          </w:pPr>
          <w:hyperlink w:anchor="_Toc106890912" w:history="1">
            <w:r w:rsidR="00F14070" w:rsidRPr="00B123A3">
              <w:rPr>
                <w:rStyle w:val="Hyperlink"/>
                <w:rFonts w:asciiTheme="minorHAnsi" w:hAnsiTheme="minorHAnsi" w:cstheme="minorHAnsi"/>
              </w:rPr>
              <w:t>Appendix 3: allegations of abuse made against staff</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_Toc106890912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36</w:t>
            </w:r>
            <w:r w:rsidR="00F14070" w:rsidRPr="00B123A3">
              <w:rPr>
                <w:rFonts w:asciiTheme="minorHAnsi" w:hAnsiTheme="minorHAnsi" w:cstheme="minorHAnsi"/>
                <w:webHidden/>
              </w:rPr>
              <w:fldChar w:fldCharType="end"/>
            </w:r>
          </w:hyperlink>
        </w:p>
        <w:p w14:paraId="7F335161" w14:textId="1485A8A7" w:rsidR="00F14070" w:rsidRPr="00B123A3" w:rsidRDefault="00E81A75">
          <w:pPr>
            <w:pStyle w:val="TOC1"/>
            <w:rPr>
              <w:rFonts w:asciiTheme="minorHAnsi" w:eastAsiaTheme="minorEastAsia" w:hAnsiTheme="minorHAnsi" w:cstheme="minorHAnsi"/>
              <w:szCs w:val="22"/>
              <w:lang w:val="en-GB" w:eastAsia="en-GB"/>
            </w:rPr>
          </w:pPr>
          <w:hyperlink w:anchor="_Toc106890913" w:history="1">
            <w:r w:rsidR="00F14070" w:rsidRPr="00B123A3">
              <w:rPr>
                <w:rStyle w:val="Hyperlink"/>
                <w:rFonts w:asciiTheme="minorHAnsi" w:hAnsiTheme="minorHAnsi" w:cstheme="minorHAnsi"/>
              </w:rPr>
              <w:t>Appendix 4: specific safeguarding issues</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_Toc106890913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43</w:t>
            </w:r>
            <w:r w:rsidR="00F14070" w:rsidRPr="00B123A3">
              <w:rPr>
                <w:rFonts w:asciiTheme="minorHAnsi" w:hAnsiTheme="minorHAnsi" w:cstheme="minorHAnsi"/>
                <w:webHidden/>
              </w:rPr>
              <w:fldChar w:fldCharType="end"/>
            </w:r>
          </w:hyperlink>
        </w:p>
        <w:p w14:paraId="6EC5E581" w14:textId="376F482B" w:rsidR="00F14070" w:rsidRPr="00B123A3" w:rsidRDefault="00E81A75">
          <w:pPr>
            <w:pStyle w:val="TOC1"/>
            <w:rPr>
              <w:rFonts w:asciiTheme="minorHAnsi" w:eastAsiaTheme="minorEastAsia" w:hAnsiTheme="minorHAnsi" w:cstheme="minorHAnsi"/>
              <w:szCs w:val="22"/>
              <w:lang w:val="en-GB" w:eastAsia="en-GB"/>
            </w:rPr>
          </w:pPr>
          <w:hyperlink w:anchor="_Toc106890914" w:history="1">
            <w:r w:rsidR="00F14070" w:rsidRPr="00B123A3">
              <w:rPr>
                <w:rStyle w:val="Hyperlink"/>
                <w:rFonts w:asciiTheme="minorHAnsi" w:eastAsia="Times New Roman" w:hAnsiTheme="minorHAnsi" w:cstheme="minorHAnsi"/>
                <w:bCs/>
                <w:lang w:val="en-GB" w:eastAsia="en-GB"/>
              </w:rPr>
              <w:t>Appendix 5</w:t>
            </w:r>
            <w:r w:rsidR="00F14070" w:rsidRPr="00B123A3">
              <w:rPr>
                <w:rStyle w:val="Hyperlink"/>
                <w:rFonts w:asciiTheme="minorHAnsi" w:eastAsia="Times New Roman" w:hAnsiTheme="minorHAnsi" w:cstheme="minorHAnsi"/>
                <w:lang w:val="en-GB" w:eastAsia="en-GB"/>
              </w:rPr>
              <w:t xml:space="preserve">: </w:t>
            </w:r>
            <w:r w:rsidR="00F14070" w:rsidRPr="00B123A3">
              <w:rPr>
                <w:rStyle w:val="Hyperlink"/>
                <w:rFonts w:asciiTheme="minorHAnsi" w:eastAsia="Times New Roman" w:hAnsiTheme="minorHAnsi" w:cstheme="minorHAnsi"/>
                <w:bCs/>
                <w:lang w:val="en-GB" w:eastAsia="en-GB"/>
              </w:rPr>
              <w:t>Keeping yourself safe when responding to disclosures (the 6 R’s – what to do if…)</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_Toc106890914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50</w:t>
            </w:r>
            <w:r w:rsidR="00F14070" w:rsidRPr="00B123A3">
              <w:rPr>
                <w:rFonts w:asciiTheme="minorHAnsi" w:hAnsiTheme="minorHAnsi" w:cstheme="minorHAnsi"/>
                <w:webHidden/>
              </w:rPr>
              <w:fldChar w:fldCharType="end"/>
            </w:r>
          </w:hyperlink>
        </w:p>
        <w:p w14:paraId="39027C07" w14:textId="34C1A7EE" w:rsidR="00F14070" w:rsidRPr="00B123A3" w:rsidRDefault="00E81A75">
          <w:pPr>
            <w:pStyle w:val="TOC1"/>
            <w:rPr>
              <w:rFonts w:asciiTheme="minorHAnsi" w:eastAsiaTheme="minorEastAsia" w:hAnsiTheme="minorHAnsi" w:cstheme="minorHAnsi"/>
              <w:szCs w:val="22"/>
              <w:lang w:val="en-GB" w:eastAsia="en-GB"/>
            </w:rPr>
          </w:pPr>
          <w:hyperlink w:anchor="_Toc106890915" w:history="1">
            <w:r w:rsidR="00F14070" w:rsidRPr="00B123A3">
              <w:rPr>
                <w:rStyle w:val="Hyperlink"/>
                <w:rFonts w:asciiTheme="minorHAnsi" w:eastAsia="Times New Roman" w:hAnsiTheme="minorHAnsi" w:cstheme="minorHAnsi"/>
                <w:bCs/>
                <w:lang w:val="en-GB" w:eastAsia="en-GB"/>
              </w:rPr>
              <w:t>Appendix 6: National Support Organisations</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_Toc106890915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51</w:t>
            </w:r>
            <w:r w:rsidR="00F14070" w:rsidRPr="00B123A3">
              <w:rPr>
                <w:rFonts w:asciiTheme="minorHAnsi" w:hAnsiTheme="minorHAnsi" w:cstheme="minorHAnsi"/>
                <w:webHidden/>
              </w:rPr>
              <w:fldChar w:fldCharType="end"/>
            </w:r>
          </w:hyperlink>
        </w:p>
        <w:p w14:paraId="2F5CDD41" w14:textId="28B0BC4C" w:rsidR="00F14070" w:rsidRPr="00B123A3" w:rsidRDefault="00E81A75">
          <w:pPr>
            <w:pStyle w:val="TOC1"/>
            <w:rPr>
              <w:rFonts w:asciiTheme="minorHAnsi" w:eastAsiaTheme="minorEastAsia" w:hAnsiTheme="minorHAnsi" w:cstheme="minorHAnsi"/>
              <w:szCs w:val="22"/>
              <w:lang w:val="en-GB" w:eastAsia="en-GB"/>
            </w:rPr>
          </w:pPr>
          <w:hyperlink w:anchor="_Toc106890916" w:history="1">
            <w:r w:rsidR="00F14070" w:rsidRPr="00B123A3">
              <w:rPr>
                <w:rStyle w:val="Hyperlink"/>
                <w:rFonts w:asciiTheme="minorHAnsi" w:eastAsia="Times New Roman" w:hAnsiTheme="minorHAnsi" w:cstheme="minorHAnsi"/>
                <w:bCs/>
                <w:lang w:val="en-GB" w:eastAsia="en-GB"/>
              </w:rPr>
              <w:t>Appendix 7: Safe Touch Key Principles and Guidance for Good Practice</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_Toc106890916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53</w:t>
            </w:r>
            <w:r w:rsidR="00F14070" w:rsidRPr="00B123A3">
              <w:rPr>
                <w:rFonts w:asciiTheme="minorHAnsi" w:hAnsiTheme="minorHAnsi" w:cstheme="minorHAnsi"/>
                <w:webHidden/>
              </w:rPr>
              <w:fldChar w:fldCharType="end"/>
            </w:r>
          </w:hyperlink>
        </w:p>
        <w:p w14:paraId="18A0CFBF" w14:textId="3D02B887" w:rsidR="00F14070" w:rsidRPr="00B123A3" w:rsidRDefault="00E81A75">
          <w:pPr>
            <w:pStyle w:val="TOC1"/>
            <w:rPr>
              <w:rFonts w:asciiTheme="minorHAnsi" w:eastAsiaTheme="minorEastAsia" w:hAnsiTheme="minorHAnsi" w:cstheme="minorHAnsi"/>
              <w:szCs w:val="22"/>
              <w:lang w:val="en-GB" w:eastAsia="en-GB"/>
            </w:rPr>
          </w:pPr>
          <w:hyperlink w:anchor="_Toc106890917" w:history="1">
            <w:r w:rsidR="00F14070" w:rsidRPr="00B123A3">
              <w:rPr>
                <w:rStyle w:val="Hyperlink"/>
                <w:rFonts w:asciiTheme="minorHAnsi" w:eastAsia="Times New Roman" w:hAnsiTheme="minorHAnsi" w:cstheme="minorHAnsi"/>
                <w:bCs/>
                <w:lang w:val="en-GB" w:eastAsia="en-GB"/>
              </w:rPr>
              <w:t>Appendix 8: The use of Reasonable Force Touch</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_Toc106890917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54</w:t>
            </w:r>
            <w:r w:rsidR="00F14070" w:rsidRPr="00B123A3">
              <w:rPr>
                <w:rFonts w:asciiTheme="minorHAnsi" w:hAnsiTheme="minorHAnsi" w:cstheme="minorHAnsi"/>
                <w:webHidden/>
              </w:rPr>
              <w:fldChar w:fldCharType="end"/>
            </w:r>
          </w:hyperlink>
        </w:p>
        <w:p w14:paraId="6C4E90A6" w14:textId="105C0952" w:rsidR="00F14070" w:rsidRPr="00B123A3" w:rsidRDefault="00E81A75">
          <w:pPr>
            <w:pStyle w:val="TOC1"/>
            <w:rPr>
              <w:rFonts w:asciiTheme="minorHAnsi" w:eastAsiaTheme="minorEastAsia" w:hAnsiTheme="minorHAnsi" w:cstheme="minorHAnsi"/>
              <w:szCs w:val="22"/>
              <w:lang w:val="en-GB" w:eastAsia="en-GB"/>
            </w:rPr>
          </w:pPr>
          <w:hyperlink w:anchor="_Toc106890918" w:history="1">
            <w:r w:rsidR="00F14070" w:rsidRPr="00B123A3">
              <w:rPr>
                <w:rStyle w:val="Hyperlink"/>
                <w:rFonts w:asciiTheme="minorHAnsi" w:hAnsiTheme="minorHAnsi" w:cstheme="minorHAnsi"/>
              </w:rPr>
              <w:t>Appendix 9 Human Rights and Equalities Duties.</w:t>
            </w:r>
            <w:r w:rsidR="00F14070" w:rsidRPr="00B123A3">
              <w:rPr>
                <w:rFonts w:asciiTheme="minorHAnsi" w:hAnsiTheme="minorHAnsi" w:cstheme="minorHAnsi"/>
                <w:webHidden/>
              </w:rPr>
              <w:tab/>
            </w:r>
            <w:r w:rsidR="00F14070" w:rsidRPr="00B123A3">
              <w:rPr>
                <w:rFonts w:asciiTheme="minorHAnsi" w:hAnsiTheme="minorHAnsi" w:cstheme="minorHAnsi"/>
                <w:webHidden/>
              </w:rPr>
              <w:fldChar w:fldCharType="begin"/>
            </w:r>
            <w:r w:rsidR="00F14070" w:rsidRPr="00B123A3">
              <w:rPr>
                <w:rFonts w:asciiTheme="minorHAnsi" w:hAnsiTheme="minorHAnsi" w:cstheme="minorHAnsi"/>
                <w:webHidden/>
              </w:rPr>
              <w:instrText xml:space="preserve"> PAGEREF _Toc106890918 \h </w:instrText>
            </w:r>
            <w:r w:rsidR="00F14070" w:rsidRPr="00B123A3">
              <w:rPr>
                <w:rFonts w:asciiTheme="minorHAnsi" w:hAnsiTheme="minorHAnsi" w:cstheme="minorHAnsi"/>
                <w:webHidden/>
              </w:rPr>
            </w:r>
            <w:r w:rsidR="00F14070" w:rsidRPr="00B123A3">
              <w:rPr>
                <w:rFonts w:asciiTheme="minorHAnsi" w:hAnsiTheme="minorHAnsi" w:cstheme="minorHAnsi"/>
                <w:webHidden/>
              </w:rPr>
              <w:fldChar w:fldCharType="separate"/>
            </w:r>
            <w:r w:rsidR="00E971DB" w:rsidRPr="00B123A3">
              <w:rPr>
                <w:rFonts w:asciiTheme="minorHAnsi" w:hAnsiTheme="minorHAnsi" w:cstheme="minorHAnsi"/>
                <w:webHidden/>
              </w:rPr>
              <w:t>55</w:t>
            </w:r>
            <w:r w:rsidR="00F14070" w:rsidRPr="00B123A3">
              <w:rPr>
                <w:rFonts w:asciiTheme="minorHAnsi" w:hAnsiTheme="minorHAnsi" w:cstheme="minorHAnsi"/>
                <w:webHidden/>
              </w:rPr>
              <w:fldChar w:fldCharType="end"/>
            </w:r>
          </w:hyperlink>
        </w:p>
        <w:p w14:paraId="1D102E56" w14:textId="77777777" w:rsidR="00A4685E" w:rsidRPr="00B123A3" w:rsidRDefault="00A4685E">
          <w:pPr>
            <w:rPr>
              <w:rFonts w:asciiTheme="minorHAnsi" w:hAnsiTheme="minorHAnsi" w:cstheme="minorHAnsi"/>
            </w:rPr>
          </w:pPr>
          <w:r w:rsidRPr="00B123A3">
            <w:rPr>
              <w:rFonts w:asciiTheme="minorHAnsi" w:hAnsiTheme="minorHAnsi" w:cstheme="minorHAnsi"/>
              <w:bCs/>
              <w:noProof/>
            </w:rPr>
            <w:fldChar w:fldCharType="end"/>
          </w:r>
        </w:p>
      </w:sdtContent>
    </w:sdt>
    <w:p w14:paraId="10CE60CD" w14:textId="77777777" w:rsidR="00A4685E" w:rsidRPr="00B123A3" w:rsidRDefault="00A4685E" w:rsidP="00042646">
      <w:pPr>
        <w:rPr>
          <w:rFonts w:asciiTheme="minorHAnsi" w:hAnsiTheme="minorHAnsi" w:cstheme="minorHAnsi"/>
          <w:sz w:val="28"/>
        </w:rPr>
      </w:pPr>
    </w:p>
    <w:p w14:paraId="58645DDB" w14:textId="77777777" w:rsidR="009B06C6" w:rsidRPr="00B123A3" w:rsidRDefault="009B06C6" w:rsidP="009B06C6">
      <w:pPr>
        <w:rPr>
          <w:rFonts w:asciiTheme="minorHAnsi" w:hAnsiTheme="minorHAnsi" w:cstheme="minorHAnsi"/>
          <w:lang w:val="en-GB"/>
        </w:rPr>
      </w:pPr>
    </w:p>
    <w:p w14:paraId="1D717C0B" w14:textId="77777777" w:rsidR="009B06C6" w:rsidRPr="00B123A3" w:rsidRDefault="009B06C6" w:rsidP="009B06C6">
      <w:pPr>
        <w:rPr>
          <w:rFonts w:asciiTheme="minorHAnsi" w:hAnsiTheme="minorHAnsi" w:cstheme="minorHAnsi"/>
          <w:lang w:val="en-GB"/>
        </w:rPr>
      </w:pPr>
    </w:p>
    <w:p w14:paraId="25B0718A" w14:textId="77777777" w:rsidR="009B06C6" w:rsidRPr="00B123A3" w:rsidRDefault="009B06C6" w:rsidP="009B06C6">
      <w:pPr>
        <w:rPr>
          <w:rFonts w:asciiTheme="minorHAnsi" w:hAnsiTheme="minorHAnsi" w:cstheme="minorHAnsi"/>
          <w:lang w:val="en-GB"/>
        </w:rPr>
      </w:pPr>
    </w:p>
    <w:p w14:paraId="7D006FCE" w14:textId="77777777" w:rsidR="009B06C6" w:rsidRPr="00B123A3" w:rsidRDefault="009B06C6" w:rsidP="009B06C6">
      <w:pPr>
        <w:rPr>
          <w:rFonts w:asciiTheme="minorHAnsi" w:hAnsiTheme="minorHAnsi" w:cstheme="minorHAnsi"/>
          <w:lang w:val="en-GB"/>
        </w:rPr>
      </w:pPr>
    </w:p>
    <w:p w14:paraId="14CE2647" w14:textId="77777777" w:rsidR="009B06C6" w:rsidRPr="00B123A3" w:rsidRDefault="009B06C6" w:rsidP="009B06C6">
      <w:pPr>
        <w:rPr>
          <w:rFonts w:asciiTheme="minorHAnsi" w:hAnsiTheme="minorHAnsi" w:cstheme="minorHAnsi"/>
          <w:lang w:val="en-GB"/>
        </w:rPr>
      </w:pPr>
    </w:p>
    <w:p w14:paraId="439F2FC2" w14:textId="77777777" w:rsidR="001448AE" w:rsidRPr="00B123A3" w:rsidRDefault="001448AE" w:rsidP="009B06C6">
      <w:pPr>
        <w:rPr>
          <w:rFonts w:asciiTheme="minorHAnsi" w:hAnsiTheme="minorHAnsi" w:cstheme="minorHAnsi"/>
          <w:lang w:val="en-GB"/>
        </w:rPr>
      </w:pPr>
    </w:p>
    <w:p w14:paraId="4CF807A2" w14:textId="77777777" w:rsidR="001448AE" w:rsidRPr="00B123A3" w:rsidRDefault="001448AE" w:rsidP="009B06C6">
      <w:pPr>
        <w:rPr>
          <w:rFonts w:asciiTheme="minorHAnsi" w:hAnsiTheme="minorHAnsi" w:cstheme="minorHAnsi"/>
          <w:lang w:val="en-GB"/>
        </w:rPr>
      </w:pPr>
    </w:p>
    <w:p w14:paraId="6249A9BE" w14:textId="77777777" w:rsidR="001448AE" w:rsidRPr="00B123A3" w:rsidRDefault="001448AE" w:rsidP="009B06C6">
      <w:pPr>
        <w:rPr>
          <w:rFonts w:asciiTheme="minorHAnsi" w:hAnsiTheme="minorHAnsi" w:cstheme="minorHAnsi"/>
          <w:lang w:val="en-GB"/>
        </w:rPr>
      </w:pPr>
    </w:p>
    <w:p w14:paraId="3F01BA56" w14:textId="77777777" w:rsidR="001448AE" w:rsidRPr="00B123A3" w:rsidRDefault="001448AE" w:rsidP="009B06C6">
      <w:pPr>
        <w:rPr>
          <w:rFonts w:asciiTheme="minorHAnsi" w:hAnsiTheme="minorHAnsi" w:cstheme="minorHAnsi"/>
          <w:lang w:val="en-GB"/>
        </w:rPr>
      </w:pPr>
    </w:p>
    <w:p w14:paraId="405646B1" w14:textId="77777777" w:rsidR="001448AE" w:rsidRPr="00B123A3" w:rsidRDefault="001448AE" w:rsidP="009B06C6">
      <w:pPr>
        <w:rPr>
          <w:rFonts w:asciiTheme="minorHAnsi" w:hAnsiTheme="minorHAnsi" w:cstheme="minorHAnsi"/>
          <w:lang w:val="en-GB"/>
        </w:rPr>
      </w:pPr>
    </w:p>
    <w:p w14:paraId="48E2B8C9" w14:textId="77777777" w:rsidR="001448AE" w:rsidRPr="00B123A3" w:rsidRDefault="001448AE" w:rsidP="009B06C6">
      <w:pPr>
        <w:rPr>
          <w:rFonts w:asciiTheme="minorHAnsi" w:hAnsiTheme="minorHAnsi" w:cstheme="minorHAnsi"/>
          <w:lang w:val="en-GB"/>
        </w:rPr>
      </w:pPr>
    </w:p>
    <w:p w14:paraId="3CD7D19C" w14:textId="77777777" w:rsidR="001448AE" w:rsidRPr="00B123A3" w:rsidRDefault="001448AE" w:rsidP="009B06C6">
      <w:pPr>
        <w:rPr>
          <w:rFonts w:asciiTheme="minorHAnsi" w:hAnsiTheme="minorHAnsi" w:cstheme="minorHAnsi"/>
          <w:lang w:val="en-GB"/>
        </w:rPr>
      </w:pPr>
    </w:p>
    <w:p w14:paraId="3E91184D" w14:textId="77777777" w:rsidR="001448AE" w:rsidRPr="00B123A3" w:rsidRDefault="001448AE" w:rsidP="009B06C6">
      <w:pPr>
        <w:rPr>
          <w:rFonts w:asciiTheme="minorHAnsi" w:hAnsiTheme="minorHAnsi" w:cstheme="minorHAnsi"/>
          <w:lang w:val="en-GB"/>
        </w:rPr>
      </w:pPr>
    </w:p>
    <w:p w14:paraId="5F5E1883" w14:textId="77777777" w:rsidR="001448AE" w:rsidRPr="00B123A3" w:rsidRDefault="001448AE" w:rsidP="009B06C6">
      <w:pPr>
        <w:rPr>
          <w:rFonts w:asciiTheme="minorHAnsi" w:hAnsiTheme="minorHAnsi" w:cstheme="minorHAnsi"/>
          <w:lang w:val="en-GB"/>
        </w:rPr>
      </w:pPr>
    </w:p>
    <w:p w14:paraId="37DF51ED" w14:textId="77777777" w:rsidR="001448AE" w:rsidRPr="00B123A3" w:rsidRDefault="001448AE" w:rsidP="009B06C6">
      <w:pPr>
        <w:rPr>
          <w:rFonts w:asciiTheme="minorHAnsi" w:hAnsiTheme="minorHAnsi" w:cstheme="minorHAnsi"/>
          <w:lang w:val="en-GB"/>
        </w:rPr>
      </w:pPr>
    </w:p>
    <w:p w14:paraId="0D56C000" w14:textId="77777777" w:rsidR="001448AE" w:rsidRPr="00B123A3" w:rsidRDefault="001448AE" w:rsidP="009B06C6">
      <w:pPr>
        <w:rPr>
          <w:rFonts w:asciiTheme="minorHAnsi" w:hAnsiTheme="minorHAnsi" w:cstheme="minorHAnsi"/>
          <w:lang w:val="en-GB"/>
        </w:rPr>
      </w:pPr>
    </w:p>
    <w:p w14:paraId="54107DBD" w14:textId="77777777" w:rsidR="001448AE" w:rsidRPr="00B123A3" w:rsidRDefault="001448AE" w:rsidP="009B06C6">
      <w:pPr>
        <w:rPr>
          <w:rFonts w:asciiTheme="minorHAnsi" w:hAnsiTheme="minorHAnsi" w:cstheme="minorHAnsi"/>
          <w:lang w:val="en-GB"/>
        </w:rPr>
      </w:pPr>
    </w:p>
    <w:p w14:paraId="088BECDB" w14:textId="77777777" w:rsidR="00331778" w:rsidRPr="00B123A3" w:rsidRDefault="00331778" w:rsidP="002C5FA6">
      <w:pPr>
        <w:pStyle w:val="Heading1"/>
        <w:rPr>
          <w:rFonts w:asciiTheme="minorHAnsi" w:hAnsiTheme="minorHAnsi" w:cstheme="minorHAnsi"/>
          <w:lang w:eastAsia="en-GB"/>
        </w:rPr>
      </w:pPr>
      <w:bookmarkStart w:id="1" w:name="_Toc492304061"/>
      <w:bookmarkStart w:id="2" w:name="_Toc106890861"/>
      <w:bookmarkStart w:id="3" w:name="_Toc492916097"/>
      <w:bookmarkStart w:id="4" w:name="_Toc494354302"/>
      <w:bookmarkEnd w:id="0"/>
      <w:r w:rsidRPr="00B123A3">
        <w:rPr>
          <w:rFonts w:asciiTheme="minorHAnsi" w:hAnsiTheme="minorHAnsi" w:cstheme="minorHAnsi"/>
          <w:lang w:eastAsia="en-GB"/>
        </w:rPr>
        <w:t>Trust Approach to Safeguarding</w:t>
      </w:r>
      <w:bookmarkEnd w:id="1"/>
      <w:bookmarkEnd w:id="2"/>
    </w:p>
    <w:p w14:paraId="7B0A4321" w14:textId="77777777" w:rsidR="00331778" w:rsidRPr="00B123A3" w:rsidRDefault="00682110" w:rsidP="00280960">
      <w:pPr>
        <w:spacing w:before="0" w:after="0"/>
        <w:jc w:val="both"/>
        <w:rPr>
          <w:rFonts w:asciiTheme="minorHAnsi" w:eastAsia="Times New Roman" w:hAnsiTheme="minorHAnsi" w:cstheme="minorHAnsi"/>
          <w:sz w:val="22"/>
          <w:szCs w:val="20"/>
          <w:lang w:eastAsia="en-GB"/>
        </w:rPr>
      </w:pPr>
      <w:r w:rsidRPr="00B123A3">
        <w:rPr>
          <w:rFonts w:asciiTheme="minorHAnsi" w:eastAsia="Times New Roman" w:hAnsiTheme="minorHAnsi" w:cstheme="minorHAnsi"/>
          <w:sz w:val="22"/>
          <w:szCs w:val="20"/>
          <w:lang w:eastAsia="en-GB"/>
        </w:rPr>
        <w:t>At</w:t>
      </w:r>
      <w:r w:rsidR="00331778" w:rsidRPr="00B123A3">
        <w:rPr>
          <w:rFonts w:asciiTheme="minorHAnsi" w:eastAsia="Times New Roman" w:hAnsiTheme="minorHAnsi" w:cstheme="minorHAnsi"/>
          <w:sz w:val="22"/>
          <w:szCs w:val="20"/>
          <w:lang w:eastAsia="en-GB"/>
        </w:rPr>
        <w:t xml:space="preserve"> Aquila,</w:t>
      </w:r>
      <w:r w:rsidRPr="00B123A3">
        <w:rPr>
          <w:rFonts w:asciiTheme="minorHAnsi" w:eastAsia="Times New Roman" w:hAnsiTheme="minorHAnsi" w:cstheme="minorHAnsi"/>
          <w:sz w:val="22"/>
          <w:szCs w:val="20"/>
          <w:lang w:eastAsia="en-GB"/>
        </w:rPr>
        <w:t xml:space="preserve"> The Diocese of Canterbury Academies</w:t>
      </w:r>
      <w:r w:rsidR="00181E8F" w:rsidRPr="00B123A3">
        <w:rPr>
          <w:rFonts w:asciiTheme="minorHAnsi" w:eastAsia="Times New Roman" w:hAnsiTheme="minorHAnsi" w:cstheme="minorHAnsi"/>
          <w:sz w:val="22"/>
          <w:szCs w:val="20"/>
          <w:lang w:eastAsia="en-GB"/>
        </w:rPr>
        <w:t xml:space="preserve"> Trust, </w:t>
      </w:r>
      <w:r w:rsidR="00331778" w:rsidRPr="00B123A3">
        <w:rPr>
          <w:rFonts w:asciiTheme="minorHAnsi" w:eastAsia="Times New Roman" w:hAnsiTheme="minorHAnsi" w:cstheme="minorHAnsi"/>
          <w:sz w:val="22"/>
          <w:szCs w:val="20"/>
          <w:lang w:eastAsia="en-GB"/>
        </w:rPr>
        <w:t xml:space="preserve">our overarching responsibility </w:t>
      </w:r>
      <w:r w:rsidR="001707C3" w:rsidRPr="00B123A3">
        <w:rPr>
          <w:rFonts w:asciiTheme="minorHAnsi" w:eastAsia="Times New Roman" w:hAnsiTheme="minorHAnsi" w:cstheme="minorHAnsi"/>
          <w:sz w:val="22"/>
          <w:szCs w:val="20"/>
          <w:lang w:eastAsia="en-GB"/>
        </w:rPr>
        <w:t xml:space="preserve">is to </w:t>
      </w:r>
      <w:r w:rsidR="00331778" w:rsidRPr="00B123A3">
        <w:rPr>
          <w:rFonts w:asciiTheme="minorHAnsi" w:eastAsia="Times New Roman" w:hAnsiTheme="minorHAnsi" w:cstheme="minorHAnsi"/>
          <w:sz w:val="22"/>
          <w:szCs w:val="20"/>
          <w:lang w:eastAsia="en-GB"/>
        </w:rPr>
        <w:t xml:space="preserve">protect each and every person within our member academies. Our commitment to ensuring </w:t>
      </w:r>
      <w:r w:rsidR="00331778" w:rsidRPr="00B123A3">
        <w:rPr>
          <w:rFonts w:asciiTheme="minorHAnsi" w:eastAsia="Times New Roman" w:hAnsiTheme="minorHAnsi" w:cstheme="minorHAnsi"/>
          <w:noProof/>
          <w:sz w:val="22"/>
          <w:szCs w:val="20"/>
          <w:lang w:eastAsia="en-GB"/>
        </w:rPr>
        <w:t>a cross</w:t>
      </w:r>
      <w:r w:rsidR="00331778" w:rsidRPr="00B123A3">
        <w:rPr>
          <w:rFonts w:asciiTheme="minorHAnsi" w:eastAsia="Times New Roman" w:hAnsiTheme="minorHAnsi" w:cstheme="minorHAnsi"/>
          <w:sz w:val="22"/>
          <w:szCs w:val="20"/>
          <w:lang w:eastAsia="en-GB"/>
        </w:rPr>
        <w:t xml:space="preserve"> Trust approach to safeguarding practices means that the base principles of this policy will be the same in each of our Academies. However, the trust recognises the unique context of each of our members and</w:t>
      </w:r>
      <w:r w:rsidR="009805D9" w:rsidRPr="00B123A3">
        <w:rPr>
          <w:rFonts w:asciiTheme="minorHAnsi" w:eastAsia="Times New Roman" w:hAnsiTheme="minorHAnsi" w:cstheme="minorHAnsi"/>
          <w:sz w:val="22"/>
          <w:szCs w:val="20"/>
          <w:lang w:eastAsia="en-GB"/>
        </w:rPr>
        <w:t>,</w:t>
      </w:r>
      <w:r w:rsidR="00331778" w:rsidRPr="00B123A3">
        <w:rPr>
          <w:rFonts w:asciiTheme="minorHAnsi" w:eastAsia="Times New Roman" w:hAnsiTheme="minorHAnsi" w:cstheme="minorHAnsi"/>
          <w:sz w:val="22"/>
          <w:szCs w:val="20"/>
          <w:lang w:eastAsia="en-GB"/>
        </w:rPr>
        <w:t xml:space="preserve"> as such</w:t>
      </w:r>
      <w:r w:rsidR="009805D9" w:rsidRPr="00B123A3">
        <w:rPr>
          <w:rFonts w:asciiTheme="minorHAnsi" w:eastAsia="Times New Roman" w:hAnsiTheme="minorHAnsi" w:cstheme="minorHAnsi"/>
          <w:sz w:val="22"/>
          <w:szCs w:val="20"/>
          <w:lang w:eastAsia="en-GB"/>
        </w:rPr>
        <w:t>,</w:t>
      </w:r>
      <w:r w:rsidR="00331778" w:rsidRPr="00B123A3">
        <w:rPr>
          <w:rFonts w:asciiTheme="minorHAnsi" w:eastAsia="Times New Roman" w:hAnsiTheme="minorHAnsi" w:cstheme="minorHAnsi"/>
          <w:sz w:val="22"/>
          <w:szCs w:val="20"/>
          <w:lang w:eastAsia="en-GB"/>
        </w:rPr>
        <w:t xml:space="preserve"> the Academy will tailor this policy to its own context. Where there are references to the associated policies and where documents are kept</w:t>
      </w:r>
      <w:r w:rsidR="00E01215" w:rsidRPr="00B123A3">
        <w:rPr>
          <w:rFonts w:asciiTheme="minorHAnsi" w:eastAsia="Times New Roman" w:hAnsiTheme="minorHAnsi" w:cstheme="minorHAnsi"/>
          <w:sz w:val="22"/>
          <w:szCs w:val="20"/>
          <w:lang w:eastAsia="en-GB"/>
        </w:rPr>
        <w:t>,</w:t>
      </w:r>
      <w:r w:rsidR="00331778" w:rsidRPr="00B123A3">
        <w:rPr>
          <w:rFonts w:asciiTheme="minorHAnsi" w:eastAsia="Times New Roman" w:hAnsiTheme="minorHAnsi" w:cstheme="minorHAnsi"/>
          <w:sz w:val="22"/>
          <w:szCs w:val="20"/>
          <w:lang w:eastAsia="en-GB"/>
        </w:rPr>
        <w:t xml:space="preserve"> for example, will apply to the context of </w:t>
      </w:r>
      <w:r w:rsidR="002532DB" w:rsidRPr="00B123A3">
        <w:rPr>
          <w:rFonts w:asciiTheme="minorHAnsi" w:eastAsia="Times New Roman" w:hAnsiTheme="minorHAnsi" w:cstheme="minorHAnsi"/>
          <w:sz w:val="22"/>
          <w:szCs w:val="20"/>
          <w:lang w:eastAsia="en-GB"/>
        </w:rPr>
        <w:t>each Academy within the Trust. We regard safeguarding as a key priority and therefore</w:t>
      </w:r>
      <w:r w:rsidR="00E01215" w:rsidRPr="00B123A3">
        <w:rPr>
          <w:rFonts w:asciiTheme="minorHAnsi" w:eastAsia="Times New Roman" w:hAnsiTheme="minorHAnsi" w:cstheme="minorHAnsi"/>
          <w:sz w:val="22"/>
          <w:szCs w:val="20"/>
          <w:lang w:eastAsia="en-GB"/>
        </w:rPr>
        <w:t>,</w:t>
      </w:r>
      <w:r w:rsidR="002532DB" w:rsidRPr="00B123A3">
        <w:rPr>
          <w:rFonts w:asciiTheme="minorHAnsi" w:eastAsia="Times New Roman" w:hAnsiTheme="minorHAnsi" w:cstheme="minorHAnsi"/>
          <w:sz w:val="22"/>
          <w:szCs w:val="20"/>
          <w:lang w:eastAsia="en-GB"/>
        </w:rPr>
        <w:t xml:space="preserve"> accountability sits at the highest level of leadership. Within this policy</w:t>
      </w:r>
      <w:r w:rsidR="00E01215" w:rsidRPr="00B123A3">
        <w:rPr>
          <w:rFonts w:asciiTheme="minorHAnsi" w:eastAsia="Times New Roman" w:hAnsiTheme="minorHAnsi" w:cstheme="minorHAnsi"/>
          <w:sz w:val="22"/>
          <w:szCs w:val="20"/>
          <w:lang w:eastAsia="en-GB"/>
        </w:rPr>
        <w:t>,</w:t>
      </w:r>
      <w:r w:rsidR="002532DB" w:rsidRPr="00B123A3">
        <w:rPr>
          <w:rFonts w:asciiTheme="minorHAnsi" w:eastAsia="Times New Roman" w:hAnsiTheme="minorHAnsi" w:cstheme="minorHAnsi"/>
          <w:sz w:val="22"/>
          <w:szCs w:val="20"/>
          <w:lang w:eastAsia="en-GB"/>
        </w:rPr>
        <w:t xml:space="preserve"> we refer to Headteacher, but this should be taken to mean Executive Headteacher where one is in post.</w:t>
      </w:r>
    </w:p>
    <w:p w14:paraId="53BE4452" w14:textId="77777777" w:rsidR="00331778" w:rsidRPr="00B123A3" w:rsidRDefault="00331778" w:rsidP="00280960">
      <w:pPr>
        <w:spacing w:before="0" w:after="0"/>
        <w:jc w:val="both"/>
        <w:rPr>
          <w:rFonts w:asciiTheme="minorHAnsi" w:eastAsia="Times New Roman" w:hAnsiTheme="minorHAnsi" w:cstheme="minorHAnsi"/>
          <w:sz w:val="22"/>
          <w:szCs w:val="20"/>
          <w:lang w:eastAsia="en-GB"/>
        </w:rPr>
      </w:pPr>
    </w:p>
    <w:p w14:paraId="454FD707" w14:textId="4AC26943" w:rsidR="00C558E2" w:rsidRPr="00B123A3" w:rsidRDefault="00331778" w:rsidP="00280960">
      <w:pPr>
        <w:spacing w:before="0" w:after="0"/>
        <w:jc w:val="both"/>
        <w:rPr>
          <w:rFonts w:asciiTheme="minorHAnsi" w:eastAsia="Times New Roman" w:hAnsiTheme="minorHAnsi" w:cstheme="minorHAnsi"/>
          <w:i/>
          <w:sz w:val="22"/>
          <w:szCs w:val="20"/>
          <w:lang w:eastAsia="en-GB"/>
        </w:rPr>
      </w:pPr>
      <w:r w:rsidRPr="00B123A3">
        <w:rPr>
          <w:rFonts w:asciiTheme="minorHAnsi" w:eastAsia="Times New Roman" w:hAnsiTheme="minorHAnsi" w:cstheme="minorHAnsi"/>
          <w:sz w:val="22"/>
          <w:szCs w:val="20"/>
          <w:lang w:eastAsia="en-GB"/>
        </w:rPr>
        <w:t xml:space="preserve">The policy has been </w:t>
      </w:r>
      <w:r w:rsidRPr="00E81A75">
        <w:rPr>
          <w:rFonts w:asciiTheme="minorHAnsi" w:eastAsia="Times New Roman" w:hAnsiTheme="minorHAnsi" w:cstheme="minorHAnsi"/>
          <w:sz w:val="22"/>
          <w:szCs w:val="20"/>
          <w:lang w:eastAsia="en-GB"/>
        </w:rPr>
        <w:t xml:space="preserve">written </w:t>
      </w:r>
      <w:r w:rsidR="00F815D0" w:rsidRPr="00E81A75">
        <w:rPr>
          <w:rFonts w:asciiTheme="minorHAnsi" w:eastAsia="Times New Roman" w:hAnsiTheme="minorHAnsi" w:cstheme="minorHAnsi"/>
          <w:sz w:val="22"/>
          <w:szCs w:val="20"/>
          <w:lang w:eastAsia="en-GB"/>
        </w:rPr>
        <w:t>for all our schools</w:t>
      </w:r>
      <w:r w:rsidR="00F815D0">
        <w:rPr>
          <w:rFonts w:asciiTheme="minorHAnsi" w:eastAsia="Times New Roman" w:hAnsiTheme="minorHAnsi" w:cstheme="minorHAnsi"/>
          <w:sz w:val="22"/>
          <w:szCs w:val="20"/>
          <w:lang w:eastAsia="en-GB"/>
        </w:rPr>
        <w:t xml:space="preserve"> </w:t>
      </w:r>
      <w:r w:rsidRPr="00B123A3">
        <w:rPr>
          <w:rFonts w:asciiTheme="minorHAnsi" w:eastAsia="Times New Roman" w:hAnsiTheme="minorHAnsi" w:cstheme="minorHAnsi"/>
          <w:sz w:val="22"/>
          <w:szCs w:val="20"/>
          <w:lang w:eastAsia="en-GB"/>
        </w:rPr>
        <w:t>with our core values at its heart</w:t>
      </w:r>
      <w:r w:rsidR="00E01215" w:rsidRPr="00B123A3">
        <w:rPr>
          <w:rFonts w:asciiTheme="minorHAnsi" w:eastAsia="Times New Roman" w:hAnsiTheme="minorHAnsi" w:cstheme="minorHAnsi"/>
          <w:sz w:val="22"/>
          <w:szCs w:val="20"/>
          <w:lang w:eastAsia="en-GB"/>
        </w:rPr>
        <w:t>,</w:t>
      </w:r>
      <w:r w:rsidRPr="00B123A3">
        <w:rPr>
          <w:rFonts w:asciiTheme="minorHAnsi" w:eastAsia="Times New Roman" w:hAnsiTheme="minorHAnsi" w:cstheme="minorHAnsi"/>
          <w:sz w:val="22"/>
          <w:szCs w:val="20"/>
          <w:lang w:eastAsia="en-GB"/>
        </w:rPr>
        <w:t xml:space="preserve"> but more specifically our values of </w:t>
      </w:r>
      <w:r w:rsidR="00CF0538" w:rsidRPr="00B123A3">
        <w:rPr>
          <w:rFonts w:asciiTheme="minorHAnsi" w:eastAsia="Times New Roman" w:hAnsiTheme="minorHAnsi" w:cstheme="minorHAnsi"/>
          <w:b/>
          <w:sz w:val="22"/>
          <w:szCs w:val="20"/>
          <w:lang w:eastAsia="en-GB"/>
        </w:rPr>
        <w:t>collaborate</w:t>
      </w:r>
      <w:r w:rsidRPr="00B123A3">
        <w:rPr>
          <w:rFonts w:asciiTheme="minorHAnsi" w:eastAsia="Times New Roman" w:hAnsiTheme="minorHAnsi" w:cstheme="minorHAnsi"/>
          <w:b/>
          <w:sz w:val="22"/>
          <w:szCs w:val="20"/>
          <w:lang w:eastAsia="en-GB"/>
        </w:rPr>
        <w:t xml:space="preserve">, nurture, </w:t>
      </w:r>
      <w:r w:rsidR="00CF0538" w:rsidRPr="00B123A3">
        <w:rPr>
          <w:rFonts w:asciiTheme="minorHAnsi" w:eastAsia="Times New Roman" w:hAnsiTheme="minorHAnsi" w:cstheme="minorHAnsi"/>
          <w:b/>
          <w:sz w:val="22"/>
          <w:szCs w:val="20"/>
          <w:lang w:eastAsia="en-GB"/>
        </w:rPr>
        <w:t>trust</w:t>
      </w:r>
      <w:r w:rsidRPr="00B123A3">
        <w:rPr>
          <w:rFonts w:asciiTheme="minorHAnsi" w:eastAsia="Times New Roman" w:hAnsiTheme="minorHAnsi" w:cstheme="minorHAnsi"/>
          <w:b/>
          <w:sz w:val="22"/>
          <w:szCs w:val="20"/>
          <w:lang w:eastAsia="en-GB"/>
        </w:rPr>
        <w:t xml:space="preserve"> </w:t>
      </w:r>
      <w:r w:rsidRPr="00B123A3">
        <w:rPr>
          <w:rFonts w:asciiTheme="minorHAnsi" w:eastAsia="Times New Roman" w:hAnsiTheme="minorHAnsi" w:cstheme="minorHAnsi"/>
          <w:sz w:val="22"/>
          <w:szCs w:val="20"/>
          <w:lang w:eastAsia="en-GB"/>
        </w:rPr>
        <w:t>and</w:t>
      </w:r>
      <w:r w:rsidRPr="00B123A3">
        <w:rPr>
          <w:rFonts w:asciiTheme="minorHAnsi" w:eastAsia="Times New Roman" w:hAnsiTheme="minorHAnsi" w:cstheme="minorHAnsi"/>
          <w:b/>
          <w:sz w:val="22"/>
          <w:szCs w:val="20"/>
          <w:lang w:eastAsia="en-GB"/>
        </w:rPr>
        <w:t xml:space="preserve"> </w:t>
      </w:r>
      <w:r w:rsidR="00CF0538" w:rsidRPr="00B123A3">
        <w:rPr>
          <w:rFonts w:asciiTheme="minorHAnsi" w:eastAsia="Times New Roman" w:hAnsiTheme="minorHAnsi" w:cstheme="minorHAnsi"/>
          <w:b/>
          <w:sz w:val="22"/>
          <w:szCs w:val="20"/>
          <w:lang w:eastAsia="en-GB"/>
        </w:rPr>
        <w:t xml:space="preserve">aspire </w:t>
      </w:r>
      <w:r w:rsidR="00645B1B" w:rsidRPr="00B123A3">
        <w:rPr>
          <w:rFonts w:asciiTheme="minorHAnsi" w:eastAsia="Times New Roman" w:hAnsiTheme="minorHAnsi" w:cstheme="minorHAnsi"/>
          <w:sz w:val="22"/>
          <w:szCs w:val="20"/>
          <w:lang w:eastAsia="en-GB"/>
        </w:rPr>
        <w:t>and aims to promote a culture of vigilance in each Academy</w:t>
      </w:r>
      <w:r w:rsidRPr="00B123A3">
        <w:rPr>
          <w:rFonts w:asciiTheme="minorHAnsi" w:eastAsia="Times New Roman" w:hAnsiTheme="minorHAnsi" w:cstheme="minorHAnsi"/>
          <w:sz w:val="22"/>
          <w:szCs w:val="20"/>
          <w:lang w:eastAsia="en-GB"/>
        </w:rPr>
        <w:t xml:space="preserve">. Additions to this policy outline our commitment to being places of learning nurtured by an understanding of our Academies as places of sanctuary and in the case of our schools with a Christian Foundation, places of distinctiveness with God’s love and the teachings of Jesus at the heart of all they do. </w:t>
      </w:r>
    </w:p>
    <w:p w14:paraId="22F90E32" w14:textId="77777777" w:rsidR="00C558E2" w:rsidRPr="00B123A3" w:rsidRDefault="00C558E2" w:rsidP="00280960">
      <w:pPr>
        <w:spacing w:before="0" w:after="0"/>
        <w:jc w:val="both"/>
        <w:rPr>
          <w:rFonts w:asciiTheme="minorHAnsi" w:eastAsia="Times New Roman" w:hAnsiTheme="minorHAnsi" w:cstheme="minorHAnsi"/>
          <w:i/>
          <w:sz w:val="22"/>
          <w:szCs w:val="20"/>
          <w:lang w:eastAsia="en-GB"/>
        </w:rPr>
      </w:pPr>
    </w:p>
    <w:p w14:paraId="47A26829" w14:textId="77777777" w:rsidR="00331778" w:rsidRPr="00B123A3" w:rsidRDefault="00331778" w:rsidP="00280960">
      <w:pPr>
        <w:spacing w:before="0" w:after="0"/>
        <w:jc w:val="both"/>
        <w:rPr>
          <w:rFonts w:asciiTheme="minorHAnsi" w:eastAsia="Times New Roman" w:hAnsiTheme="minorHAnsi" w:cstheme="minorHAnsi"/>
          <w:i/>
          <w:sz w:val="22"/>
          <w:szCs w:val="20"/>
          <w:lang w:eastAsia="en-GB"/>
        </w:rPr>
      </w:pPr>
      <w:r w:rsidRPr="00B123A3">
        <w:rPr>
          <w:rFonts w:asciiTheme="minorHAnsi" w:eastAsia="Times New Roman" w:hAnsiTheme="minorHAnsi" w:cstheme="minorHAnsi"/>
          <w:i/>
          <w:sz w:val="22"/>
          <w:szCs w:val="20"/>
          <w:lang w:eastAsia="en-GB"/>
        </w:rPr>
        <w:t xml:space="preserve">“For I know the plans I have for you, declares the Lord, plans for welfare and not for evil, to give you a future and a hope.” Jeremiah 29:11  </w:t>
      </w:r>
    </w:p>
    <w:p w14:paraId="3C82B820" w14:textId="77777777" w:rsidR="00331778" w:rsidRPr="00B123A3" w:rsidRDefault="00331778" w:rsidP="00280960">
      <w:pPr>
        <w:spacing w:before="0" w:after="0"/>
        <w:jc w:val="both"/>
        <w:rPr>
          <w:rFonts w:asciiTheme="minorHAnsi" w:eastAsia="Times New Roman" w:hAnsiTheme="minorHAnsi" w:cstheme="minorHAnsi"/>
          <w:sz w:val="22"/>
          <w:szCs w:val="20"/>
          <w:lang w:eastAsia="en-GB"/>
        </w:rPr>
      </w:pPr>
    </w:p>
    <w:p w14:paraId="7DDE652F" w14:textId="77777777" w:rsidR="00331778" w:rsidRPr="00B123A3" w:rsidRDefault="00331778" w:rsidP="00331778">
      <w:pPr>
        <w:spacing w:before="0" w:after="0"/>
        <w:jc w:val="both"/>
        <w:rPr>
          <w:rFonts w:asciiTheme="minorHAnsi" w:eastAsia="Times New Roman" w:hAnsiTheme="minorHAnsi" w:cstheme="minorHAnsi"/>
          <w:sz w:val="22"/>
          <w:szCs w:val="20"/>
          <w:lang w:eastAsia="en-GB"/>
        </w:rPr>
      </w:pPr>
      <w:r w:rsidRPr="00B123A3">
        <w:rPr>
          <w:rFonts w:asciiTheme="minorHAnsi" w:eastAsia="Times New Roman" w:hAnsiTheme="minorHAnsi" w:cstheme="minorHAnsi"/>
          <w:sz w:val="22"/>
          <w:szCs w:val="20"/>
          <w:lang w:eastAsia="en-GB"/>
        </w:rPr>
        <w:t xml:space="preserve">Any reference to ‘School’ within this document means an Academy within the Trust </w:t>
      </w:r>
    </w:p>
    <w:p w14:paraId="57DCB9CE" w14:textId="77777777" w:rsidR="00331778" w:rsidRPr="00B123A3" w:rsidRDefault="00331778" w:rsidP="002C5FA6">
      <w:pPr>
        <w:pStyle w:val="Heading1"/>
        <w:rPr>
          <w:rFonts w:asciiTheme="minorHAnsi" w:hAnsiTheme="minorHAnsi" w:cstheme="minorHAnsi"/>
          <w:lang w:eastAsia="en-GB"/>
        </w:rPr>
      </w:pPr>
      <w:bookmarkStart w:id="5" w:name="_Toc492304062"/>
      <w:bookmarkStart w:id="6" w:name="_Toc106890862"/>
      <w:r w:rsidRPr="00B123A3">
        <w:rPr>
          <w:rFonts w:asciiTheme="minorHAnsi" w:hAnsiTheme="minorHAnsi" w:cstheme="minorHAnsi"/>
          <w:lang w:eastAsia="en-GB"/>
        </w:rPr>
        <w:t>Ethos</w:t>
      </w:r>
      <w:bookmarkEnd w:id="5"/>
      <w:r w:rsidR="00692F9A" w:rsidRPr="00B123A3">
        <w:rPr>
          <w:rFonts w:asciiTheme="minorHAnsi" w:hAnsiTheme="minorHAnsi" w:cstheme="minorHAnsi"/>
          <w:lang w:eastAsia="en-GB"/>
        </w:rPr>
        <w:t xml:space="preserve"> and Values</w:t>
      </w:r>
      <w:bookmarkEnd w:id="6"/>
    </w:p>
    <w:p w14:paraId="49D0E5E2" w14:textId="12689270" w:rsidR="00331778" w:rsidRPr="00E81A75" w:rsidRDefault="00F815D0" w:rsidP="00280960">
      <w:pPr>
        <w:spacing w:before="0" w:after="0"/>
        <w:jc w:val="both"/>
        <w:rPr>
          <w:rFonts w:asciiTheme="minorHAnsi" w:eastAsia="Times New Roman" w:hAnsiTheme="minorHAnsi" w:cstheme="minorHAnsi"/>
          <w:sz w:val="22"/>
          <w:szCs w:val="20"/>
          <w:lang w:eastAsia="en-GB"/>
        </w:rPr>
      </w:pPr>
      <w:r w:rsidRPr="00E81A75">
        <w:rPr>
          <w:rFonts w:asciiTheme="minorHAnsi" w:eastAsia="Times New Roman" w:hAnsiTheme="minorHAnsi" w:cstheme="minorHAnsi"/>
          <w:sz w:val="22"/>
          <w:szCs w:val="20"/>
          <w:lang w:val="en-GB" w:eastAsia="en-GB"/>
        </w:rPr>
        <w:t xml:space="preserve">Every Aquila school </w:t>
      </w:r>
      <w:r w:rsidR="00331778" w:rsidRPr="00E81A75">
        <w:rPr>
          <w:rFonts w:asciiTheme="minorHAnsi" w:eastAsia="Times New Roman" w:hAnsiTheme="minorHAnsi" w:cstheme="minorHAnsi"/>
          <w:sz w:val="22"/>
          <w:szCs w:val="20"/>
          <w:lang w:val="en-GB" w:eastAsia="en-GB"/>
        </w:rPr>
        <w:t xml:space="preserve">is a community and all those directly connected (staff, governors, parents, families and pupils) have an essential role to play in making it safe and secure. </w:t>
      </w:r>
      <w:r w:rsidRPr="00E81A75">
        <w:rPr>
          <w:rFonts w:asciiTheme="minorHAnsi" w:eastAsia="Times New Roman" w:hAnsiTheme="minorHAnsi" w:cstheme="minorHAnsi"/>
          <w:sz w:val="22"/>
          <w:szCs w:val="20"/>
          <w:lang w:val="en-GB" w:eastAsia="en-GB"/>
        </w:rPr>
        <w:t xml:space="preserve">We </w:t>
      </w:r>
      <w:r w:rsidRPr="00E81A75">
        <w:rPr>
          <w:rFonts w:asciiTheme="minorHAnsi" w:eastAsia="Times New Roman" w:hAnsiTheme="minorHAnsi" w:cstheme="minorHAnsi"/>
          <w:sz w:val="22"/>
          <w:szCs w:val="20"/>
          <w:lang w:eastAsia="en-GB"/>
        </w:rPr>
        <w:t>recognise</w:t>
      </w:r>
      <w:r w:rsidR="00331778" w:rsidRPr="00E81A75">
        <w:rPr>
          <w:rFonts w:asciiTheme="minorHAnsi" w:eastAsia="Times New Roman" w:hAnsiTheme="minorHAnsi" w:cstheme="minorHAnsi"/>
          <w:sz w:val="22"/>
          <w:szCs w:val="20"/>
          <w:lang w:eastAsia="en-GB"/>
        </w:rPr>
        <w:t xml:space="preserve"> our moral and statutory responsibility to safeguard and promote the welfare of all children</w:t>
      </w:r>
      <w:r w:rsidR="00331778" w:rsidRPr="00E81A75">
        <w:rPr>
          <w:rFonts w:asciiTheme="minorHAnsi" w:eastAsia="Arial" w:hAnsiTheme="minorHAnsi" w:cstheme="minorHAnsi"/>
          <w:color w:val="7030A0"/>
          <w:sz w:val="22"/>
          <w:szCs w:val="20"/>
          <w:lang w:eastAsia="en-GB"/>
        </w:rPr>
        <w:t xml:space="preserve"> </w:t>
      </w:r>
      <w:r w:rsidR="00331778" w:rsidRPr="00E81A75">
        <w:rPr>
          <w:rFonts w:asciiTheme="minorHAnsi" w:eastAsia="Times New Roman" w:hAnsiTheme="minorHAnsi" w:cstheme="minorHAnsi"/>
          <w:sz w:val="22"/>
          <w:szCs w:val="20"/>
          <w:lang w:val="en-GB" w:eastAsia="en-GB"/>
        </w:rPr>
        <w:t xml:space="preserve">with their best interests at the centre of our work. </w:t>
      </w:r>
    </w:p>
    <w:p w14:paraId="6E0FE4F8" w14:textId="77777777" w:rsidR="00331778" w:rsidRPr="00E81A75" w:rsidRDefault="00331778" w:rsidP="00280960">
      <w:pPr>
        <w:spacing w:before="0" w:after="0"/>
        <w:ind w:left="360"/>
        <w:jc w:val="both"/>
        <w:rPr>
          <w:rFonts w:asciiTheme="minorHAnsi" w:eastAsia="Times New Roman" w:hAnsiTheme="minorHAnsi" w:cstheme="minorHAnsi"/>
          <w:sz w:val="22"/>
          <w:szCs w:val="20"/>
          <w:lang w:eastAsia="en-GB"/>
        </w:rPr>
      </w:pPr>
    </w:p>
    <w:p w14:paraId="06525583" w14:textId="23C20B55" w:rsidR="00331778" w:rsidRPr="00B123A3" w:rsidRDefault="00F815D0" w:rsidP="00C558E2">
      <w:pPr>
        <w:spacing w:before="0" w:after="0"/>
        <w:rPr>
          <w:rFonts w:asciiTheme="minorHAnsi" w:eastAsia="Times New Roman" w:hAnsiTheme="minorHAnsi" w:cstheme="minorHAnsi"/>
          <w:sz w:val="22"/>
          <w:szCs w:val="20"/>
          <w:lang w:eastAsia="en-GB"/>
        </w:rPr>
      </w:pPr>
      <w:r w:rsidRPr="00E81A75">
        <w:rPr>
          <w:rFonts w:asciiTheme="minorHAnsi" w:eastAsia="Times New Roman" w:hAnsiTheme="minorHAnsi" w:cstheme="minorHAnsi"/>
          <w:sz w:val="22"/>
          <w:szCs w:val="20"/>
          <w:lang w:val="en-GB" w:eastAsia="en-GB"/>
        </w:rPr>
        <w:t>Every Aquila school</w:t>
      </w:r>
      <w:r w:rsidR="00331778" w:rsidRPr="00E81A75">
        <w:rPr>
          <w:rFonts w:asciiTheme="minorHAnsi" w:eastAsia="Times New Roman" w:hAnsiTheme="minorHAnsi" w:cstheme="minorHAnsi"/>
          <w:sz w:val="22"/>
          <w:szCs w:val="20"/>
          <w:lang w:val="en-GB" w:eastAsia="en-GB"/>
        </w:rPr>
        <w:t xml:space="preserve"> recognises the importance of providing an ethos and environment within school that will help children to feel safe, secure and respected; encourage them to talk openly; and enable them to feel confident that they will be listened to. </w:t>
      </w:r>
      <w:r w:rsidR="00331778" w:rsidRPr="00E81A75">
        <w:rPr>
          <w:rFonts w:asciiTheme="minorHAnsi" w:eastAsia="Times New Roman" w:hAnsiTheme="minorHAnsi" w:cstheme="minorHAnsi"/>
          <w:sz w:val="22"/>
          <w:szCs w:val="20"/>
          <w:lang w:eastAsia="en-GB"/>
        </w:rPr>
        <w:t>We are</w:t>
      </w:r>
      <w:r w:rsidR="002B427C" w:rsidRPr="00E81A75">
        <w:rPr>
          <w:rFonts w:asciiTheme="minorHAnsi" w:eastAsia="Times New Roman" w:hAnsiTheme="minorHAnsi" w:cstheme="minorHAnsi"/>
          <w:sz w:val="22"/>
          <w:szCs w:val="20"/>
          <w:lang w:eastAsia="en-GB"/>
        </w:rPr>
        <w:t xml:space="preserve"> alert to the signs of abuse, </w:t>
      </w:r>
      <w:r w:rsidR="00331778" w:rsidRPr="00E81A75">
        <w:rPr>
          <w:rFonts w:asciiTheme="minorHAnsi" w:eastAsia="Times New Roman" w:hAnsiTheme="minorHAnsi" w:cstheme="minorHAnsi"/>
          <w:sz w:val="22"/>
          <w:szCs w:val="20"/>
          <w:lang w:eastAsia="en-GB"/>
        </w:rPr>
        <w:t>neglect</w:t>
      </w:r>
      <w:r w:rsidR="002B427C" w:rsidRPr="00E81A75">
        <w:rPr>
          <w:rFonts w:asciiTheme="minorHAnsi" w:eastAsia="Times New Roman" w:hAnsiTheme="minorHAnsi" w:cstheme="minorHAnsi"/>
          <w:sz w:val="22"/>
          <w:szCs w:val="20"/>
          <w:lang w:eastAsia="en-GB"/>
        </w:rPr>
        <w:t xml:space="preserve"> and exploitation</w:t>
      </w:r>
      <w:r w:rsidR="002B427C">
        <w:rPr>
          <w:rFonts w:asciiTheme="minorHAnsi" w:eastAsia="Times New Roman" w:hAnsiTheme="minorHAnsi" w:cstheme="minorHAnsi"/>
          <w:sz w:val="22"/>
          <w:szCs w:val="20"/>
          <w:lang w:eastAsia="en-GB"/>
        </w:rPr>
        <w:t xml:space="preserve"> </w:t>
      </w:r>
      <w:r w:rsidR="00331778" w:rsidRPr="00B123A3">
        <w:rPr>
          <w:rFonts w:asciiTheme="minorHAnsi" w:eastAsia="Times New Roman" w:hAnsiTheme="minorHAnsi" w:cstheme="minorHAnsi"/>
          <w:sz w:val="22"/>
          <w:szCs w:val="20"/>
          <w:lang w:eastAsia="en-GB"/>
        </w:rPr>
        <w:t xml:space="preserve"> and follow our procedures to ensure that children receive effective support, protection and justice.</w:t>
      </w:r>
      <w:r w:rsidR="00331778" w:rsidRPr="00B123A3">
        <w:rPr>
          <w:rFonts w:asciiTheme="minorHAnsi" w:eastAsia="Times New Roman" w:hAnsiTheme="minorHAnsi" w:cstheme="minorHAnsi"/>
          <w:sz w:val="22"/>
          <w:szCs w:val="20"/>
          <w:lang w:eastAsia="en-GB"/>
        </w:rPr>
        <w:br/>
      </w:r>
    </w:p>
    <w:p w14:paraId="1FA725A9" w14:textId="77777777" w:rsidR="00331778" w:rsidRPr="00B123A3" w:rsidRDefault="00331778" w:rsidP="00280960">
      <w:pPr>
        <w:spacing w:before="0" w:after="0"/>
        <w:jc w:val="both"/>
        <w:rPr>
          <w:rFonts w:asciiTheme="minorHAnsi" w:eastAsia="Times New Roman" w:hAnsiTheme="minorHAnsi" w:cstheme="minorHAnsi"/>
          <w:sz w:val="22"/>
          <w:szCs w:val="20"/>
          <w:lang w:eastAsia="en-GB"/>
        </w:rPr>
      </w:pPr>
      <w:r w:rsidRPr="00B123A3">
        <w:rPr>
          <w:rFonts w:asciiTheme="minorHAnsi" w:eastAsia="Times New Roman" w:hAnsiTheme="minorHAnsi" w:cstheme="minorHAnsi"/>
          <w:sz w:val="22"/>
          <w:szCs w:val="20"/>
          <w:lang w:eastAsia="en-GB"/>
        </w:rPr>
        <w:t>Our core safeguarding principles are:</w:t>
      </w:r>
    </w:p>
    <w:p w14:paraId="6A5C782B" w14:textId="77777777" w:rsidR="00331778" w:rsidRPr="00B123A3" w:rsidRDefault="00331778" w:rsidP="00F22359">
      <w:pPr>
        <w:pStyle w:val="ListParagraph"/>
        <w:numPr>
          <w:ilvl w:val="0"/>
          <w:numId w:val="23"/>
        </w:numPr>
        <w:spacing w:before="0" w:after="0"/>
        <w:rPr>
          <w:rFonts w:asciiTheme="minorHAnsi" w:eastAsia="Times New Roman" w:hAnsiTheme="minorHAnsi" w:cstheme="minorHAnsi"/>
          <w:color w:val="000000"/>
          <w:sz w:val="22"/>
          <w:szCs w:val="20"/>
          <w:lang w:val="en-GB" w:eastAsia="en-GB"/>
        </w:rPr>
      </w:pPr>
      <w:r w:rsidRPr="00B123A3">
        <w:rPr>
          <w:rFonts w:asciiTheme="minorHAnsi" w:eastAsia="Times New Roman" w:hAnsiTheme="minorHAnsi" w:cstheme="minorHAnsi"/>
          <w:sz w:val="22"/>
          <w:szCs w:val="20"/>
          <w:lang w:eastAsia="en-GB"/>
        </w:rPr>
        <w:t xml:space="preserve">That schools are an important part of the wider safeguarding system for children. </w:t>
      </w:r>
    </w:p>
    <w:p w14:paraId="787AF72A" w14:textId="77777777" w:rsidR="00331778" w:rsidRPr="00B123A3" w:rsidRDefault="00331778" w:rsidP="00F22359">
      <w:pPr>
        <w:pStyle w:val="ListParagraph"/>
        <w:numPr>
          <w:ilvl w:val="0"/>
          <w:numId w:val="23"/>
        </w:numPr>
        <w:spacing w:before="0" w:after="0"/>
        <w:rPr>
          <w:rFonts w:asciiTheme="minorHAnsi" w:eastAsia="Times New Roman" w:hAnsiTheme="minorHAnsi" w:cstheme="minorHAnsi"/>
          <w:color w:val="000000"/>
          <w:sz w:val="22"/>
          <w:szCs w:val="20"/>
          <w:lang w:val="en-GB" w:eastAsia="en-GB"/>
        </w:rPr>
      </w:pPr>
      <w:r w:rsidRPr="00B123A3">
        <w:rPr>
          <w:rFonts w:asciiTheme="minorHAnsi" w:eastAsia="Times New Roman" w:hAnsiTheme="minorHAnsi" w:cstheme="minorHAnsi"/>
          <w:color w:val="000000"/>
          <w:sz w:val="22"/>
          <w:szCs w:val="20"/>
          <w:lang w:val="en-GB" w:eastAsia="en-GB"/>
        </w:rPr>
        <w:t>It is a whole school responsibility to safeguard and promote the welfare of children as its paramount concern</w:t>
      </w:r>
      <w:r w:rsidR="00E01215" w:rsidRPr="00B123A3">
        <w:rPr>
          <w:rFonts w:asciiTheme="minorHAnsi" w:eastAsia="Times New Roman" w:hAnsiTheme="minorHAnsi" w:cstheme="minorHAnsi"/>
          <w:color w:val="000000"/>
          <w:sz w:val="22"/>
          <w:szCs w:val="20"/>
          <w:lang w:val="en-GB" w:eastAsia="en-GB"/>
        </w:rPr>
        <w:t>.</w:t>
      </w:r>
    </w:p>
    <w:p w14:paraId="2068F587" w14:textId="77777777" w:rsidR="00331778" w:rsidRPr="00B123A3" w:rsidRDefault="00331778" w:rsidP="00F22359">
      <w:pPr>
        <w:pStyle w:val="ListParagraph"/>
        <w:numPr>
          <w:ilvl w:val="0"/>
          <w:numId w:val="23"/>
        </w:numPr>
        <w:spacing w:before="0" w:after="0"/>
        <w:rPr>
          <w:rFonts w:asciiTheme="minorHAnsi" w:eastAsia="Times New Roman" w:hAnsiTheme="minorHAnsi" w:cstheme="minorHAnsi"/>
          <w:color w:val="000000"/>
          <w:sz w:val="22"/>
          <w:szCs w:val="20"/>
          <w:lang w:val="en-GB" w:eastAsia="en-GB"/>
        </w:rPr>
      </w:pPr>
      <w:r w:rsidRPr="00B123A3">
        <w:rPr>
          <w:rFonts w:asciiTheme="minorHAnsi" w:eastAsia="Times New Roman" w:hAnsiTheme="minorHAnsi" w:cstheme="minorHAnsi"/>
          <w:color w:val="000000"/>
          <w:sz w:val="22"/>
          <w:szCs w:val="20"/>
          <w:lang w:val="en-GB" w:eastAsia="en-GB"/>
        </w:rPr>
        <w:t>All children (defined as those up to the age of 18) regardless of age, gender, ability, culture, race, language, religion or sexual identity, have equal rights to protection</w:t>
      </w:r>
      <w:r w:rsidR="00E01215" w:rsidRPr="00B123A3">
        <w:rPr>
          <w:rFonts w:asciiTheme="minorHAnsi" w:eastAsia="Times New Roman" w:hAnsiTheme="minorHAnsi" w:cstheme="minorHAnsi"/>
          <w:color w:val="000000"/>
          <w:sz w:val="22"/>
          <w:szCs w:val="20"/>
          <w:lang w:val="en-GB" w:eastAsia="en-GB"/>
        </w:rPr>
        <w:t>.</w:t>
      </w:r>
    </w:p>
    <w:p w14:paraId="75A00BD7" w14:textId="77777777" w:rsidR="00331778" w:rsidRPr="00B123A3" w:rsidRDefault="00331778" w:rsidP="00F22359">
      <w:pPr>
        <w:pStyle w:val="ListParagraph"/>
        <w:numPr>
          <w:ilvl w:val="0"/>
          <w:numId w:val="23"/>
        </w:numPr>
        <w:spacing w:before="0" w:after="0"/>
        <w:rPr>
          <w:rFonts w:asciiTheme="minorHAnsi" w:eastAsia="Times New Roman" w:hAnsiTheme="minorHAnsi" w:cstheme="minorHAnsi"/>
          <w:color w:val="000000"/>
          <w:sz w:val="22"/>
          <w:szCs w:val="20"/>
          <w:lang w:val="en-GB" w:eastAsia="en-GB"/>
        </w:rPr>
      </w:pPr>
      <w:r w:rsidRPr="00B123A3">
        <w:rPr>
          <w:rFonts w:asciiTheme="minorHAnsi" w:eastAsia="Times New Roman" w:hAnsiTheme="minorHAnsi" w:cstheme="minorHAnsi"/>
          <w:color w:val="000000"/>
          <w:sz w:val="22"/>
          <w:szCs w:val="20"/>
          <w:lang w:val="en-GB" w:eastAsia="en-GB"/>
        </w:rPr>
        <w:t xml:space="preserve">All children have a right to be heard and to have their wishes and feelings taken into account  </w:t>
      </w:r>
    </w:p>
    <w:p w14:paraId="17F3221B" w14:textId="5EC04E06" w:rsidR="00331778" w:rsidRPr="00B123A3" w:rsidRDefault="00331778" w:rsidP="00F22359">
      <w:pPr>
        <w:pStyle w:val="ListParagraph"/>
        <w:numPr>
          <w:ilvl w:val="0"/>
          <w:numId w:val="23"/>
        </w:numPr>
        <w:spacing w:before="0" w:after="0"/>
        <w:rPr>
          <w:rFonts w:asciiTheme="minorHAnsi" w:eastAsia="Times New Roman" w:hAnsiTheme="minorHAnsi" w:cstheme="minorHAnsi"/>
          <w:color w:val="000000"/>
          <w:sz w:val="22"/>
          <w:szCs w:val="20"/>
          <w:lang w:val="en-GB" w:eastAsia="en-GB"/>
        </w:rPr>
      </w:pPr>
      <w:r w:rsidRPr="00B123A3">
        <w:rPr>
          <w:rFonts w:asciiTheme="minorHAnsi" w:eastAsia="Times New Roman" w:hAnsiTheme="minorHAnsi" w:cstheme="minorHAnsi"/>
          <w:color w:val="000000"/>
          <w:sz w:val="22"/>
          <w:szCs w:val="20"/>
          <w:lang w:val="en-GB" w:eastAsia="en-GB"/>
        </w:rPr>
        <w:t>All staff understand safe professional practice and adhere to our code of conduct</w:t>
      </w:r>
      <w:r w:rsidR="00C6784F" w:rsidRPr="00B123A3">
        <w:rPr>
          <w:rFonts w:asciiTheme="minorHAnsi" w:eastAsia="Times New Roman" w:hAnsiTheme="minorHAnsi" w:cstheme="minorHAnsi"/>
          <w:color w:val="000000"/>
          <w:sz w:val="22"/>
          <w:szCs w:val="20"/>
          <w:lang w:val="en-GB" w:eastAsia="en-GB"/>
        </w:rPr>
        <w:t xml:space="preserve"> </w:t>
      </w:r>
      <w:r w:rsidR="00C558E2" w:rsidRPr="00B123A3">
        <w:rPr>
          <w:rFonts w:asciiTheme="minorHAnsi" w:eastAsia="Times New Roman" w:hAnsiTheme="minorHAnsi" w:cstheme="minorHAnsi"/>
          <w:color w:val="000000"/>
          <w:sz w:val="22"/>
          <w:szCs w:val="20"/>
          <w:lang w:val="en-GB" w:eastAsia="en-GB"/>
        </w:rPr>
        <w:t>(</w:t>
      </w:r>
      <w:r w:rsidR="00C6784F" w:rsidRPr="00B123A3">
        <w:rPr>
          <w:rFonts w:asciiTheme="minorHAnsi" w:eastAsia="Times New Roman" w:hAnsiTheme="minorHAnsi" w:cstheme="minorHAnsi"/>
          <w:color w:val="000000"/>
          <w:sz w:val="22"/>
          <w:szCs w:val="20"/>
          <w:lang w:val="en-GB" w:eastAsia="en-GB"/>
        </w:rPr>
        <w:t>found in the Staff Handbook</w:t>
      </w:r>
      <w:r w:rsidR="00207A32" w:rsidRPr="00B123A3">
        <w:rPr>
          <w:rFonts w:asciiTheme="minorHAnsi" w:eastAsia="Times New Roman" w:hAnsiTheme="minorHAnsi" w:cstheme="minorHAnsi"/>
          <w:color w:val="000000"/>
          <w:sz w:val="22"/>
          <w:szCs w:val="20"/>
          <w:lang w:val="en-GB" w:eastAsia="en-GB"/>
        </w:rPr>
        <w:t>, including acceptable use of technology</w:t>
      </w:r>
      <w:r w:rsidR="00C6784F" w:rsidRPr="00B123A3">
        <w:rPr>
          <w:rFonts w:asciiTheme="minorHAnsi" w:eastAsia="Times New Roman" w:hAnsiTheme="minorHAnsi" w:cstheme="minorHAnsi"/>
          <w:color w:val="000000"/>
          <w:sz w:val="22"/>
          <w:szCs w:val="20"/>
          <w:lang w:val="en-GB" w:eastAsia="en-GB"/>
        </w:rPr>
        <w:t>)</w:t>
      </w:r>
      <w:r w:rsidRPr="00B123A3">
        <w:rPr>
          <w:rFonts w:asciiTheme="minorHAnsi" w:eastAsia="Times New Roman" w:hAnsiTheme="minorHAnsi" w:cstheme="minorHAnsi"/>
          <w:color w:val="000000"/>
          <w:sz w:val="22"/>
          <w:szCs w:val="20"/>
          <w:lang w:val="en-GB" w:eastAsia="en-GB"/>
        </w:rPr>
        <w:t xml:space="preserve"> and other associated policies</w:t>
      </w:r>
      <w:r w:rsidR="00E01215" w:rsidRPr="00B123A3">
        <w:rPr>
          <w:rFonts w:asciiTheme="minorHAnsi" w:eastAsia="Times New Roman" w:hAnsiTheme="minorHAnsi" w:cstheme="minorHAnsi"/>
          <w:color w:val="000000"/>
          <w:sz w:val="22"/>
          <w:szCs w:val="20"/>
          <w:lang w:val="en-GB" w:eastAsia="en-GB"/>
        </w:rPr>
        <w:t>.</w:t>
      </w:r>
      <w:r w:rsidRPr="00B123A3">
        <w:rPr>
          <w:rFonts w:asciiTheme="minorHAnsi" w:eastAsia="Times New Roman" w:hAnsiTheme="minorHAnsi" w:cstheme="minorHAnsi"/>
          <w:color w:val="000000"/>
          <w:sz w:val="22"/>
          <w:szCs w:val="20"/>
          <w:lang w:val="en-GB" w:eastAsia="en-GB"/>
        </w:rPr>
        <w:t xml:space="preserve"> </w:t>
      </w:r>
    </w:p>
    <w:p w14:paraId="0C94A8DA" w14:textId="77777777" w:rsidR="005D21CC" w:rsidRPr="00B123A3" w:rsidRDefault="00331778" w:rsidP="00F22359">
      <w:pPr>
        <w:pStyle w:val="ListParagraph"/>
        <w:numPr>
          <w:ilvl w:val="0"/>
          <w:numId w:val="23"/>
        </w:numPr>
        <w:spacing w:before="0" w:after="0"/>
        <w:rPr>
          <w:rFonts w:asciiTheme="minorHAnsi" w:eastAsia="Times New Roman" w:hAnsiTheme="minorHAnsi" w:cstheme="minorHAnsi"/>
          <w:color w:val="000000"/>
          <w:sz w:val="22"/>
          <w:szCs w:val="20"/>
          <w:lang w:val="en-GB" w:eastAsia="en-GB"/>
        </w:rPr>
      </w:pPr>
      <w:r w:rsidRPr="00B123A3">
        <w:rPr>
          <w:rFonts w:asciiTheme="minorHAnsi" w:eastAsia="Times New Roman" w:hAnsiTheme="minorHAnsi" w:cstheme="minorHAnsi"/>
          <w:color w:val="000000"/>
          <w:sz w:val="22"/>
          <w:szCs w:val="20"/>
          <w:lang w:val="en-GB" w:eastAsia="en-GB"/>
        </w:rPr>
        <w:t>All staff have a responsibility to recognise vulnerability in children and</w:t>
      </w:r>
      <w:r w:rsidR="00E01215" w:rsidRPr="00B123A3">
        <w:rPr>
          <w:rFonts w:asciiTheme="minorHAnsi" w:eastAsia="Times New Roman" w:hAnsiTheme="minorHAnsi" w:cstheme="minorHAnsi"/>
          <w:color w:val="000000"/>
          <w:sz w:val="22"/>
          <w:szCs w:val="20"/>
          <w:lang w:val="en-GB" w:eastAsia="en-GB"/>
        </w:rPr>
        <w:t xml:space="preserve"> </w:t>
      </w:r>
      <w:r w:rsidRPr="00B123A3">
        <w:rPr>
          <w:rFonts w:asciiTheme="minorHAnsi" w:eastAsia="Times New Roman" w:hAnsiTheme="minorHAnsi" w:cstheme="minorHAnsi"/>
          <w:color w:val="000000"/>
          <w:sz w:val="22"/>
          <w:szCs w:val="20"/>
          <w:lang w:val="en-GB" w:eastAsia="en-GB"/>
        </w:rPr>
        <w:t>act on any concern in accordance with this guidance</w:t>
      </w:r>
      <w:r w:rsidR="00E01215" w:rsidRPr="00B123A3">
        <w:rPr>
          <w:rFonts w:asciiTheme="minorHAnsi" w:eastAsia="Times New Roman" w:hAnsiTheme="minorHAnsi" w:cstheme="minorHAnsi"/>
          <w:color w:val="000000"/>
          <w:sz w:val="22"/>
          <w:szCs w:val="20"/>
          <w:lang w:val="en-GB" w:eastAsia="en-GB"/>
        </w:rPr>
        <w:t>.</w:t>
      </w:r>
    </w:p>
    <w:p w14:paraId="657027F8" w14:textId="1F8B38CD" w:rsidR="00331778" w:rsidRPr="00B123A3" w:rsidRDefault="005D21CC" w:rsidP="00F22359">
      <w:pPr>
        <w:pStyle w:val="ListParagraph"/>
        <w:numPr>
          <w:ilvl w:val="0"/>
          <w:numId w:val="23"/>
        </w:numPr>
        <w:spacing w:before="0" w:after="0"/>
        <w:rPr>
          <w:rFonts w:asciiTheme="minorHAnsi" w:eastAsia="Times New Roman" w:hAnsiTheme="minorHAnsi" w:cstheme="minorHAnsi"/>
          <w:color w:val="000000"/>
          <w:sz w:val="22"/>
          <w:szCs w:val="20"/>
          <w:lang w:val="en-GB" w:eastAsia="en-GB"/>
        </w:rPr>
      </w:pPr>
      <w:r w:rsidRPr="00B123A3">
        <w:rPr>
          <w:rFonts w:asciiTheme="minorHAnsi" w:eastAsia="Times New Roman" w:hAnsiTheme="minorHAnsi" w:cstheme="minorHAnsi"/>
          <w:color w:val="000000"/>
          <w:sz w:val="22"/>
          <w:szCs w:val="20"/>
          <w:lang w:val="en-GB" w:eastAsia="en-GB"/>
        </w:rPr>
        <w:t xml:space="preserve">All staff should have an attitude of ‘it could happen here’ and will always act in the best interests of the child. </w:t>
      </w:r>
      <w:r w:rsidR="00331778" w:rsidRPr="00B123A3">
        <w:rPr>
          <w:rFonts w:asciiTheme="minorHAnsi" w:eastAsia="Times New Roman" w:hAnsiTheme="minorHAnsi" w:cstheme="minorHAnsi"/>
          <w:color w:val="000000"/>
          <w:sz w:val="22"/>
          <w:szCs w:val="20"/>
          <w:lang w:val="en-GB" w:eastAsia="en-GB"/>
        </w:rPr>
        <w:br/>
      </w:r>
    </w:p>
    <w:p w14:paraId="1ABA3DD9" w14:textId="77777777" w:rsidR="00331778" w:rsidRPr="00B123A3" w:rsidRDefault="00331778" w:rsidP="00280960">
      <w:pPr>
        <w:spacing w:before="0" w:after="0"/>
        <w:jc w:val="both"/>
        <w:rPr>
          <w:rFonts w:asciiTheme="minorHAnsi" w:eastAsia="Times New Roman" w:hAnsiTheme="minorHAnsi" w:cstheme="minorHAnsi"/>
          <w:sz w:val="22"/>
          <w:szCs w:val="22"/>
          <w:lang w:eastAsia="en-GB"/>
        </w:rPr>
      </w:pPr>
      <w:r w:rsidRPr="00B123A3">
        <w:rPr>
          <w:rFonts w:asciiTheme="minorHAnsi" w:eastAsia="Times New Roman" w:hAnsiTheme="minorHAnsi" w:cstheme="minorHAnsi"/>
          <w:color w:val="000000"/>
          <w:sz w:val="22"/>
          <w:szCs w:val="22"/>
          <w:lang w:val="en-GB" w:eastAsia="en-GB"/>
        </w:rPr>
        <w:t xml:space="preserve">There are </w:t>
      </w:r>
      <w:r w:rsidR="00E176B8" w:rsidRPr="00B123A3">
        <w:rPr>
          <w:rFonts w:asciiTheme="minorHAnsi" w:eastAsia="Times New Roman" w:hAnsiTheme="minorHAnsi" w:cstheme="minorHAnsi"/>
          <w:color w:val="000000"/>
          <w:sz w:val="22"/>
          <w:szCs w:val="22"/>
          <w:lang w:val="en-GB" w:eastAsia="en-GB"/>
        </w:rPr>
        <w:t>four</w:t>
      </w:r>
      <w:r w:rsidRPr="00B123A3">
        <w:rPr>
          <w:rFonts w:asciiTheme="minorHAnsi" w:eastAsia="Times New Roman" w:hAnsiTheme="minorHAnsi" w:cstheme="minorHAnsi"/>
          <w:color w:val="000000"/>
          <w:sz w:val="22"/>
          <w:szCs w:val="22"/>
          <w:lang w:val="en-GB" w:eastAsia="en-GB"/>
        </w:rPr>
        <w:t xml:space="preserve"> main elements to our safeguarding policy </w:t>
      </w:r>
    </w:p>
    <w:p w14:paraId="75E35EC2" w14:textId="77777777" w:rsidR="00331778" w:rsidRPr="00B123A3" w:rsidRDefault="00331778" w:rsidP="00F22359">
      <w:pPr>
        <w:pStyle w:val="ListParagraph"/>
        <w:numPr>
          <w:ilvl w:val="0"/>
          <w:numId w:val="22"/>
        </w:numPr>
        <w:autoSpaceDE w:val="0"/>
        <w:autoSpaceDN w:val="0"/>
        <w:adjustRightInd w:val="0"/>
        <w:spacing w:before="0" w:after="0"/>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b/>
          <w:sz w:val="22"/>
          <w:szCs w:val="22"/>
          <w:lang w:val="en-GB" w:eastAsia="en-GB"/>
        </w:rPr>
        <w:t>Prevention</w:t>
      </w:r>
      <w:r w:rsidRPr="00B123A3">
        <w:rPr>
          <w:rFonts w:asciiTheme="minorHAnsi" w:eastAsia="Times New Roman" w:hAnsiTheme="minorHAnsi" w:cstheme="minorHAnsi"/>
          <w:color w:val="000000"/>
          <w:sz w:val="22"/>
          <w:szCs w:val="22"/>
          <w:lang w:val="en-GB" w:eastAsia="en-GB"/>
        </w:rPr>
        <w:t xml:space="preserve"> (e.g. positive, supportive, safe school culture, curriculum and pastoral opportunities for children, safer recruitment procedures); </w:t>
      </w:r>
    </w:p>
    <w:p w14:paraId="2EB729C5" w14:textId="77777777" w:rsidR="00331778" w:rsidRPr="00B123A3" w:rsidRDefault="00331778" w:rsidP="00F22359">
      <w:pPr>
        <w:pStyle w:val="ListParagraph"/>
        <w:numPr>
          <w:ilvl w:val="0"/>
          <w:numId w:val="22"/>
        </w:numPr>
        <w:autoSpaceDE w:val="0"/>
        <w:autoSpaceDN w:val="0"/>
        <w:adjustRightInd w:val="0"/>
        <w:spacing w:before="0" w:after="0"/>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b/>
          <w:sz w:val="22"/>
          <w:szCs w:val="22"/>
          <w:lang w:val="en-GB" w:eastAsia="en-GB"/>
        </w:rPr>
        <w:t>Protection</w:t>
      </w:r>
      <w:r w:rsidRPr="00B123A3">
        <w:rPr>
          <w:rFonts w:asciiTheme="minorHAnsi" w:eastAsia="Times New Roman" w:hAnsiTheme="minorHAnsi" w:cstheme="minorHAnsi"/>
          <w:color w:val="000000"/>
          <w:sz w:val="22"/>
          <w:szCs w:val="22"/>
          <w:lang w:val="en-GB" w:eastAsia="en-GB"/>
        </w:rPr>
        <w:t xml:space="preserve"> (by following the agreed procedures, ensuring all staff are trained and supported to respond appropriately and sensitively to safeguarding concerns); </w:t>
      </w:r>
    </w:p>
    <w:p w14:paraId="43CA369E" w14:textId="77777777" w:rsidR="00331778" w:rsidRPr="00B123A3" w:rsidRDefault="00331778" w:rsidP="00F22359">
      <w:pPr>
        <w:pStyle w:val="ListParagraph"/>
        <w:numPr>
          <w:ilvl w:val="0"/>
          <w:numId w:val="22"/>
        </w:numPr>
        <w:autoSpaceDE w:val="0"/>
        <w:autoSpaceDN w:val="0"/>
        <w:adjustRightInd w:val="0"/>
        <w:spacing w:before="0" w:after="0"/>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b/>
          <w:sz w:val="22"/>
          <w:szCs w:val="22"/>
          <w:lang w:val="en-GB" w:eastAsia="en-GB"/>
        </w:rPr>
        <w:t>Support</w:t>
      </w:r>
      <w:r w:rsidRPr="00B123A3">
        <w:rPr>
          <w:rFonts w:asciiTheme="minorHAnsi" w:eastAsia="Times New Roman" w:hAnsiTheme="minorHAnsi" w:cstheme="minorHAnsi"/>
          <w:color w:val="000000"/>
          <w:sz w:val="22"/>
          <w:szCs w:val="22"/>
          <w:lang w:val="en-GB" w:eastAsia="en-GB"/>
        </w:rPr>
        <w:t xml:space="preserve"> (for all pupils, parents and staff, and where appropriate specific intervention for those who may be at risk of harm); </w:t>
      </w:r>
    </w:p>
    <w:p w14:paraId="3F9E3340" w14:textId="77777777" w:rsidR="00331778" w:rsidRPr="00B123A3" w:rsidRDefault="00331778" w:rsidP="00F22359">
      <w:pPr>
        <w:pStyle w:val="ListParagraph"/>
        <w:numPr>
          <w:ilvl w:val="0"/>
          <w:numId w:val="22"/>
        </w:numPr>
        <w:autoSpaceDE w:val="0"/>
        <w:autoSpaceDN w:val="0"/>
        <w:adjustRightInd w:val="0"/>
        <w:spacing w:before="0" w:after="0"/>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b/>
          <w:sz w:val="22"/>
          <w:szCs w:val="22"/>
          <w:lang w:val="en-GB" w:eastAsia="en-GB"/>
        </w:rPr>
        <w:t>Working with parents and other agencies</w:t>
      </w:r>
      <w:r w:rsidRPr="00B123A3">
        <w:rPr>
          <w:rFonts w:asciiTheme="minorHAnsi" w:eastAsia="Times New Roman" w:hAnsiTheme="minorHAnsi" w:cstheme="minorHAnsi"/>
          <w:color w:val="000000"/>
          <w:sz w:val="22"/>
          <w:szCs w:val="22"/>
          <w:lang w:val="en-GB" w:eastAsia="en-GB"/>
        </w:rPr>
        <w:t xml:space="preserve"> (to ensure appropriate communications and </w:t>
      </w:r>
      <w:r w:rsidR="00E01215" w:rsidRPr="00B123A3">
        <w:rPr>
          <w:rFonts w:asciiTheme="minorHAnsi" w:eastAsia="Times New Roman" w:hAnsiTheme="minorHAnsi" w:cstheme="minorHAnsi"/>
          <w:color w:val="000000"/>
          <w:sz w:val="22"/>
          <w:szCs w:val="22"/>
          <w:lang w:val="en-GB" w:eastAsia="en-GB"/>
        </w:rPr>
        <w:t xml:space="preserve">where appropriate </w:t>
      </w:r>
      <w:r w:rsidRPr="00B123A3">
        <w:rPr>
          <w:rFonts w:asciiTheme="minorHAnsi" w:eastAsia="Times New Roman" w:hAnsiTheme="minorHAnsi" w:cstheme="minorHAnsi"/>
          <w:color w:val="000000"/>
          <w:sz w:val="22"/>
          <w:szCs w:val="22"/>
          <w:lang w:val="en-GB" w:eastAsia="en-GB"/>
        </w:rPr>
        <w:t xml:space="preserve">actions are undertaken). </w:t>
      </w:r>
      <w:r w:rsidRPr="00B123A3">
        <w:rPr>
          <w:rFonts w:asciiTheme="minorHAnsi" w:eastAsia="Times New Roman" w:hAnsiTheme="minorHAnsi" w:cstheme="minorHAnsi"/>
          <w:color w:val="000000"/>
          <w:sz w:val="22"/>
          <w:szCs w:val="22"/>
          <w:lang w:val="en-GB" w:eastAsia="en-GB"/>
        </w:rPr>
        <w:br/>
      </w:r>
    </w:p>
    <w:p w14:paraId="3320EEA6" w14:textId="77777777" w:rsidR="00331778" w:rsidRPr="00B123A3" w:rsidRDefault="00331778" w:rsidP="00280960">
      <w:pPr>
        <w:spacing w:before="0" w:after="0"/>
        <w:jc w:val="both"/>
        <w:rPr>
          <w:rFonts w:asciiTheme="minorHAnsi" w:eastAsia="Times New Roman" w:hAnsiTheme="minorHAnsi" w:cstheme="minorHAnsi"/>
          <w:sz w:val="22"/>
          <w:szCs w:val="22"/>
          <w:lang w:eastAsia="en-GB"/>
        </w:rPr>
      </w:pPr>
      <w:r w:rsidRPr="00B123A3">
        <w:rPr>
          <w:rFonts w:asciiTheme="minorHAnsi" w:eastAsia="Times New Roman" w:hAnsiTheme="minorHAnsi" w:cstheme="minorHAnsi"/>
          <w:sz w:val="22"/>
          <w:szCs w:val="22"/>
          <w:lang w:eastAsia="en-GB"/>
        </w:rPr>
        <w:t>The procedures contained in this policy apply to all staff (including temporary staff and volunteers)</w:t>
      </w:r>
      <w:r w:rsidRPr="00B123A3">
        <w:rPr>
          <w:rFonts w:asciiTheme="minorHAnsi" w:eastAsia="Arial" w:hAnsiTheme="minorHAnsi" w:cstheme="minorHAnsi"/>
          <w:spacing w:val="2"/>
          <w:sz w:val="22"/>
          <w:szCs w:val="22"/>
          <w:lang w:eastAsia="en-GB"/>
        </w:rPr>
        <w:t xml:space="preserve"> </w:t>
      </w:r>
      <w:r w:rsidRPr="00B123A3">
        <w:rPr>
          <w:rFonts w:asciiTheme="minorHAnsi" w:eastAsia="Times New Roman" w:hAnsiTheme="minorHAnsi" w:cstheme="minorHAnsi"/>
          <w:sz w:val="22"/>
          <w:szCs w:val="22"/>
          <w:lang w:eastAsia="en-GB"/>
        </w:rPr>
        <w:t xml:space="preserve">and governors and are consistent with those of Kent Safeguarding Children </w:t>
      </w:r>
      <w:r w:rsidR="00C558E2" w:rsidRPr="00B123A3">
        <w:rPr>
          <w:rFonts w:asciiTheme="minorHAnsi" w:eastAsia="Times New Roman" w:hAnsiTheme="minorHAnsi" w:cstheme="minorHAnsi"/>
          <w:sz w:val="22"/>
          <w:szCs w:val="22"/>
          <w:lang w:eastAsia="en-GB"/>
        </w:rPr>
        <w:t>Multi-</w:t>
      </w:r>
      <w:r w:rsidR="00497BBF" w:rsidRPr="00B123A3">
        <w:rPr>
          <w:rFonts w:asciiTheme="minorHAnsi" w:eastAsia="Times New Roman" w:hAnsiTheme="minorHAnsi" w:cstheme="minorHAnsi"/>
          <w:sz w:val="22"/>
          <w:szCs w:val="22"/>
          <w:lang w:eastAsia="en-GB"/>
        </w:rPr>
        <w:t>Agency</w:t>
      </w:r>
      <w:r w:rsidR="00C558E2" w:rsidRPr="00B123A3">
        <w:rPr>
          <w:rFonts w:asciiTheme="minorHAnsi" w:eastAsia="Times New Roman" w:hAnsiTheme="minorHAnsi" w:cstheme="minorHAnsi"/>
          <w:sz w:val="22"/>
          <w:szCs w:val="22"/>
          <w:lang w:eastAsia="en-GB"/>
        </w:rPr>
        <w:t xml:space="preserve"> Partnership</w:t>
      </w:r>
      <w:r w:rsidRPr="00B123A3">
        <w:rPr>
          <w:rFonts w:asciiTheme="minorHAnsi" w:eastAsia="Times New Roman" w:hAnsiTheme="minorHAnsi" w:cstheme="minorHAnsi"/>
          <w:sz w:val="22"/>
          <w:szCs w:val="22"/>
          <w:lang w:eastAsia="en-GB"/>
        </w:rPr>
        <w:t xml:space="preserve"> (KS</w:t>
      </w:r>
      <w:r w:rsidR="00C558E2" w:rsidRPr="00B123A3">
        <w:rPr>
          <w:rFonts w:asciiTheme="minorHAnsi" w:eastAsia="Times New Roman" w:hAnsiTheme="minorHAnsi" w:cstheme="minorHAnsi"/>
          <w:sz w:val="22"/>
          <w:szCs w:val="22"/>
          <w:lang w:eastAsia="en-GB"/>
        </w:rPr>
        <w:t>CMP</w:t>
      </w:r>
      <w:r w:rsidRPr="00B123A3">
        <w:rPr>
          <w:rFonts w:asciiTheme="minorHAnsi" w:eastAsia="Times New Roman" w:hAnsiTheme="minorHAnsi" w:cstheme="minorHAnsi"/>
          <w:sz w:val="22"/>
          <w:szCs w:val="22"/>
          <w:lang w:eastAsia="en-GB"/>
        </w:rPr>
        <w:t>).</w:t>
      </w:r>
    </w:p>
    <w:p w14:paraId="11702C53" w14:textId="77777777" w:rsidR="00E1748F" w:rsidRPr="00B123A3" w:rsidRDefault="00E1748F" w:rsidP="002C5FA6">
      <w:pPr>
        <w:pStyle w:val="Heading1"/>
        <w:rPr>
          <w:rFonts w:asciiTheme="minorHAnsi" w:hAnsiTheme="minorHAnsi" w:cstheme="minorHAnsi"/>
        </w:rPr>
      </w:pPr>
      <w:bookmarkStart w:id="7" w:name="_Toc106890863"/>
      <w:r w:rsidRPr="00B123A3">
        <w:rPr>
          <w:rFonts w:asciiTheme="minorHAnsi" w:hAnsiTheme="minorHAnsi" w:cstheme="minorHAnsi"/>
        </w:rPr>
        <w:t>Aims</w:t>
      </w:r>
      <w:bookmarkEnd w:id="3"/>
      <w:bookmarkEnd w:id="4"/>
      <w:bookmarkEnd w:id="7"/>
    </w:p>
    <w:p w14:paraId="176133B6" w14:textId="77777777" w:rsidR="00E1748F" w:rsidRPr="004F47BD" w:rsidRDefault="00E1748F" w:rsidP="00E1748F">
      <w:pPr>
        <w:rPr>
          <w:rFonts w:asciiTheme="minorHAnsi" w:hAnsiTheme="minorHAnsi" w:cstheme="minorHAnsi"/>
          <w:sz w:val="22"/>
          <w:szCs w:val="22"/>
          <w:lang w:val="en-GB"/>
        </w:rPr>
      </w:pPr>
      <w:r w:rsidRPr="004F47BD">
        <w:rPr>
          <w:rFonts w:asciiTheme="minorHAnsi" w:eastAsia="Arial" w:hAnsiTheme="minorHAnsi" w:cstheme="minorHAnsi"/>
          <w:sz w:val="22"/>
          <w:szCs w:val="22"/>
          <w:lang w:val="en-GB"/>
        </w:rPr>
        <w:t>The school aims to ensure that:</w:t>
      </w:r>
    </w:p>
    <w:p w14:paraId="07099281" w14:textId="77777777" w:rsidR="00E1748F" w:rsidRPr="004F47BD" w:rsidRDefault="00E1748F" w:rsidP="00410F5B">
      <w:pPr>
        <w:pStyle w:val="ColorfulList-Accent11"/>
        <w:numPr>
          <w:ilvl w:val="0"/>
          <w:numId w:val="42"/>
        </w:numPr>
      </w:pPr>
      <w:r w:rsidRPr="004F47BD">
        <w:t>Appropriate action is taken in a timely manner to safeguard and promote children’s welfare</w:t>
      </w:r>
    </w:p>
    <w:p w14:paraId="154619FC" w14:textId="77777777" w:rsidR="00E1748F" w:rsidRPr="004F47BD" w:rsidRDefault="00E1748F" w:rsidP="00410F5B">
      <w:pPr>
        <w:pStyle w:val="ColorfulList-Accent11"/>
        <w:numPr>
          <w:ilvl w:val="0"/>
          <w:numId w:val="42"/>
        </w:numPr>
      </w:pPr>
      <w:r w:rsidRPr="004F47BD">
        <w:t>All staff are aware of their statutory responsibilities with respect to safeguarding</w:t>
      </w:r>
    </w:p>
    <w:p w14:paraId="3D5F9816" w14:textId="77777777" w:rsidR="00E1748F" w:rsidRPr="004F47BD" w:rsidRDefault="00E1748F" w:rsidP="00410F5B">
      <w:pPr>
        <w:pStyle w:val="ColorfulList-Accent11"/>
        <w:numPr>
          <w:ilvl w:val="0"/>
          <w:numId w:val="42"/>
        </w:numPr>
      </w:pPr>
      <w:r w:rsidRPr="004F47BD">
        <w:t>Staff are properly trained in recognising and reporting safeguarding issues</w:t>
      </w:r>
    </w:p>
    <w:p w14:paraId="175A5F08" w14:textId="728842F8" w:rsidR="00E1748F" w:rsidRPr="004F47BD" w:rsidRDefault="00E1748F" w:rsidP="002C5FA6">
      <w:pPr>
        <w:pStyle w:val="Heading1"/>
        <w:rPr>
          <w:rFonts w:asciiTheme="minorHAnsi" w:hAnsiTheme="minorHAnsi" w:cstheme="minorHAnsi"/>
          <w:sz w:val="22"/>
          <w:szCs w:val="22"/>
        </w:rPr>
      </w:pPr>
      <w:bookmarkStart w:id="8" w:name="_Toc492916098"/>
      <w:bookmarkStart w:id="9" w:name="_Toc494354303"/>
      <w:bookmarkStart w:id="10" w:name="_Toc106890864"/>
      <w:r w:rsidRPr="004F47BD">
        <w:rPr>
          <w:rFonts w:asciiTheme="minorHAnsi" w:hAnsiTheme="minorHAnsi" w:cstheme="minorHAnsi"/>
          <w:sz w:val="22"/>
          <w:szCs w:val="22"/>
        </w:rPr>
        <w:t>Legislation and statutory guidance</w:t>
      </w:r>
      <w:bookmarkEnd w:id="8"/>
      <w:bookmarkEnd w:id="9"/>
      <w:bookmarkEnd w:id="10"/>
    </w:p>
    <w:p w14:paraId="00FC83FC" w14:textId="77777777" w:rsidR="00E1748F" w:rsidRPr="004F47BD" w:rsidRDefault="00E1748F" w:rsidP="008D308E">
      <w:pPr>
        <w:jc w:val="both"/>
        <w:rPr>
          <w:rFonts w:asciiTheme="minorHAnsi" w:hAnsiTheme="minorHAnsi" w:cstheme="minorHAnsi"/>
          <w:sz w:val="22"/>
          <w:szCs w:val="22"/>
          <w:lang w:val="en-GB"/>
        </w:rPr>
      </w:pPr>
      <w:r w:rsidRPr="004F47BD">
        <w:rPr>
          <w:rFonts w:asciiTheme="minorHAnsi" w:eastAsia="Arial" w:hAnsiTheme="minorHAnsi" w:cstheme="minorHAnsi"/>
          <w:sz w:val="22"/>
          <w:szCs w:val="22"/>
          <w:lang w:val="en-GB"/>
        </w:rPr>
        <w:t xml:space="preserve">This policy is based on the Department for Education’s statutory guidance, </w:t>
      </w:r>
      <w:hyperlink r:id="rId14" w:history="1">
        <w:r w:rsidRPr="004F47BD">
          <w:rPr>
            <w:rStyle w:val="Hyperlink"/>
            <w:rFonts w:asciiTheme="minorHAnsi" w:hAnsiTheme="minorHAnsi" w:cstheme="minorHAnsi"/>
            <w:sz w:val="22"/>
            <w:szCs w:val="22"/>
          </w:rPr>
          <w:t>Keeping Children Safe in Education</w:t>
        </w:r>
      </w:hyperlink>
      <w:r w:rsidRPr="004F47BD">
        <w:rPr>
          <w:rFonts w:asciiTheme="minorHAnsi" w:eastAsia="Arial" w:hAnsiTheme="minorHAnsi" w:cstheme="minorHAnsi"/>
          <w:sz w:val="22"/>
          <w:szCs w:val="22"/>
          <w:lang w:val="en-GB"/>
        </w:rPr>
        <w:t xml:space="preserve"> and </w:t>
      </w:r>
      <w:hyperlink r:id="rId15" w:history="1">
        <w:r w:rsidRPr="004F47BD">
          <w:rPr>
            <w:rStyle w:val="Hyperlink"/>
            <w:rFonts w:asciiTheme="minorHAnsi" w:hAnsiTheme="minorHAnsi" w:cstheme="minorHAnsi"/>
            <w:sz w:val="22"/>
            <w:szCs w:val="22"/>
          </w:rPr>
          <w:t>Working Together to Safeguard Children</w:t>
        </w:r>
      </w:hyperlink>
      <w:r w:rsidRPr="004F47BD">
        <w:rPr>
          <w:rFonts w:asciiTheme="minorHAnsi" w:eastAsia="Arial" w:hAnsiTheme="minorHAnsi" w:cstheme="minorHAnsi"/>
          <w:sz w:val="22"/>
          <w:szCs w:val="22"/>
          <w:lang w:val="en-GB"/>
        </w:rPr>
        <w:t xml:space="preserve">, and the </w:t>
      </w:r>
      <w:hyperlink r:id="rId16" w:history="1">
        <w:r w:rsidRPr="004F47BD">
          <w:rPr>
            <w:rStyle w:val="Hyperlink"/>
            <w:rFonts w:asciiTheme="minorHAnsi" w:hAnsiTheme="minorHAnsi" w:cstheme="minorHAnsi"/>
            <w:sz w:val="22"/>
            <w:szCs w:val="22"/>
            <w:lang w:val="en-GB"/>
          </w:rPr>
          <w:t>Governance Handbook</w:t>
        </w:r>
      </w:hyperlink>
      <w:r w:rsidRPr="004F47BD">
        <w:rPr>
          <w:rFonts w:asciiTheme="minorHAnsi" w:eastAsia="Arial" w:hAnsiTheme="minorHAnsi" w:cstheme="minorHAnsi"/>
          <w:sz w:val="22"/>
          <w:szCs w:val="22"/>
          <w:lang w:val="en-GB"/>
        </w:rPr>
        <w:t xml:space="preserve">. We comply with this guidance and the procedures set out by our local safeguarding children board. </w:t>
      </w:r>
    </w:p>
    <w:p w14:paraId="7260185C" w14:textId="77777777" w:rsidR="00E1748F" w:rsidRPr="004F47BD" w:rsidRDefault="00E1748F" w:rsidP="008D308E">
      <w:pPr>
        <w:jc w:val="both"/>
        <w:rPr>
          <w:rFonts w:asciiTheme="minorHAnsi" w:hAnsiTheme="minorHAnsi" w:cstheme="minorHAnsi"/>
          <w:sz w:val="22"/>
          <w:szCs w:val="22"/>
          <w:lang w:val="en-GB"/>
        </w:rPr>
      </w:pPr>
      <w:r w:rsidRPr="004F47BD">
        <w:rPr>
          <w:rFonts w:asciiTheme="minorHAnsi" w:eastAsia="Arial" w:hAnsiTheme="minorHAnsi" w:cstheme="minorHAnsi"/>
          <w:sz w:val="22"/>
          <w:szCs w:val="22"/>
          <w:lang w:val="en-GB"/>
        </w:rPr>
        <w:t>This policy is also based on the following legislation:</w:t>
      </w:r>
    </w:p>
    <w:p w14:paraId="6B937C01" w14:textId="77777777" w:rsidR="00E1748F" w:rsidRPr="004F47BD" w:rsidRDefault="00E1748F" w:rsidP="00410F5B">
      <w:pPr>
        <w:pStyle w:val="ColorfulList-Accent11"/>
        <w:numPr>
          <w:ilvl w:val="0"/>
          <w:numId w:val="43"/>
        </w:numPr>
      </w:pPr>
      <w:r w:rsidRPr="004F47BD">
        <w:t xml:space="preserve">Section 175 of the </w:t>
      </w:r>
      <w:hyperlink r:id="rId17" w:history="1">
        <w:r w:rsidRPr="004F47BD">
          <w:rPr>
            <w:rStyle w:val="Hyperlink"/>
            <w:rFonts w:asciiTheme="minorHAnsi" w:hAnsiTheme="minorHAnsi" w:cstheme="minorHAnsi"/>
            <w:b/>
            <w:sz w:val="22"/>
            <w:szCs w:val="22"/>
          </w:rPr>
          <w:t>Education Act 2002</w:t>
        </w:r>
      </w:hyperlink>
      <w:r w:rsidRPr="004F47BD">
        <w:t>, which places a duty on schools and local authorities to safeguard and promote the welfare of pupils</w:t>
      </w:r>
      <w:r w:rsidR="00E01215" w:rsidRPr="004F47BD">
        <w:t>.</w:t>
      </w:r>
    </w:p>
    <w:p w14:paraId="14091E0A" w14:textId="77777777" w:rsidR="00E1748F" w:rsidRPr="004F47BD" w:rsidRDefault="00E81A75" w:rsidP="00410F5B">
      <w:pPr>
        <w:pStyle w:val="ColorfulList-Accent11"/>
        <w:numPr>
          <w:ilvl w:val="0"/>
          <w:numId w:val="43"/>
        </w:numPr>
      </w:pPr>
      <w:hyperlink r:id="rId18" w:history="1">
        <w:r w:rsidR="00E1748F" w:rsidRPr="004F47BD">
          <w:rPr>
            <w:rStyle w:val="Hyperlink"/>
            <w:rFonts w:asciiTheme="minorHAnsi" w:hAnsiTheme="minorHAnsi" w:cstheme="minorHAnsi"/>
            <w:b/>
            <w:sz w:val="22"/>
            <w:szCs w:val="22"/>
          </w:rPr>
          <w:t>The School Staffing (England) Regulations 2009</w:t>
        </w:r>
      </w:hyperlink>
      <w:r w:rsidR="00E1748F" w:rsidRPr="004F47BD">
        <w:t>, which set out what must be recorded on the single central record and the requirement for at least one person on a school interview/appointment panel to be trained in safer recruitment techniques:</w:t>
      </w:r>
    </w:p>
    <w:p w14:paraId="3CD219DC" w14:textId="77777777" w:rsidR="00014D86" w:rsidRPr="004F47BD" w:rsidRDefault="00014D86" w:rsidP="00410F5B">
      <w:pPr>
        <w:pStyle w:val="ColorfulList-Accent11"/>
        <w:numPr>
          <w:ilvl w:val="0"/>
          <w:numId w:val="43"/>
        </w:numPr>
      </w:pPr>
      <w:r w:rsidRPr="004F47BD">
        <w:t xml:space="preserve">Part 3 of the schedule to the Education (Independent School Standards) Regulations 2014, which places a duty on academies and independent schools to safeguard and promote the welfare of pupils at the school. </w:t>
      </w:r>
    </w:p>
    <w:p w14:paraId="6336D78C" w14:textId="77777777" w:rsidR="00E1748F" w:rsidRPr="004F47BD" w:rsidRDefault="00E81A75" w:rsidP="00410F5B">
      <w:pPr>
        <w:pStyle w:val="ColorfulList-Accent11"/>
        <w:numPr>
          <w:ilvl w:val="0"/>
          <w:numId w:val="43"/>
        </w:numPr>
      </w:pPr>
      <w:hyperlink r:id="rId19" w:history="1">
        <w:r w:rsidR="00E1748F" w:rsidRPr="004F47BD">
          <w:rPr>
            <w:rStyle w:val="Hyperlink"/>
            <w:rFonts w:asciiTheme="minorHAnsi" w:hAnsiTheme="minorHAnsi" w:cstheme="minorHAnsi"/>
            <w:b/>
            <w:sz w:val="22"/>
            <w:szCs w:val="22"/>
          </w:rPr>
          <w:t>The Children Act 1989</w:t>
        </w:r>
      </w:hyperlink>
      <w:r w:rsidR="00E1748F" w:rsidRPr="004F47BD">
        <w:t xml:space="preserve"> (and </w:t>
      </w:r>
      <w:hyperlink r:id="rId20" w:history="1">
        <w:r w:rsidR="00E1748F" w:rsidRPr="004F47BD">
          <w:rPr>
            <w:rStyle w:val="Hyperlink"/>
            <w:rFonts w:asciiTheme="minorHAnsi" w:hAnsiTheme="minorHAnsi" w:cstheme="minorHAnsi"/>
            <w:b/>
            <w:sz w:val="22"/>
            <w:szCs w:val="22"/>
          </w:rPr>
          <w:t>2004 amendment</w:t>
        </w:r>
      </w:hyperlink>
      <w:r w:rsidR="00E1748F" w:rsidRPr="004F47BD">
        <w:t>), which provides a framework for the care and protection of children</w:t>
      </w:r>
    </w:p>
    <w:p w14:paraId="49F812C4" w14:textId="77777777" w:rsidR="0061392F" w:rsidRPr="004F47BD" w:rsidRDefault="00E81A75" w:rsidP="00410F5B">
      <w:pPr>
        <w:pStyle w:val="ColorfulList-Accent11"/>
        <w:numPr>
          <w:ilvl w:val="0"/>
          <w:numId w:val="43"/>
        </w:numPr>
      </w:pPr>
      <w:hyperlink r:id="rId21" w:history="1">
        <w:r w:rsidR="00BE4E1A" w:rsidRPr="004F47BD">
          <w:rPr>
            <w:rStyle w:val="Hyperlink"/>
            <w:rFonts w:asciiTheme="minorHAnsi" w:hAnsiTheme="minorHAnsi" w:cstheme="minorHAnsi"/>
            <w:b/>
            <w:sz w:val="22"/>
            <w:szCs w:val="22"/>
          </w:rPr>
          <w:t>Sexual violence and sexual harassment between children in schools and colleges (May 2018)</w:t>
        </w:r>
      </w:hyperlink>
      <w:r w:rsidR="00BE4E1A" w:rsidRPr="004F47BD">
        <w:t xml:space="preserve"> which outlines what sexual violence and harassment is, our legal responsibilities and how to respond to reports of sexual violence and sexual harassment</w:t>
      </w:r>
    </w:p>
    <w:p w14:paraId="4CF4BB2D" w14:textId="77777777" w:rsidR="00B93B16" w:rsidRPr="004F47BD" w:rsidRDefault="00E1748F" w:rsidP="00410F5B">
      <w:pPr>
        <w:pStyle w:val="ColorfulList-Accent11"/>
        <w:numPr>
          <w:ilvl w:val="0"/>
          <w:numId w:val="43"/>
        </w:numPr>
      </w:pPr>
      <w:r w:rsidRPr="004F47BD">
        <w:t xml:space="preserve">Section 5B(11) of the Female Genital Mutilation Act 2003, as inserted by section 74 of the </w:t>
      </w:r>
      <w:hyperlink r:id="rId22" w:history="1">
        <w:r w:rsidRPr="004F47BD">
          <w:rPr>
            <w:rStyle w:val="Hyperlink"/>
            <w:rFonts w:asciiTheme="minorHAnsi" w:hAnsiTheme="minorHAnsi" w:cstheme="minorHAnsi"/>
            <w:b/>
            <w:sz w:val="22"/>
            <w:szCs w:val="22"/>
          </w:rPr>
          <w:t>Serious Crime Act 2015</w:t>
        </w:r>
      </w:hyperlink>
      <w:r w:rsidRPr="004F47BD">
        <w:t>, which places a statutory duty on teachers to report to the police where they discover that female genital mutilation (FGM) appears to have been carried out</w:t>
      </w:r>
    </w:p>
    <w:p w14:paraId="63BD7C3F" w14:textId="77777777" w:rsidR="00E1748F" w:rsidRPr="004F47BD" w:rsidRDefault="00E81A75" w:rsidP="00410F5B">
      <w:pPr>
        <w:pStyle w:val="ColorfulList-Accent11"/>
        <w:numPr>
          <w:ilvl w:val="0"/>
          <w:numId w:val="43"/>
        </w:numPr>
      </w:pPr>
      <w:hyperlink r:id="rId23" w:history="1">
        <w:r w:rsidR="00B93B16" w:rsidRPr="004F47BD">
          <w:rPr>
            <w:rStyle w:val="Hyperlink"/>
            <w:rFonts w:asciiTheme="minorHAnsi" w:hAnsiTheme="minorHAnsi" w:cstheme="minorHAnsi"/>
            <w:b/>
            <w:sz w:val="22"/>
            <w:szCs w:val="22"/>
          </w:rPr>
          <w:t>Statutory guidance on FGM</w:t>
        </w:r>
      </w:hyperlink>
      <w:r w:rsidR="00B93B16" w:rsidRPr="004F47BD">
        <w:t>, which sets out responsibilities with regards to safeguarding and supporting girls affected by FGM</w:t>
      </w:r>
      <w:r w:rsidR="00E1748F" w:rsidRPr="004F47BD">
        <w:t xml:space="preserve"> </w:t>
      </w:r>
    </w:p>
    <w:p w14:paraId="775460FD" w14:textId="77777777" w:rsidR="00E1748F" w:rsidRPr="004F47BD" w:rsidRDefault="00E81A75" w:rsidP="00410F5B">
      <w:pPr>
        <w:pStyle w:val="ColorfulList-Accent11"/>
        <w:numPr>
          <w:ilvl w:val="0"/>
          <w:numId w:val="43"/>
        </w:numPr>
      </w:pPr>
      <w:hyperlink r:id="rId24" w:history="1">
        <w:r w:rsidR="00E1748F" w:rsidRPr="004F47BD">
          <w:rPr>
            <w:rStyle w:val="Hyperlink"/>
            <w:rFonts w:asciiTheme="minorHAnsi" w:hAnsiTheme="minorHAnsi" w:cstheme="minorHAnsi"/>
            <w:b/>
            <w:sz w:val="22"/>
            <w:szCs w:val="22"/>
          </w:rPr>
          <w:t>The Rehabilitation of Offenders Act 1974</w:t>
        </w:r>
      </w:hyperlink>
      <w:r w:rsidR="00E1748F" w:rsidRPr="004F47BD">
        <w:t>, which outlines when people with criminal convictions can work with children</w:t>
      </w:r>
    </w:p>
    <w:p w14:paraId="7B19BD85" w14:textId="77777777" w:rsidR="00E1748F" w:rsidRPr="004F47BD" w:rsidRDefault="00E1748F" w:rsidP="00410F5B">
      <w:pPr>
        <w:pStyle w:val="ColorfulList-Accent11"/>
        <w:numPr>
          <w:ilvl w:val="0"/>
          <w:numId w:val="43"/>
        </w:numPr>
      </w:pPr>
      <w:r w:rsidRPr="004F47BD">
        <w:t xml:space="preserve">Schedule 4 of the </w:t>
      </w:r>
      <w:hyperlink r:id="rId25" w:history="1">
        <w:r w:rsidRPr="004F47BD">
          <w:rPr>
            <w:rStyle w:val="Hyperlink"/>
            <w:rFonts w:asciiTheme="minorHAnsi" w:hAnsiTheme="minorHAnsi" w:cstheme="minorHAnsi"/>
            <w:b/>
            <w:sz w:val="22"/>
            <w:szCs w:val="22"/>
          </w:rPr>
          <w:t>Safeguarding Vulnerable Groups Act 2006</w:t>
        </w:r>
      </w:hyperlink>
      <w:r w:rsidRPr="004F47BD">
        <w:t>, which defines what ‘regulated activity’ is in relation to children</w:t>
      </w:r>
    </w:p>
    <w:p w14:paraId="2588A203" w14:textId="77777777" w:rsidR="00E1748F" w:rsidRPr="004F47BD" w:rsidRDefault="005449CA" w:rsidP="00410F5B">
      <w:pPr>
        <w:pStyle w:val="ColorfulList-Accent11"/>
        <w:numPr>
          <w:ilvl w:val="0"/>
          <w:numId w:val="43"/>
        </w:numPr>
      </w:pPr>
      <w:r w:rsidRPr="004F47BD">
        <w:t xml:space="preserve">Statutory </w:t>
      </w:r>
      <w:hyperlink r:id="rId26" w:history="1">
        <w:r w:rsidRPr="004F47BD">
          <w:rPr>
            <w:rStyle w:val="Hyperlink"/>
            <w:rFonts w:asciiTheme="minorHAnsi" w:hAnsiTheme="minorHAnsi" w:cstheme="minorHAnsi"/>
            <w:b/>
            <w:sz w:val="22"/>
            <w:szCs w:val="22"/>
          </w:rPr>
          <w:t>guidance</w:t>
        </w:r>
        <w:r w:rsidR="00E10158" w:rsidRPr="004F47BD">
          <w:rPr>
            <w:rStyle w:val="Hyperlink"/>
            <w:rFonts w:asciiTheme="minorHAnsi" w:hAnsiTheme="minorHAnsi" w:cstheme="minorHAnsi"/>
            <w:b/>
            <w:sz w:val="22"/>
            <w:szCs w:val="22"/>
          </w:rPr>
          <w:t xml:space="preserve"> on the Prevent duty</w:t>
        </w:r>
      </w:hyperlink>
      <w:r w:rsidR="007F749A" w:rsidRPr="004F47BD">
        <w:t>, which explains school and trusts’</w:t>
      </w:r>
      <w:r w:rsidR="00E10158" w:rsidRPr="004F47BD">
        <w:t xml:space="preserve"> duties under the Counter-Terrorism and Security Act 2015</w:t>
      </w:r>
      <w:r w:rsidRPr="004F47BD">
        <w:t xml:space="preserve"> with respect to protecting people from the risk of radicalisation and extremism</w:t>
      </w:r>
    </w:p>
    <w:p w14:paraId="05BC08F6" w14:textId="77777777" w:rsidR="00014D86" w:rsidRPr="004F47BD" w:rsidRDefault="00014D86" w:rsidP="009338E8">
      <w:pPr>
        <w:pStyle w:val="ListParagraph"/>
        <w:numPr>
          <w:ilvl w:val="0"/>
          <w:numId w:val="43"/>
        </w:numPr>
        <w:spacing w:before="0"/>
        <w:jc w:val="both"/>
        <w:rPr>
          <w:rFonts w:asciiTheme="minorHAnsi" w:hAnsiTheme="minorHAnsi" w:cstheme="minorHAnsi"/>
          <w:sz w:val="22"/>
          <w:szCs w:val="22"/>
        </w:rPr>
      </w:pPr>
      <w:r w:rsidRPr="004F47BD">
        <w:rPr>
          <w:rFonts w:asciiTheme="minorHAnsi" w:hAnsiTheme="minorHAnsi" w:cstheme="minorHAnsi"/>
          <w:sz w:val="22"/>
          <w:szCs w:val="22"/>
        </w:rPr>
        <w:t xml:space="preserve">The </w:t>
      </w:r>
      <w:hyperlink r:id="rId27" w:history="1">
        <w:r w:rsidRPr="004F47BD">
          <w:rPr>
            <w:rFonts w:asciiTheme="minorHAnsi" w:eastAsia="Arial" w:hAnsiTheme="minorHAnsi" w:cstheme="minorHAnsi"/>
            <w:color w:val="0072CC"/>
            <w:sz w:val="22"/>
            <w:szCs w:val="22"/>
            <w:u w:val="single"/>
          </w:rPr>
          <w:t>Childcare (Disqualification) and Childcare (Early Years Provision Free of Charge) (Extended Entitlement) (Amendment) Regulations 2018</w:t>
        </w:r>
      </w:hyperlink>
      <w:r w:rsidRPr="004F47BD">
        <w:rPr>
          <w:rFonts w:asciiTheme="minorHAnsi" w:hAnsiTheme="minorHAnsi" w:cstheme="minorHAnsi"/>
          <w:sz w:val="22"/>
          <w:szCs w:val="22"/>
        </w:rPr>
        <w:t xml:space="preserve"> (referred to in this policy as the “2018 Childcare Disqualification Regulations”) and </w:t>
      </w:r>
      <w:hyperlink r:id="rId28" w:history="1">
        <w:r w:rsidRPr="004F47BD">
          <w:rPr>
            <w:rFonts w:asciiTheme="minorHAnsi" w:eastAsia="Arial" w:hAnsiTheme="minorHAnsi" w:cstheme="minorHAnsi"/>
            <w:color w:val="0072CC"/>
            <w:sz w:val="22"/>
            <w:szCs w:val="22"/>
            <w:u w:val="single"/>
          </w:rPr>
          <w:t>Childcare Act 2006</w:t>
        </w:r>
      </w:hyperlink>
      <w:r w:rsidRPr="004F47BD">
        <w:rPr>
          <w:rFonts w:asciiTheme="minorHAnsi" w:hAnsiTheme="minorHAnsi" w:cstheme="minorHAnsi"/>
          <w:sz w:val="22"/>
          <w:szCs w:val="22"/>
        </w:rPr>
        <w:t>, which set out who is disqualified from working with children.</w:t>
      </w:r>
    </w:p>
    <w:p w14:paraId="19B07DDE" w14:textId="79515C50" w:rsidR="00014D86" w:rsidRPr="004F47BD" w:rsidRDefault="00014D86" w:rsidP="0061057A">
      <w:pPr>
        <w:spacing w:before="0"/>
        <w:rPr>
          <w:rFonts w:asciiTheme="minorHAnsi" w:hAnsiTheme="minorHAnsi" w:cstheme="minorHAnsi"/>
          <w:sz w:val="22"/>
          <w:szCs w:val="22"/>
        </w:rPr>
      </w:pPr>
      <w:r w:rsidRPr="004F47BD">
        <w:rPr>
          <w:rFonts w:asciiTheme="minorHAnsi" w:hAnsiTheme="minorHAnsi" w:cstheme="minorHAnsi"/>
          <w:sz w:val="22"/>
          <w:szCs w:val="22"/>
          <w:lang w:val="en-GB"/>
        </w:rPr>
        <w:t xml:space="preserve">This policy also meets requirements relating to safeguarding and welfare in the </w:t>
      </w:r>
      <w:hyperlink r:id="rId29" w:history="1">
        <w:r w:rsidRPr="004F47BD">
          <w:rPr>
            <w:rFonts w:asciiTheme="minorHAnsi" w:hAnsiTheme="minorHAnsi" w:cstheme="minorHAnsi"/>
            <w:color w:val="0072CC"/>
            <w:sz w:val="22"/>
            <w:szCs w:val="22"/>
            <w:u w:val="single"/>
            <w:lang w:val="en-GB"/>
          </w:rPr>
          <w:t>statutory framework for the Early Years Foundation Stage</w:t>
        </w:r>
      </w:hyperlink>
      <w:r w:rsidR="0061057A" w:rsidRPr="004F47BD">
        <w:rPr>
          <w:rFonts w:asciiTheme="minorHAnsi" w:hAnsiTheme="minorHAnsi" w:cstheme="minorHAnsi"/>
          <w:color w:val="0072CC"/>
          <w:sz w:val="22"/>
          <w:szCs w:val="22"/>
          <w:u w:val="single"/>
          <w:lang w:val="en-GB"/>
        </w:rPr>
        <w:t xml:space="preserve"> </w:t>
      </w:r>
      <w:r w:rsidR="0061057A" w:rsidRPr="004F47BD">
        <w:rPr>
          <w:rFonts w:asciiTheme="minorHAnsi" w:hAnsiTheme="minorHAnsi" w:cstheme="minorHAnsi"/>
          <w:sz w:val="22"/>
          <w:szCs w:val="22"/>
          <w:lang w:val="en-GB"/>
        </w:rPr>
        <w:t xml:space="preserve">and the departmental advice </w:t>
      </w:r>
      <w:hyperlink r:id="rId30" w:history="1">
        <w:r w:rsidR="0061057A" w:rsidRPr="004F47BD">
          <w:rPr>
            <w:rStyle w:val="Hyperlink"/>
            <w:rFonts w:asciiTheme="minorHAnsi" w:hAnsiTheme="minorHAnsi" w:cstheme="minorHAnsi"/>
            <w:sz w:val="22"/>
            <w:szCs w:val="22"/>
            <w:lang w:val="en-GB"/>
          </w:rPr>
          <w:t>What_to_do_if_you_re_worried_a_child_is_being_abused.pdf</w:t>
        </w:r>
      </w:hyperlink>
      <w:r w:rsidR="0061057A" w:rsidRPr="004F47BD">
        <w:rPr>
          <w:rFonts w:asciiTheme="minorHAnsi" w:hAnsiTheme="minorHAnsi" w:cstheme="minorHAnsi"/>
          <w:sz w:val="22"/>
          <w:szCs w:val="22"/>
          <w:lang w:val="en-GB"/>
        </w:rPr>
        <w:t xml:space="preserve"> </w:t>
      </w:r>
    </w:p>
    <w:p w14:paraId="22D95F7A" w14:textId="77777777" w:rsidR="00E1748F" w:rsidRPr="004F47BD" w:rsidRDefault="009B06C6" w:rsidP="008D308E">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As an </w:t>
      </w:r>
      <w:r w:rsidRPr="004F47BD">
        <w:rPr>
          <w:rFonts w:asciiTheme="minorHAnsi" w:hAnsiTheme="minorHAnsi" w:cstheme="minorHAnsi"/>
          <w:noProof/>
          <w:sz w:val="22"/>
          <w:szCs w:val="22"/>
          <w:lang w:val="en-GB"/>
        </w:rPr>
        <w:t>Academy</w:t>
      </w:r>
      <w:r w:rsidR="00E01215" w:rsidRPr="004F47BD">
        <w:rPr>
          <w:rFonts w:asciiTheme="minorHAnsi" w:hAnsiTheme="minorHAnsi" w:cstheme="minorHAnsi"/>
          <w:noProof/>
          <w:sz w:val="22"/>
          <w:szCs w:val="22"/>
          <w:lang w:val="en-GB"/>
        </w:rPr>
        <w:t>,</w:t>
      </w:r>
      <w:r w:rsidRPr="004F47BD">
        <w:rPr>
          <w:rFonts w:asciiTheme="minorHAnsi" w:hAnsiTheme="minorHAnsi" w:cstheme="minorHAnsi"/>
          <w:sz w:val="22"/>
          <w:szCs w:val="22"/>
          <w:lang w:val="en-GB"/>
        </w:rPr>
        <w:t xml:space="preserve"> t</w:t>
      </w:r>
      <w:r w:rsidR="00E1748F" w:rsidRPr="004F47BD">
        <w:rPr>
          <w:rFonts w:asciiTheme="minorHAnsi" w:hAnsiTheme="minorHAnsi" w:cstheme="minorHAnsi"/>
          <w:sz w:val="22"/>
          <w:szCs w:val="22"/>
          <w:lang w:val="en-GB"/>
        </w:rPr>
        <w:t>his policy also complies with our funding agreement and articles of association.</w:t>
      </w:r>
    </w:p>
    <w:p w14:paraId="08309D25" w14:textId="77777777" w:rsidR="006A6A3A" w:rsidRPr="00B123A3" w:rsidRDefault="006A6A3A" w:rsidP="008D308E">
      <w:pPr>
        <w:jc w:val="both"/>
        <w:rPr>
          <w:rFonts w:asciiTheme="minorHAnsi" w:hAnsiTheme="minorHAnsi" w:cstheme="minorHAnsi"/>
          <w:lang w:val="en-GB"/>
        </w:rPr>
      </w:pPr>
    </w:p>
    <w:p w14:paraId="4C095567" w14:textId="77777777" w:rsidR="00E1748F" w:rsidRPr="00B123A3" w:rsidRDefault="00E1748F" w:rsidP="002C5FA6">
      <w:pPr>
        <w:pStyle w:val="Heading1"/>
        <w:rPr>
          <w:rFonts w:asciiTheme="minorHAnsi" w:hAnsiTheme="minorHAnsi" w:cstheme="minorHAnsi"/>
        </w:rPr>
      </w:pPr>
      <w:bookmarkStart w:id="11" w:name="_Toc492916099"/>
      <w:bookmarkStart w:id="12" w:name="_Toc494354304"/>
      <w:bookmarkStart w:id="13" w:name="_Toc106890865"/>
      <w:r w:rsidRPr="00B123A3">
        <w:rPr>
          <w:rFonts w:asciiTheme="minorHAnsi" w:hAnsiTheme="minorHAnsi" w:cstheme="minorHAnsi"/>
        </w:rPr>
        <w:t>Definitions</w:t>
      </w:r>
      <w:bookmarkEnd w:id="11"/>
      <w:bookmarkEnd w:id="12"/>
      <w:bookmarkEnd w:id="13"/>
    </w:p>
    <w:p w14:paraId="1D1E3CC4" w14:textId="457ED91B" w:rsidR="00E1748F" w:rsidRPr="004F47BD" w:rsidRDefault="00E1748F" w:rsidP="008D308E">
      <w:pPr>
        <w:jc w:val="both"/>
        <w:rPr>
          <w:rFonts w:asciiTheme="minorHAnsi" w:eastAsia="Arial" w:hAnsiTheme="minorHAnsi" w:cstheme="minorHAnsi"/>
          <w:sz w:val="22"/>
          <w:szCs w:val="22"/>
          <w:lang w:val="en-GB"/>
        </w:rPr>
      </w:pPr>
      <w:r w:rsidRPr="004F47BD">
        <w:rPr>
          <w:rFonts w:asciiTheme="minorHAnsi" w:eastAsia="Arial" w:hAnsiTheme="minorHAnsi" w:cstheme="minorHAnsi"/>
          <w:bCs/>
          <w:sz w:val="22"/>
          <w:szCs w:val="22"/>
          <w:lang w:val="en-GB"/>
        </w:rPr>
        <w:t>Safeguarding</w:t>
      </w:r>
      <w:r w:rsidRPr="004F47BD">
        <w:rPr>
          <w:rFonts w:asciiTheme="minorHAnsi" w:eastAsia="Arial" w:hAnsiTheme="minorHAnsi" w:cstheme="minorHAnsi"/>
          <w:sz w:val="22"/>
          <w:szCs w:val="22"/>
          <w:lang w:val="en-GB"/>
        </w:rPr>
        <w:t xml:space="preserve"> and promoting the welfare of children means: </w:t>
      </w:r>
    </w:p>
    <w:p w14:paraId="2E5BB6AE" w14:textId="47E9FD9E" w:rsidR="00045A9D" w:rsidRPr="00E81A75" w:rsidRDefault="00045A9D" w:rsidP="00045A9D">
      <w:pPr>
        <w:pStyle w:val="ListParagraph"/>
        <w:numPr>
          <w:ilvl w:val="0"/>
          <w:numId w:val="110"/>
        </w:num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Providing help and support to meet the needs of children as soon as problems arise</w:t>
      </w:r>
    </w:p>
    <w:p w14:paraId="2C0DF7B5" w14:textId="2751F7F2" w:rsidR="00ED59CB" w:rsidRPr="00E81A75" w:rsidRDefault="00ED59CB" w:rsidP="00410F5B">
      <w:pPr>
        <w:pStyle w:val="ColorfulList-Accent11"/>
      </w:pPr>
      <w:r w:rsidRPr="00E81A75">
        <w:t>Protecting children from maltreatment</w:t>
      </w:r>
      <w:r w:rsidR="00045A9D" w:rsidRPr="00E81A75">
        <w:t>, whether that is within or outside the home, including online.</w:t>
      </w:r>
    </w:p>
    <w:p w14:paraId="2EE49FB0" w14:textId="77777777" w:rsidR="00ED59CB" w:rsidRPr="004F47BD" w:rsidRDefault="00ED59CB" w:rsidP="00410F5B">
      <w:pPr>
        <w:pStyle w:val="ColorfulList-Accent11"/>
      </w:pPr>
      <w:r w:rsidRPr="004F47BD">
        <w:t>Preventing impairment of children’s mental and physical health or development</w:t>
      </w:r>
    </w:p>
    <w:p w14:paraId="13CF00FA" w14:textId="77777777" w:rsidR="00ED59CB" w:rsidRPr="004F47BD" w:rsidRDefault="00ED59CB" w:rsidP="00410F5B">
      <w:pPr>
        <w:pStyle w:val="ColorfulList-Accent11"/>
      </w:pPr>
      <w:r w:rsidRPr="004F47BD">
        <w:t>Ensuring that children grow up in circumstances consistent with the provision of safe and effective care</w:t>
      </w:r>
    </w:p>
    <w:p w14:paraId="076528BA" w14:textId="77777777" w:rsidR="00ED59CB" w:rsidRPr="004F47BD" w:rsidRDefault="00ED59CB" w:rsidP="00410F5B">
      <w:pPr>
        <w:pStyle w:val="ColorfulList-Accent11"/>
      </w:pPr>
      <w:r w:rsidRPr="004F47BD">
        <w:t>Taking action to enable all children to have the best outcomes</w:t>
      </w:r>
    </w:p>
    <w:p w14:paraId="4ED819FF" w14:textId="77777777" w:rsidR="00E1748F" w:rsidRPr="004F47BD" w:rsidRDefault="00E1748F" w:rsidP="008D308E">
      <w:pPr>
        <w:jc w:val="both"/>
        <w:rPr>
          <w:rFonts w:asciiTheme="minorHAnsi" w:hAnsiTheme="minorHAnsi" w:cstheme="minorHAnsi"/>
          <w:sz w:val="22"/>
          <w:szCs w:val="22"/>
          <w:lang w:val="en-GB"/>
        </w:rPr>
      </w:pPr>
      <w:r w:rsidRPr="004F47BD">
        <w:rPr>
          <w:rFonts w:asciiTheme="minorHAnsi" w:hAnsiTheme="minorHAnsi" w:cstheme="minorHAnsi"/>
          <w:b/>
          <w:bCs/>
          <w:sz w:val="22"/>
          <w:szCs w:val="22"/>
          <w:lang w:val="en-GB"/>
        </w:rPr>
        <w:t xml:space="preserve">Child protection </w:t>
      </w:r>
      <w:r w:rsidRPr="004F47BD">
        <w:rPr>
          <w:rFonts w:asciiTheme="minorHAnsi" w:hAnsiTheme="minorHAnsi" w:cstheme="minorHAnsi"/>
          <w:sz w:val="22"/>
          <w:szCs w:val="22"/>
          <w:lang w:val="en-GB"/>
        </w:rPr>
        <w:t xml:space="preserve">is part of this definition and refers to activities undertaken to prevent children suffering, or being likely to suffer, significant harm. </w:t>
      </w:r>
    </w:p>
    <w:p w14:paraId="536A2ED7" w14:textId="77777777" w:rsidR="00E1748F" w:rsidRPr="004F47BD" w:rsidRDefault="00E1748F" w:rsidP="008D308E">
      <w:pPr>
        <w:jc w:val="both"/>
        <w:rPr>
          <w:rFonts w:asciiTheme="minorHAnsi" w:hAnsiTheme="minorHAnsi" w:cstheme="minorHAnsi"/>
          <w:sz w:val="22"/>
          <w:szCs w:val="22"/>
          <w:lang w:val="en-GB"/>
        </w:rPr>
      </w:pPr>
      <w:r w:rsidRPr="004F47BD">
        <w:rPr>
          <w:rFonts w:asciiTheme="minorHAnsi" w:hAnsiTheme="minorHAnsi" w:cstheme="minorHAnsi"/>
          <w:b/>
          <w:bCs/>
          <w:sz w:val="22"/>
          <w:szCs w:val="22"/>
          <w:lang w:val="en-GB"/>
        </w:rPr>
        <w:t>Abuse</w:t>
      </w:r>
      <w:r w:rsidRPr="004F47BD">
        <w:rPr>
          <w:rFonts w:asciiTheme="minorHAnsi" w:hAnsiTheme="minorHAnsi" w:cstheme="minorHAnsi"/>
          <w:sz w:val="22"/>
          <w:szCs w:val="22"/>
          <w:lang w:val="en-GB"/>
        </w:rPr>
        <w:t xml:space="preserve"> is a form of maltreatment of a child, and may involve inflicting harm or failing to act to prevent harm. Appendix 1 explains the different types of abuse.</w:t>
      </w:r>
    </w:p>
    <w:p w14:paraId="2B93DAD4" w14:textId="77777777" w:rsidR="00E1748F" w:rsidRPr="004F47BD" w:rsidRDefault="00E1748F" w:rsidP="008D308E">
      <w:pPr>
        <w:jc w:val="both"/>
        <w:rPr>
          <w:rFonts w:asciiTheme="minorHAnsi" w:hAnsiTheme="minorHAnsi" w:cstheme="minorHAnsi"/>
          <w:sz w:val="22"/>
          <w:szCs w:val="22"/>
        </w:rPr>
      </w:pPr>
      <w:r w:rsidRPr="004F47BD">
        <w:rPr>
          <w:rFonts w:asciiTheme="minorHAnsi" w:hAnsiTheme="minorHAnsi" w:cstheme="minorHAnsi"/>
          <w:b/>
          <w:sz w:val="22"/>
          <w:szCs w:val="22"/>
        </w:rPr>
        <w:t>Neglect</w:t>
      </w:r>
      <w:r w:rsidRPr="004F47BD">
        <w:rPr>
          <w:rFonts w:asciiTheme="minorHAnsi" w:hAnsiTheme="minorHAnsi" w:cstheme="minorHAnsi"/>
          <w:sz w:val="22"/>
          <w:szCs w:val="22"/>
        </w:rPr>
        <w:t xml:space="preserve"> is a form of abuse and is the persistent failure to meet a child’s basic physical and/or psychological needs, likely to result in the serious impairment of the child’s health or development. Appendix 1 defines neglect in more detail.</w:t>
      </w:r>
    </w:p>
    <w:p w14:paraId="623EBFFE" w14:textId="77777777" w:rsidR="00E1748F" w:rsidRPr="004F47BD" w:rsidRDefault="009A7C21" w:rsidP="008D308E">
      <w:pPr>
        <w:jc w:val="both"/>
        <w:rPr>
          <w:rFonts w:asciiTheme="minorHAnsi" w:hAnsiTheme="minorHAnsi" w:cstheme="minorHAnsi"/>
          <w:sz w:val="22"/>
          <w:szCs w:val="22"/>
          <w:lang w:val="en-GB"/>
        </w:rPr>
      </w:pPr>
      <w:r w:rsidRPr="004F47BD">
        <w:rPr>
          <w:rFonts w:asciiTheme="minorHAnsi" w:hAnsiTheme="minorHAnsi" w:cstheme="minorHAnsi"/>
          <w:b/>
          <w:sz w:val="22"/>
          <w:szCs w:val="22"/>
          <w:lang w:val="en-GB"/>
        </w:rPr>
        <w:t xml:space="preserve">Sexual abuse </w:t>
      </w:r>
      <w:r w:rsidRPr="004F47BD">
        <w:rPr>
          <w:rFonts w:asciiTheme="minorHAnsi" w:hAnsiTheme="minorHAnsi" w:cstheme="minorHAnsi"/>
          <w:sz w:val="22"/>
          <w:szCs w:val="22"/>
          <w:lang w:val="en-GB"/>
        </w:rPr>
        <w:t xml:space="preserve">is defined in detail in Appendix 1 and may include </w:t>
      </w:r>
      <w:r w:rsidR="00C558E2" w:rsidRPr="004F47BD">
        <w:rPr>
          <w:rFonts w:asciiTheme="minorHAnsi" w:hAnsiTheme="minorHAnsi" w:cstheme="minorHAnsi"/>
          <w:b/>
          <w:sz w:val="22"/>
          <w:szCs w:val="22"/>
          <w:lang w:val="en-GB"/>
        </w:rPr>
        <w:t xml:space="preserve">Sexting or Youth Produced Sexual Imagery. </w:t>
      </w:r>
      <w:r w:rsidR="00CF0538" w:rsidRPr="004F47BD">
        <w:rPr>
          <w:rFonts w:asciiTheme="minorHAnsi" w:hAnsiTheme="minorHAnsi" w:cstheme="minorHAnsi"/>
          <w:sz w:val="22"/>
          <w:szCs w:val="22"/>
          <w:lang w:val="en-GB"/>
        </w:rPr>
        <w:t>Sharing of nudes and semi-nudes (also known as sexting or youth produced sexual imagery) is where children share nude or semi-nude images, videos or live streams.</w:t>
      </w:r>
      <w:r w:rsidR="00C558E2" w:rsidRPr="004F47BD">
        <w:rPr>
          <w:rFonts w:asciiTheme="minorHAnsi" w:hAnsiTheme="minorHAnsi" w:cstheme="minorHAnsi"/>
          <w:sz w:val="22"/>
          <w:szCs w:val="22"/>
          <w:lang w:val="en-GB"/>
        </w:rPr>
        <w:t xml:space="preserve"> </w:t>
      </w:r>
      <w:r w:rsidR="00E1748F" w:rsidRPr="004F47BD">
        <w:rPr>
          <w:rFonts w:asciiTheme="minorHAnsi" w:hAnsiTheme="minorHAnsi" w:cstheme="minorHAnsi"/>
          <w:bCs/>
          <w:sz w:val="22"/>
          <w:szCs w:val="22"/>
          <w:lang w:val="en-GB"/>
        </w:rPr>
        <w:t>Children</w:t>
      </w:r>
      <w:r w:rsidR="00E1748F" w:rsidRPr="004F47BD">
        <w:rPr>
          <w:rFonts w:asciiTheme="minorHAnsi" w:hAnsiTheme="minorHAnsi" w:cstheme="minorHAnsi"/>
          <w:b/>
          <w:bCs/>
          <w:sz w:val="22"/>
          <w:szCs w:val="22"/>
          <w:lang w:val="en-GB"/>
        </w:rPr>
        <w:t xml:space="preserve"> </w:t>
      </w:r>
      <w:r w:rsidR="00E1748F" w:rsidRPr="004F47BD">
        <w:rPr>
          <w:rFonts w:asciiTheme="minorHAnsi" w:hAnsiTheme="minorHAnsi" w:cstheme="minorHAnsi"/>
          <w:bCs/>
          <w:sz w:val="22"/>
          <w:szCs w:val="22"/>
          <w:lang w:val="en-GB"/>
        </w:rPr>
        <w:t>includes everyone under the age of 18</w:t>
      </w:r>
      <w:r w:rsidR="00E1748F" w:rsidRPr="004F47BD">
        <w:rPr>
          <w:rFonts w:asciiTheme="minorHAnsi" w:hAnsiTheme="minorHAnsi" w:cstheme="minorHAnsi"/>
          <w:sz w:val="22"/>
          <w:szCs w:val="22"/>
          <w:lang w:val="en-GB"/>
        </w:rPr>
        <w:t xml:space="preserve">. </w:t>
      </w:r>
    </w:p>
    <w:p w14:paraId="1C587055" w14:textId="77777777" w:rsidR="00ED59CB" w:rsidRPr="004F47BD" w:rsidRDefault="00ED59CB" w:rsidP="00ED59CB">
      <w:pPr>
        <w:pStyle w:val="1bodycopy10pt"/>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The following 3 safeguarding partners are identified in Keeping Children Safe in Education (and defined in the Children Act 2004, as amended by chapter 2 of the Children and Social Work Act 2017). They </w:t>
      </w:r>
      <w:r w:rsidRPr="004F47BD">
        <w:rPr>
          <w:rFonts w:asciiTheme="minorHAnsi" w:hAnsiTheme="minorHAnsi" w:cstheme="minorHAnsi"/>
          <w:sz w:val="22"/>
          <w:szCs w:val="22"/>
        </w:rPr>
        <w:t xml:space="preserve">will make arrangements to work together to safeguard and promote the welfare of local children, including identifying and responding to their needs: </w:t>
      </w:r>
      <w:r w:rsidRPr="004F47BD">
        <w:rPr>
          <w:rFonts w:asciiTheme="minorHAnsi" w:hAnsiTheme="minorHAnsi" w:cstheme="minorHAnsi"/>
          <w:sz w:val="22"/>
          <w:szCs w:val="22"/>
          <w:lang w:val="en-GB"/>
        </w:rPr>
        <w:t xml:space="preserve"> </w:t>
      </w:r>
    </w:p>
    <w:p w14:paraId="07DA266D" w14:textId="77777777" w:rsidR="00ED59CB" w:rsidRPr="004F47BD" w:rsidRDefault="00ED59CB" w:rsidP="009338E8">
      <w:pPr>
        <w:pStyle w:val="4Bulletedcopyblue"/>
        <w:numPr>
          <w:ilvl w:val="0"/>
          <w:numId w:val="44"/>
        </w:numPr>
        <w:rPr>
          <w:rFonts w:asciiTheme="minorHAnsi" w:hAnsiTheme="minorHAnsi" w:cstheme="minorHAnsi"/>
          <w:sz w:val="22"/>
          <w:szCs w:val="22"/>
          <w:lang w:val="en-GB"/>
        </w:rPr>
      </w:pPr>
      <w:r w:rsidRPr="004F47BD">
        <w:rPr>
          <w:rFonts w:asciiTheme="minorHAnsi" w:hAnsiTheme="minorHAnsi" w:cstheme="minorHAnsi"/>
          <w:sz w:val="22"/>
          <w:szCs w:val="22"/>
          <w:lang w:val="en-GB"/>
        </w:rPr>
        <w:t>The local authority (LA)</w:t>
      </w:r>
    </w:p>
    <w:p w14:paraId="5700EA41" w14:textId="0350DF02" w:rsidR="00ED59CB" w:rsidRPr="004F47BD" w:rsidRDefault="00ED59CB" w:rsidP="009338E8">
      <w:pPr>
        <w:pStyle w:val="4Bulletedcopyblue"/>
        <w:numPr>
          <w:ilvl w:val="0"/>
          <w:numId w:val="44"/>
        </w:numPr>
        <w:rPr>
          <w:rFonts w:asciiTheme="minorHAnsi" w:hAnsiTheme="minorHAnsi" w:cstheme="minorHAnsi"/>
          <w:sz w:val="22"/>
          <w:szCs w:val="22"/>
        </w:rPr>
      </w:pPr>
      <w:r w:rsidRPr="004F47BD">
        <w:rPr>
          <w:rFonts w:asciiTheme="minorHAnsi" w:hAnsiTheme="minorHAnsi" w:cstheme="minorHAnsi"/>
          <w:sz w:val="22"/>
          <w:szCs w:val="22"/>
          <w:lang w:val="en-GB"/>
        </w:rPr>
        <w:t>A</w:t>
      </w:r>
      <w:r w:rsidR="00462765" w:rsidRPr="004F47BD">
        <w:rPr>
          <w:rFonts w:asciiTheme="minorHAnsi" w:hAnsiTheme="minorHAnsi" w:cstheme="minorHAnsi"/>
          <w:sz w:val="22"/>
          <w:szCs w:val="22"/>
          <w:lang w:val="en-GB"/>
        </w:rPr>
        <w:t xml:space="preserve">n integrated care board (ICB) </w:t>
      </w:r>
      <w:r w:rsidRPr="004F47BD">
        <w:rPr>
          <w:rFonts w:asciiTheme="minorHAnsi" w:hAnsiTheme="minorHAnsi" w:cstheme="minorHAnsi"/>
          <w:sz w:val="22"/>
          <w:szCs w:val="22"/>
          <w:lang w:val="en-GB"/>
        </w:rPr>
        <w:t>for an area within the LA</w:t>
      </w:r>
    </w:p>
    <w:p w14:paraId="5927A477" w14:textId="77777777" w:rsidR="00ED59CB" w:rsidRPr="004F47BD" w:rsidRDefault="00ED59CB" w:rsidP="00DF1F15">
      <w:pPr>
        <w:pStyle w:val="4Bulletedcopyblue"/>
        <w:numPr>
          <w:ilvl w:val="0"/>
          <w:numId w:val="44"/>
        </w:numPr>
        <w:rPr>
          <w:rFonts w:asciiTheme="minorHAnsi" w:hAnsiTheme="minorHAnsi" w:cstheme="minorHAnsi"/>
          <w:sz w:val="22"/>
          <w:szCs w:val="22"/>
        </w:rPr>
      </w:pPr>
      <w:r w:rsidRPr="004F47BD">
        <w:rPr>
          <w:rFonts w:asciiTheme="minorHAnsi" w:hAnsiTheme="minorHAnsi" w:cstheme="minorHAnsi"/>
          <w:sz w:val="22"/>
          <w:szCs w:val="22"/>
          <w:lang w:val="en-GB"/>
        </w:rPr>
        <w:t>The chief officer of police for a police area in the LA area</w:t>
      </w:r>
    </w:p>
    <w:p w14:paraId="60DD55CD" w14:textId="77777777" w:rsidR="00280960" w:rsidRPr="004F47BD" w:rsidRDefault="00280960" w:rsidP="008D308E">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We acknowledge that this policy will incorporate a range of specific safeguarding issues including (but not limited to):</w:t>
      </w:r>
      <w:r w:rsidR="007714AF" w:rsidRPr="004F47BD">
        <w:rPr>
          <w:rFonts w:asciiTheme="minorHAnsi" w:hAnsiTheme="minorHAnsi" w:cstheme="minorHAnsi"/>
          <w:sz w:val="22"/>
          <w:szCs w:val="22"/>
          <w:lang w:val="en-GB"/>
        </w:rPr>
        <w:t xml:space="preserve"> (See also section 22 of this policy)</w:t>
      </w:r>
    </w:p>
    <w:p w14:paraId="26317AE2"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Bullying (including cyberbullying)</w:t>
      </w:r>
    </w:p>
    <w:p w14:paraId="5343E8AC"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Children Missing Education (CME)</w:t>
      </w:r>
    </w:p>
    <w:p w14:paraId="6F41EDA4"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Child missing from home or care </w:t>
      </w:r>
    </w:p>
    <w:p w14:paraId="4F46A0A4" w14:textId="77777777" w:rsidR="00F21FF8"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Child Sexual Exploitation (CSE)</w:t>
      </w:r>
    </w:p>
    <w:p w14:paraId="638D9B5A" w14:textId="77777777" w:rsidR="00F21FF8" w:rsidRPr="004F47BD" w:rsidRDefault="00F21FF8"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Contextual Safeguarding</w:t>
      </w:r>
    </w:p>
    <w:p w14:paraId="4A8DBB7D" w14:textId="77777777" w:rsidR="00E176B8" w:rsidRPr="004F47BD" w:rsidRDefault="00E176B8"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Criminal Exploitation of Children and Vulnerable Adults (County Lines)</w:t>
      </w:r>
    </w:p>
    <w:p w14:paraId="3A5E848D"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Domestic violence </w:t>
      </w:r>
    </w:p>
    <w:p w14:paraId="570FDC67"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Drugs and alcohol misuse</w:t>
      </w:r>
    </w:p>
    <w:p w14:paraId="16874AB0"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Fabricated or induced illness </w:t>
      </w:r>
    </w:p>
    <w:p w14:paraId="5F4911A9"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Faith abuse</w:t>
      </w:r>
    </w:p>
    <w:p w14:paraId="1137646D"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Female Genital Mutilation (FGM)</w:t>
      </w:r>
    </w:p>
    <w:p w14:paraId="15146FE2"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Forced marriage</w:t>
      </w:r>
    </w:p>
    <w:p w14:paraId="4C14F31D"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Gangs and youth violence</w:t>
      </w:r>
    </w:p>
    <w:p w14:paraId="5ABF7A59"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Gender based abuse and violence </w:t>
      </w:r>
    </w:p>
    <w:p w14:paraId="7EC587DD"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Hate </w:t>
      </w:r>
    </w:p>
    <w:p w14:paraId="7AFA19D3"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Honour based abuse</w:t>
      </w:r>
    </w:p>
    <w:p w14:paraId="67BDAD42"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Mental health</w:t>
      </w:r>
    </w:p>
    <w:p w14:paraId="72ACB5AF"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Missing children and adults</w:t>
      </w:r>
    </w:p>
    <w:p w14:paraId="66C2EC50"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Online safety</w:t>
      </w:r>
    </w:p>
    <w:p w14:paraId="5EF0AF13"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Prevent duty (radicalisation and extremism)</w:t>
      </w:r>
    </w:p>
    <w:p w14:paraId="527948F6"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Private fostering </w:t>
      </w:r>
    </w:p>
    <w:p w14:paraId="11F0F623"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Relationship abuse </w:t>
      </w:r>
    </w:p>
    <w:p w14:paraId="641F5E5A"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Human trafficking and modern slavery</w:t>
      </w:r>
    </w:p>
    <w:p w14:paraId="22738108" w14:textId="77777777" w:rsidR="00280960" w:rsidRPr="004F47BD" w:rsidRDefault="00280960" w:rsidP="00ED59CB">
      <w:pPr>
        <w:pStyle w:val="ListParagraph"/>
        <w:numPr>
          <w:ilvl w:val="0"/>
          <w:numId w:val="13"/>
        </w:numPr>
        <w:spacing w:before="0" w:after="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Youth produced sexual imagery or “Sexting”</w:t>
      </w:r>
    </w:p>
    <w:p w14:paraId="4429DDAF" w14:textId="77777777" w:rsidR="00280960" w:rsidRPr="004F47BD" w:rsidRDefault="00280960" w:rsidP="008D308E">
      <w:pPr>
        <w:spacing w:before="0" w:after="0"/>
        <w:jc w:val="both"/>
        <w:rPr>
          <w:rFonts w:asciiTheme="minorHAnsi" w:hAnsiTheme="minorHAnsi" w:cstheme="minorHAnsi"/>
          <w:sz w:val="22"/>
          <w:szCs w:val="22"/>
          <w:lang w:val="en-GB"/>
        </w:rPr>
      </w:pPr>
    </w:p>
    <w:p w14:paraId="152A4AE2" w14:textId="568FC8C1" w:rsidR="00280960" w:rsidRPr="004F47BD" w:rsidRDefault="00280960" w:rsidP="002E77FE">
      <w:pPr>
        <w:autoSpaceDE w:val="0"/>
        <w:autoSpaceDN w:val="0"/>
        <w:adjustRightInd w:val="0"/>
        <w:spacing w:before="0" w:after="0"/>
        <w:jc w:val="both"/>
        <w:rPr>
          <w:rFonts w:asciiTheme="minorHAnsi" w:eastAsia="Times New Roman" w:hAnsiTheme="minorHAnsi" w:cstheme="minorHAnsi"/>
          <w:sz w:val="22"/>
          <w:szCs w:val="22"/>
          <w:lang w:eastAsia="en-GB"/>
        </w:rPr>
      </w:pPr>
      <w:r w:rsidRPr="004F47BD">
        <w:rPr>
          <w:rFonts w:asciiTheme="minorHAnsi" w:eastAsia="Times New Roman" w:hAnsiTheme="minorHAnsi" w:cstheme="minorHAnsi"/>
          <w:sz w:val="22"/>
          <w:szCs w:val="22"/>
          <w:lang w:eastAsia="en-GB"/>
        </w:rPr>
        <w:t>Every member of</w:t>
      </w:r>
      <w:r w:rsidR="00F815D0" w:rsidRPr="004F47BD">
        <w:rPr>
          <w:rFonts w:asciiTheme="minorHAnsi" w:eastAsia="Times New Roman" w:hAnsiTheme="minorHAnsi" w:cstheme="minorHAnsi"/>
          <w:sz w:val="22"/>
          <w:szCs w:val="22"/>
          <w:lang w:eastAsia="en-GB"/>
        </w:rPr>
        <w:t xml:space="preserve"> </w:t>
      </w:r>
      <w:r w:rsidR="00F815D0" w:rsidRPr="00E81A75">
        <w:rPr>
          <w:rFonts w:asciiTheme="minorHAnsi" w:eastAsia="Times New Roman" w:hAnsiTheme="minorHAnsi" w:cstheme="minorHAnsi"/>
          <w:sz w:val="22"/>
          <w:szCs w:val="22"/>
          <w:lang w:eastAsia="en-GB"/>
        </w:rPr>
        <w:t>Aquila</w:t>
      </w:r>
      <w:r w:rsidRPr="004F47BD">
        <w:rPr>
          <w:rFonts w:asciiTheme="minorHAnsi" w:eastAsia="Times New Roman" w:hAnsiTheme="minorHAnsi" w:cstheme="minorHAnsi"/>
          <w:sz w:val="22"/>
          <w:szCs w:val="22"/>
          <w:lang w:eastAsia="en-GB"/>
        </w:rPr>
        <w:t xml:space="preserve"> staff recognises that children experiencing specific safeguarding issues identified above are no different to safeguarding against any other vulnerability or concern and will be approached and responded to in the same way as protecting children from any other risks.</w:t>
      </w:r>
    </w:p>
    <w:p w14:paraId="12877E72" w14:textId="77777777" w:rsidR="007E6F7F" w:rsidRPr="004F47BD" w:rsidRDefault="007E6F7F" w:rsidP="002E77FE">
      <w:pPr>
        <w:autoSpaceDE w:val="0"/>
        <w:autoSpaceDN w:val="0"/>
        <w:adjustRightInd w:val="0"/>
        <w:spacing w:before="0" w:after="0"/>
        <w:jc w:val="both"/>
        <w:rPr>
          <w:rFonts w:asciiTheme="minorHAnsi" w:eastAsia="Times New Roman" w:hAnsiTheme="minorHAnsi" w:cstheme="minorHAnsi"/>
          <w:sz w:val="22"/>
          <w:szCs w:val="22"/>
          <w:lang w:eastAsia="en-GB"/>
        </w:rPr>
      </w:pPr>
    </w:p>
    <w:p w14:paraId="730A93AF" w14:textId="78751216" w:rsidR="007E6F7F" w:rsidRPr="004F47BD" w:rsidRDefault="007E6F7F" w:rsidP="007E6F7F">
      <w:pPr>
        <w:autoSpaceDE w:val="0"/>
        <w:autoSpaceDN w:val="0"/>
        <w:adjustRightInd w:val="0"/>
        <w:spacing w:before="0" w:after="0"/>
        <w:jc w:val="both"/>
        <w:rPr>
          <w:rFonts w:asciiTheme="minorHAnsi" w:eastAsia="Times New Roman" w:hAnsiTheme="minorHAnsi" w:cstheme="minorHAnsi"/>
          <w:sz w:val="22"/>
          <w:szCs w:val="22"/>
          <w:lang w:eastAsia="en-GB"/>
        </w:rPr>
      </w:pPr>
      <w:r w:rsidRPr="004F47BD">
        <w:rPr>
          <w:rFonts w:asciiTheme="minorHAnsi" w:eastAsia="Times New Roman" w:hAnsiTheme="minorHAnsi" w:cstheme="minorHAnsi"/>
          <w:sz w:val="22"/>
          <w:szCs w:val="22"/>
          <w:lang w:eastAsia="en-GB"/>
        </w:rPr>
        <w:t>Mental health problems can, in some cases, be an indicator that a child has suffered or is at risk of suffering abuse, neglect or exploitation. Where it is known that c</w:t>
      </w:r>
      <w:r w:rsidR="002B427C" w:rsidRPr="004F47BD">
        <w:rPr>
          <w:rFonts w:asciiTheme="minorHAnsi" w:eastAsia="Times New Roman" w:hAnsiTheme="minorHAnsi" w:cstheme="minorHAnsi"/>
          <w:sz w:val="22"/>
          <w:szCs w:val="22"/>
          <w:lang w:eastAsia="en-GB"/>
        </w:rPr>
        <w:t xml:space="preserve">hildren have </w:t>
      </w:r>
      <w:r w:rsidR="002B427C" w:rsidRPr="00E81A75">
        <w:rPr>
          <w:rFonts w:asciiTheme="minorHAnsi" w:eastAsia="Times New Roman" w:hAnsiTheme="minorHAnsi" w:cstheme="minorHAnsi"/>
          <w:sz w:val="22"/>
          <w:szCs w:val="22"/>
          <w:lang w:eastAsia="en-GB"/>
        </w:rPr>
        <w:t>suffered abuse, neglect and exploitation</w:t>
      </w:r>
      <w:r w:rsidR="002B427C" w:rsidRPr="004F47BD">
        <w:rPr>
          <w:rFonts w:asciiTheme="minorHAnsi" w:eastAsia="Times New Roman" w:hAnsiTheme="minorHAnsi" w:cstheme="minorHAnsi"/>
          <w:sz w:val="22"/>
          <w:szCs w:val="22"/>
          <w:lang w:eastAsia="en-GB"/>
        </w:rPr>
        <w:t xml:space="preserve"> </w:t>
      </w:r>
      <w:r w:rsidRPr="004F47BD">
        <w:rPr>
          <w:rFonts w:asciiTheme="minorHAnsi" w:eastAsia="Times New Roman" w:hAnsiTheme="minorHAnsi" w:cstheme="minorHAnsi"/>
          <w:sz w:val="22"/>
          <w:szCs w:val="22"/>
          <w:lang w:eastAsia="en-GB"/>
        </w:rPr>
        <w:t xml:space="preserve">or other potentially traumatic adverse childhood experiences, this can impact on their mental health, behaviour and education. Our school will identify the additional needs of these children and provide extra monitoring and pastoral support to mitigate these additional barriers. Where necessary, referrals will be made to </w:t>
      </w:r>
      <w:r w:rsidR="00960C97" w:rsidRPr="004F47BD">
        <w:rPr>
          <w:rFonts w:asciiTheme="minorHAnsi" w:eastAsia="Times New Roman" w:hAnsiTheme="minorHAnsi" w:cstheme="minorHAnsi"/>
          <w:sz w:val="22"/>
          <w:szCs w:val="22"/>
          <w:lang w:eastAsia="en-GB"/>
        </w:rPr>
        <w:t xml:space="preserve">Aquila </w:t>
      </w:r>
      <w:r w:rsidRPr="004F47BD">
        <w:rPr>
          <w:rFonts w:asciiTheme="minorHAnsi" w:eastAsia="Times New Roman" w:hAnsiTheme="minorHAnsi" w:cstheme="minorHAnsi"/>
          <w:sz w:val="22"/>
          <w:szCs w:val="22"/>
          <w:lang w:eastAsia="en-GB"/>
        </w:rPr>
        <w:t>mental health professionals for further support.</w:t>
      </w:r>
    </w:p>
    <w:p w14:paraId="77D08A38" w14:textId="77777777" w:rsidR="00E1748F" w:rsidRPr="00B123A3" w:rsidRDefault="00E1748F" w:rsidP="002C5FA6">
      <w:pPr>
        <w:pStyle w:val="Heading1"/>
        <w:rPr>
          <w:rFonts w:asciiTheme="minorHAnsi" w:hAnsiTheme="minorHAnsi" w:cstheme="minorHAnsi"/>
        </w:rPr>
      </w:pPr>
      <w:bookmarkStart w:id="14" w:name="_Toc492916100"/>
      <w:bookmarkStart w:id="15" w:name="_Toc494354305"/>
      <w:bookmarkStart w:id="16" w:name="_Toc106890866"/>
      <w:r w:rsidRPr="00B123A3">
        <w:rPr>
          <w:rFonts w:asciiTheme="minorHAnsi" w:hAnsiTheme="minorHAnsi" w:cstheme="minorHAnsi"/>
        </w:rPr>
        <w:t>Equality statement</w:t>
      </w:r>
      <w:bookmarkEnd w:id="14"/>
      <w:bookmarkEnd w:id="15"/>
      <w:bookmarkEnd w:id="16"/>
      <w:r w:rsidRPr="00B123A3">
        <w:rPr>
          <w:rFonts w:asciiTheme="minorHAnsi" w:hAnsiTheme="minorHAnsi" w:cstheme="minorHAnsi"/>
        </w:rPr>
        <w:t xml:space="preserve"> </w:t>
      </w:r>
    </w:p>
    <w:p w14:paraId="16538B0B" w14:textId="77777777" w:rsidR="00E1748F" w:rsidRPr="00B123A3" w:rsidRDefault="00E1748F" w:rsidP="008D308E">
      <w:pPr>
        <w:jc w:val="both"/>
        <w:rPr>
          <w:rFonts w:asciiTheme="minorHAnsi" w:hAnsiTheme="minorHAnsi" w:cstheme="minorHAnsi"/>
          <w:sz w:val="22"/>
        </w:rPr>
      </w:pPr>
      <w:r w:rsidRPr="00B123A3">
        <w:rPr>
          <w:rFonts w:asciiTheme="minorHAnsi" w:hAnsiTheme="minorHAnsi" w:cstheme="minorHAnsi"/>
          <w:sz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1E09F2D9" w14:textId="77777777" w:rsidR="00E1748F" w:rsidRPr="00B123A3" w:rsidRDefault="00E1748F" w:rsidP="008D308E">
      <w:pPr>
        <w:jc w:val="both"/>
        <w:rPr>
          <w:rFonts w:asciiTheme="minorHAnsi" w:hAnsiTheme="minorHAnsi" w:cstheme="minorHAnsi"/>
          <w:sz w:val="22"/>
        </w:rPr>
      </w:pPr>
      <w:r w:rsidRPr="00B123A3">
        <w:rPr>
          <w:rFonts w:asciiTheme="minorHAnsi" w:hAnsiTheme="minorHAnsi" w:cstheme="minorHAnsi"/>
          <w:sz w:val="22"/>
        </w:rPr>
        <w:t>We give special consideration to children who:</w:t>
      </w:r>
    </w:p>
    <w:p w14:paraId="7EB63E1A" w14:textId="77777777" w:rsidR="00ED59CB" w:rsidRPr="00B123A3" w:rsidRDefault="00ED59CB" w:rsidP="009338E8">
      <w:pPr>
        <w:pStyle w:val="4Bulletedcopyblue"/>
        <w:numPr>
          <w:ilvl w:val="0"/>
          <w:numId w:val="45"/>
        </w:numPr>
        <w:rPr>
          <w:rFonts w:asciiTheme="minorHAnsi" w:hAnsiTheme="minorHAnsi" w:cstheme="minorHAnsi"/>
          <w:sz w:val="22"/>
        </w:rPr>
      </w:pPr>
      <w:bookmarkStart w:id="17" w:name="_Toc492916101"/>
      <w:bookmarkStart w:id="18" w:name="_Toc494354306"/>
      <w:r w:rsidRPr="00B123A3">
        <w:rPr>
          <w:rFonts w:asciiTheme="minorHAnsi" w:hAnsiTheme="minorHAnsi" w:cstheme="minorHAnsi"/>
          <w:sz w:val="22"/>
        </w:rPr>
        <w:t>Have special educational needs (SEN) or disabilities</w:t>
      </w:r>
      <w:r w:rsidR="00CF0538" w:rsidRPr="00B123A3">
        <w:rPr>
          <w:rFonts w:asciiTheme="minorHAnsi" w:hAnsiTheme="minorHAnsi" w:cstheme="minorHAnsi"/>
          <w:sz w:val="22"/>
        </w:rPr>
        <w:t xml:space="preserve"> or health conditions </w:t>
      </w:r>
      <w:r w:rsidRPr="00B123A3">
        <w:rPr>
          <w:rFonts w:asciiTheme="minorHAnsi" w:hAnsiTheme="minorHAnsi" w:cstheme="minorHAnsi"/>
          <w:sz w:val="22"/>
        </w:rPr>
        <w:t>(see section 9)</w:t>
      </w:r>
    </w:p>
    <w:p w14:paraId="30797264" w14:textId="77777777" w:rsidR="00ED59CB" w:rsidRPr="00B123A3" w:rsidRDefault="00ED59CB" w:rsidP="009338E8">
      <w:pPr>
        <w:pStyle w:val="4Bulletedcopyblue"/>
        <w:numPr>
          <w:ilvl w:val="0"/>
          <w:numId w:val="45"/>
        </w:numPr>
        <w:rPr>
          <w:rFonts w:asciiTheme="minorHAnsi" w:hAnsiTheme="minorHAnsi" w:cstheme="minorHAnsi"/>
          <w:sz w:val="22"/>
        </w:rPr>
      </w:pPr>
      <w:r w:rsidRPr="00B123A3">
        <w:rPr>
          <w:rFonts w:asciiTheme="minorHAnsi" w:hAnsiTheme="minorHAnsi" w:cstheme="minorHAnsi"/>
          <w:sz w:val="22"/>
        </w:rPr>
        <w:t>Are young carers</w:t>
      </w:r>
    </w:p>
    <w:p w14:paraId="3E26456A" w14:textId="77777777" w:rsidR="00ED59CB" w:rsidRPr="00B123A3" w:rsidRDefault="00ED59CB" w:rsidP="009338E8">
      <w:pPr>
        <w:pStyle w:val="4Bulletedcopyblue"/>
        <w:numPr>
          <w:ilvl w:val="0"/>
          <w:numId w:val="45"/>
        </w:numPr>
        <w:rPr>
          <w:rFonts w:asciiTheme="minorHAnsi" w:hAnsiTheme="minorHAnsi" w:cstheme="minorHAnsi"/>
          <w:sz w:val="22"/>
        </w:rPr>
      </w:pPr>
      <w:r w:rsidRPr="00B123A3">
        <w:rPr>
          <w:rFonts w:asciiTheme="minorHAnsi" w:hAnsiTheme="minorHAnsi" w:cstheme="minorHAnsi"/>
          <w:sz w:val="22"/>
        </w:rPr>
        <w:t xml:space="preserve">May experience discrimination due to their race, ethnicity, religion, gender identification or sexuality </w:t>
      </w:r>
    </w:p>
    <w:p w14:paraId="5D41BA3D" w14:textId="77777777" w:rsidR="00ED59CB" w:rsidRPr="00B123A3" w:rsidRDefault="00ED59CB" w:rsidP="009338E8">
      <w:pPr>
        <w:pStyle w:val="4Bulletedcopyblue"/>
        <w:numPr>
          <w:ilvl w:val="0"/>
          <w:numId w:val="45"/>
        </w:numPr>
        <w:rPr>
          <w:rFonts w:asciiTheme="minorHAnsi" w:hAnsiTheme="minorHAnsi" w:cstheme="minorHAnsi"/>
          <w:sz w:val="22"/>
        </w:rPr>
      </w:pPr>
      <w:r w:rsidRPr="00B123A3">
        <w:rPr>
          <w:rFonts w:asciiTheme="minorHAnsi" w:hAnsiTheme="minorHAnsi" w:cstheme="minorHAnsi"/>
          <w:sz w:val="22"/>
        </w:rPr>
        <w:t>Have English as an additional language</w:t>
      </w:r>
    </w:p>
    <w:p w14:paraId="3D92A1FC" w14:textId="77777777" w:rsidR="00ED59CB" w:rsidRPr="00B123A3" w:rsidRDefault="00ED59CB" w:rsidP="009338E8">
      <w:pPr>
        <w:pStyle w:val="4Bulletedcopyblue"/>
        <w:numPr>
          <w:ilvl w:val="0"/>
          <w:numId w:val="45"/>
        </w:numPr>
        <w:rPr>
          <w:rFonts w:asciiTheme="minorHAnsi" w:hAnsiTheme="minorHAnsi" w:cstheme="minorHAnsi"/>
          <w:sz w:val="22"/>
        </w:rPr>
      </w:pPr>
      <w:r w:rsidRPr="00B123A3">
        <w:rPr>
          <w:rFonts w:asciiTheme="minorHAnsi" w:hAnsiTheme="minorHAnsi" w:cstheme="minorHAnsi"/>
          <w:sz w:val="22"/>
        </w:rPr>
        <w:t xml:space="preserve">Are known to be living in difficult situations – for example, temporary accommodation or where there are issues such as substance abuse or domestic violence </w:t>
      </w:r>
    </w:p>
    <w:p w14:paraId="3D5D02A2" w14:textId="77777777" w:rsidR="00ED59CB" w:rsidRPr="00B123A3" w:rsidRDefault="00ED59CB" w:rsidP="009338E8">
      <w:pPr>
        <w:pStyle w:val="4Bulletedcopyblue"/>
        <w:numPr>
          <w:ilvl w:val="0"/>
          <w:numId w:val="45"/>
        </w:numPr>
        <w:rPr>
          <w:rFonts w:asciiTheme="minorHAnsi" w:hAnsiTheme="minorHAnsi" w:cstheme="minorHAnsi"/>
          <w:sz w:val="22"/>
        </w:rPr>
      </w:pPr>
      <w:r w:rsidRPr="00B123A3">
        <w:rPr>
          <w:rFonts w:asciiTheme="minorHAnsi" w:hAnsiTheme="minorHAnsi" w:cstheme="minorHAnsi"/>
          <w:sz w:val="22"/>
        </w:rPr>
        <w:t>Are at risk of FGM, sexual exploitation, forced marriage, or radicalisation</w:t>
      </w:r>
    </w:p>
    <w:p w14:paraId="343AE2A2" w14:textId="77777777" w:rsidR="00ED59CB" w:rsidRPr="00B123A3" w:rsidRDefault="00ED59CB" w:rsidP="009338E8">
      <w:pPr>
        <w:pStyle w:val="4Bulletedcopyblue"/>
        <w:numPr>
          <w:ilvl w:val="0"/>
          <w:numId w:val="45"/>
        </w:numPr>
        <w:rPr>
          <w:rFonts w:asciiTheme="minorHAnsi" w:hAnsiTheme="minorHAnsi" w:cstheme="minorHAnsi"/>
          <w:sz w:val="22"/>
        </w:rPr>
      </w:pPr>
      <w:r w:rsidRPr="00B123A3">
        <w:rPr>
          <w:rFonts w:asciiTheme="minorHAnsi" w:hAnsiTheme="minorHAnsi" w:cstheme="minorHAnsi"/>
          <w:sz w:val="22"/>
        </w:rPr>
        <w:t>Are asylum seekers</w:t>
      </w:r>
    </w:p>
    <w:p w14:paraId="52153C43" w14:textId="77777777" w:rsidR="00ED59CB" w:rsidRPr="00B123A3" w:rsidRDefault="00ED59CB" w:rsidP="009338E8">
      <w:pPr>
        <w:pStyle w:val="4Bulletedcopyblue"/>
        <w:numPr>
          <w:ilvl w:val="0"/>
          <w:numId w:val="45"/>
        </w:numPr>
        <w:rPr>
          <w:rFonts w:asciiTheme="minorHAnsi" w:hAnsiTheme="minorHAnsi" w:cstheme="minorHAnsi"/>
          <w:sz w:val="22"/>
        </w:rPr>
      </w:pPr>
      <w:r w:rsidRPr="00B123A3">
        <w:rPr>
          <w:rFonts w:asciiTheme="minorHAnsi" w:hAnsiTheme="minorHAnsi" w:cstheme="minorHAnsi"/>
          <w:sz w:val="22"/>
        </w:rPr>
        <w:t xml:space="preserve">Are at risk due to either their own or a family member’s mental health needs </w:t>
      </w:r>
    </w:p>
    <w:p w14:paraId="13B5C743" w14:textId="77777777" w:rsidR="00ED59CB" w:rsidRPr="00B123A3" w:rsidRDefault="00ED59CB" w:rsidP="009338E8">
      <w:pPr>
        <w:pStyle w:val="4Bulletedcopyblue"/>
        <w:numPr>
          <w:ilvl w:val="0"/>
          <w:numId w:val="45"/>
        </w:numPr>
        <w:rPr>
          <w:rFonts w:asciiTheme="minorHAnsi" w:hAnsiTheme="minorHAnsi" w:cstheme="minorHAnsi"/>
          <w:sz w:val="22"/>
        </w:rPr>
      </w:pPr>
      <w:r w:rsidRPr="00B123A3">
        <w:rPr>
          <w:rFonts w:asciiTheme="minorHAnsi" w:hAnsiTheme="minorHAnsi" w:cstheme="minorHAnsi"/>
          <w:sz w:val="22"/>
        </w:rPr>
        <w:t>Are looked after or previously looked after (see section 11)</w:t>
      </w:r>
    </w:p>
    <w:p w14:paraId="3FA9FE8D" w14:textId="77777777" w:rsidR="00E1748F" w:rsidRPr="00B123A3" w:rsidRDefault="00E1748F" w:rsidP="002C5FA6">
      <w:pPr>
        <w:pStyle w:val="Heading1"/>
        <w:rPr>
          <w:rFonts w:asciiTheme="minorHAnsi" w:hAnsiTheme="minorHAnsi" w:cstheme="minorHAnsi"/>
        </w:rPr>
      </w:pPr>
      <w:bookmarkStart w:id="19" w:name="_Toc106890867"/>
      <w:r w:rsidRPr="00B123A3">
        <w:rPr>
          <w:rFonts w:asciiTheme="minorHAnsi" w:hAnsiTheme="minorHAnsi" w:cstheme="minorHAnsi"/>
        </w:rPr>
        <w:t>Roles and responsibilities</w:t>
      </w:r>
      <w:bookmarkEnd w:id="17"/>
      <w:bookmarkEnd w:id="18"/>
      <w:bookmarkEnd w:id="19"/>
      <w:r w:rsidRPr="00B123A3">
        <w:rPr>
          <w:rFonts w:asciiTheme="minorHAnsi" w:hAnsiTheme="minorHAnsi" w:cstheme="minorHAnsi"/>
        </w:rPr>
        <w:t xml:space="preserve"> </w:t>
      </w:r>
    </w:p>
    <w:p w14:paraId="77973D50" w14:textId="77777777" w:rsidR="00E1748F" w:rsidRPr="004F47BD" w:rsidRDefault="00E1748F" w:rsidP="008D308E">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Safeguarding and child protection is </w:t>
      </w:r>
      <w:r w:rsidRPr="004F47BD">
        <w:rPr>
          <w:rFonts w:asciiTheme="minorHAnsi" w:hAnsiTheme="minorHAnsi" w:cstheme="minorHAnsi"/>
          <w:b/>
          <w:bCs/>
          <w:sz w:val="22"/>
          <w:szCs w:val="22"/>
          <w:lang w:val="en-GB"/>
        </w:rPr>
        <w:t xml:space="preserve">everyone’s </w:t>
      </w:r>
      <w:r w:rsidRPr="004F47BD">
        <w:rPr>
          <w:rFonts w:asciiTheme="minorHAnsi" w:hAnsiTheme="minorHAnsi" w:cstheme="minorHAnsi"/>
          <w:sz w:val="22"/>
          <w:szCs w:val="22"/>
          <w:lang w:val="en-GB"/>
        </w:rPr>
        <w:t>responsibility. This policy applies to all staff, volunteers and governors in the</w:t>
      </w:r>
      <w:r w:rsidR="007F749A" w:rsidRPr="004F47BD">
        <w:rPr>
          <w:rFonts w:asciiTheme="minorHAnsi" w:hAnsiTheme="minorHAnsi" w:cstheme="minorHAnsi"/>
          <w:sz w:val="22"/>
          <w:szCs w:val="22"/>
          <w:lang w:val="en-GB"/>
        </w:rPr>
        <w:t xml:space="preserve"> trust</w:t>
      </w:r>
      <w:r w:rsidRPr="004F47BD">
        <w:rPr>
          <w:rFonts w:asciiTheme="minorHAnsi" w:hAnsiTheme="minorHAnsi" w:cstheme="minorHAnsi"/>
          <w:sz w:val="22"/>
          <w:szCs w:val="22"/>
          <w:lang w:val="en-GB"/>
        </w:rPr>
        <w:t xml:space="preserve"> and is consistent with the procedures of</w:t>
      </w:r>
      <w:r w:rsidR="008D308E" w:rsidRPr="004F47BD">
        <w:rPr>
          <w:rFonts w:asciiTheme="minorHAnsi" w:hAnsiTheme="minorHAnsi" w:cstheme="minorHAnsi"/>
          <w:sz w:val="22"/>
          <w:szCs w:val="22"/>
          <w:lang w:val="en-GB"/>
        </w:rPr>
        <w:t xml:space="preserve"> Kent Safeguarding Children</w:t>
      </w:r>
      <w:r w:rsidR="007714AF" w:rsidRPr="004F47BD">
        <w:rPr>
          <w:rFonts w:asciiTheme="minorHAnsi" w:hAnsiTheme="minorHAnsi" w:cstheme="minorHAnsi"/>
          <w:sz w:val="22"/>
          <w:szCs w:val="22"/>
          <w:lang w:val="en-GB"/>
        </w:rPr>
        <w:t xml:space="preserve"> multi-agency partnership</w:t>
      </w:r>
      <w:r w:rsidR="008D308E" w:rsidRPr="004F47BD">
        <w:rPr>
          <w:rFonts w:asciiTheme="minorHAnsi" w:hAnsiTheme="minorHAnsi" w:cstheme="minorHAnsi"/>
          <w:sz w:val="22"/>
          <w:szCs w:val="22"/>
          <w:lang w:val="en-GB"/>
        </w:rPr>
        <w:t xml:space="preserve"> Board (K</w:t>
      </w:r>
      <w:r w:rsidR="007714AF" w:rsidRPr="004F47BD">
        <w:rPr>
          <w:rFonts w:asciiTheme="minorHAnsi" w:hAnsiTheme="minorHAnsi" w:cstheme="minorHAnsi"/>
          <w:sz w:val="22"/>
          <w:szCs w:val="22"/>
          <w:lang w:val="en-GB"/>
        </w:rPr>
        <w:t>SCMP</w:t>
      </w:r>
      <w:r w:rsidR="008D308E" w:rsidRPr="004F47BD">
        <w:rPr>
          <w:rFonts w:asciiTheme="minorHAnsi" w:hAnsiTheme="minorHAnsi" w:cstheme="minorHAnsi"/>
          <w:sz w:val="22"/>
          <w:szCs w:val="22"/>
          <w:lang w:val="en-GB"/>
        </w:rPr>
        <w:t>)</w:t>
      </w:r>
      <w:r w:rsidRPr="004F47BD">
        <w:rPr>
          <w:rFonts w:asciiTheme="minorHAnsi" w:hAnsiTheme="minorHAnsi" w:cstheme="minorHAnsi"/>
          <w:sz w:val="22"/>
          <w:szCs w:val="22"/>
          <w:lang w:val="en-GB"/>
        </w:rPr>
        <w:t xml:space="preserve">. </w:t>
      </w:r>
      <w:r w:rsidR="008D308E" w:rsidRPr="004F47BD">
        <w:rPr>
          <w:rFonts w:asciiTheme="minorHAnsi" w:hAnsiTheme="minorHAnsi" w:cstheme="minorHAnsi"/>
          <w:sz w:val="22"/>
          <w:szCs w:val="22"/>
          <w:lang w:val="en-GB"/>
        </w:rPr>
        <w:t>The full KS</w:t>
      </w:r>
      <w:r w:rsidR="007714AF" w:rsidRPr="004F47BD">
        <w:rPr>
          <w:rFonts w:asciiTheme="minorHAnsi" w:hAnsiTheme="minorHAnsi" w:cstheme="minorHAnsi"/>
          <w:sz w:val="22"/>
          <w:szCs w:val="22"/>
          <w:lang w:val="en-GB"/>
        </w:rPr>
        <w:t>CMP</w:t>
      </w:r>
      <w:r w:rsidR="008D308E" w:rsidRPr="004F47BD">
        <w:rPr>
          <w:rFonts w:asciiTheme="minorHAnsi" w:hAnsiTheme="minorHAnsi" w:cstheme="minorHAnsi"/>
          <w:sz w:val="22"/>
          <w:szCs w:val="22"/>
          <w:lang w:val="en-GB"/>
        </w:rPr>
        <w:t xml:space="preserve"> procedures and additional guidance relating to specific safeguarding issues can be found on the KSC</w:t>
      </w:r>
      <w:r w:rsidR="007714AF" w:rsidRPr="004F47BD">
        <w:rPr>
          <w:rFonts w:asciiTheme="minorHAnsi" w:hAnsiTheme="minorHAnsi" w:cstheme="minorHAnsi"/>
          <w:sz w:val="22"/>
          <w:szCs w:val="22"/>
          <w:lang w:val="en-GB"/>
        </w:rPr>
        <w:t>MP</w:t>
      </w:r>
      <w:r w:rsidR="008D308E" w:rsidRPr="004F47BD">
        <w:rPr>
          <w:rFonts w:asciiTheme="minorHAnsi" w:hAnsiTheme="minorHAnsi" w:cstheme="minorHAnsi"/>
          <w:sz w:val="22"/>
          <w:szCs w:val="22"/>
          <w:lang w:val="en-GB"/>
        </w:rPr>
        <w:t xml:space="preserve"> website </w:t>
      </w:r>
      <w:hyperlink r:id="rId31" w:history="1">
        <w:r w:rsidR="007714AF" w:rsidRPr="004F47BD">
          <w:rPr>
            <w:rStyle w:val="Hyperlink"/>
            <w:rFonts w:asciiTheme="minorHAnsi" w:hAnsiTheme="minorHAnsi" w:cstheme="minorHAnsi"/>
            <w:sz w:val="22"/>
            <w:szCs w:val="22"/>
            <w:lang w:val="en-GB"/>
          </w:rPr>
          <w:t>www.kscmp.org.uk</w:t>
        </w:r>
      </w:hyperlink>
      <w:r w:rsidR="007714AF" w:rsidRPr="004F47BD">
        <w:rPr>
          <w:rFonts w:asciiTheme="minorHAnsi" w:hAnsiTheme="minorHAnsi" w:cstheme="minorHAnsi"/>
          <w:sz w:val="22"/>
          <w:szCs w:val="22"/>
          <w:lang w:val="en-GB"/>
        </w:rPr>
        <w:t xml:space="preserve">. </w:t>
      </w:r>
      <w:r w:rsidRPr="004F47BD">
        <w:rPr>
          <w:rFonts w:asciiTheme="minorHAnsi" w:hAnsiTheme="minorHAnsi" w:cstheme="minorHAnsi"/>
          <w:sz w:val="22"/>
          <w:szCs w:val="22"/>
          <w:lang w:val="en-GB"/>
        </w:rPr>
        <w:t xml:space="preserve">Our policy and procedures also apply to extended school and off-site activities. </w:t>
      </w:r>
    </w:p>
    <w:p w14:paraId="00181AF4" w14:textId="77777777" w:rsidR="00A4685E" w:rsidRPr="00B123A3" w:rsidRDefault="00A4685E" w:rsidP="008D308E">
      <w:pPr>
        <w:jc w:val="both"/>
        <w:rPr>
          <w:rFonts w:asciiTheme="minorHAnsi" w:hAnsiTheme="minorHAnsi" w:cstheme="minorHAnsi"/>
          <w:sz w:val="22"/>
          <w:lang w:val="en-GB"/>
        </w:rPr>
      </w:pPr>
    </w:p>
    <w:p w14:paraId="37CEC3E7" w14:textId="77777777" w:rsidR="00E1748F" w:rsidRPr="00B123A3" w:rsidRDefault="00280960" w:rsidP="00A4685E">
      <w:pPr>
        <w:pStyle w:val="Heading2"/>
        <w:rPr>
          <w:rFonts w:asciiTheme="minorHAnsi" w:hAnsiTheme="minorHAnsi" w:cstheme="minorHAnsi"/>
          <w:sz w:val="22"/>
          <w:lang w:val="en-GB"/>
        </w:rPr>
      </w:pPr>
      <w:bookmarkStart w:id="20" w:name="_Toc106890868"/>
      <w:r w:rsidRPr="00B123A3">
        <w:rPr>
          <w:rFonts w:asciiTheme="minorHAnsi" w:eastAsia="Arial" w:hAnsiTheme="minorHAnsi" w:cstheme="minorHAnsi"/>
          <w:b/>
          <w:bCs/>
          <w:color w:val="auto"/>
          <w:sz w:val="22"/>
          <w:lang w:val="en-GB"/>
        </w:rPr>
        <w:t>7</w:t>
      </w:r>
      <w:r w:rsidR="00E1748F" w:rsidRPr="00B123A3">
        <w:rPr>
          <w:rFonts w:asciiTheme="minorHAnsi" w:eastAsia="Arial" w:hAnsiTheme="minorHAnsi" w:cstheme="minorHAnsi"/>
          <w:b/>
          <w:bCs/>
          <w:color w:val="auto"/>
          <w:sz w:val="22"/>
          <w:lang w:val="en-GB"/>
        </w:rPr>
        <w:t>.1 All staff</w:t>
      </w:r>
      <w:bookmarkEnd w:id="20"/>
      <w:r w:rsidR="00E1748F" w:rsidRPr="00B123A3">
        <w:rPr>
          <w:rFonts w:asciiTheme="minorHAnsi" w:eastAsia="Arial" w:hAnsiTheme="minorHAnsi" w:cstheme="minorHAnsi"/>
          <w:b/>
          <w:bCs/>
          <w:color w:val="auto"/>
          <w:sz w:val="22"/>
          <w:lang w:val="en-GB"/>
        </w:rPr>
        <w:t xml:space="preserve"> </w:t>
      </w:r>
    </w:p>
    <w:p w14:paraId="123E56C7" w14:textId="77777777" w:rsidR="00E1748F" w:rsidRPr="004F47BD" w:rsidRDefault="00BF45AC" w:rsidP="008D308E">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S</w:t>
      </w:r>
      <w:r w:rsidR="00E1748F" w:rsidRPr="004F47BD">
        <w:rPr>
          <w:rFonts w:asciiTheme="minorHAnsi" w:hAnsiTheme="minorHAnsi" w:cstheme="minorHAnsi"/>
          <w:sz w:val="22"/>
          <w:szCs w:val="22"/>
          <w:lang w:val="en-GB"/>
        </w:rPr>
        <w:t xml:space="preserve">taff </w:t>
      </w:r>
      <w:r w:rsidRPr="004F47BD">
        <w:rPr>
          <w:rFonts w:asciiTheme="minorHAnsi" w:hAnsiTheme="minorHAnsi" w:cstheme="minorHAnsi"/>
          <w:sz w:val="22"/>
          <w:szCs w:val="22"/>
          <w:lang w:val="en-GB"/>
        </w:rPr>
        <w:t xml:space="preserve">who work directly with children </w:t>
      </w:r>
      <w:r w:rsidR="00E1748F" w:rsidRPr="004F47BD">
        <w:rPr>
          <w:rFonts w:asciiTheme="minorHAnsi" w:hAnsiTheme="minorHAnsi" w:cstheme="minorHAnsi"/>
          <w:sz w:val="22"/>
          <w:szCs w:val="22"/>
          <w:lang w:val="en-GB"/>
        </w:rPr>
        <w:t xml:space="preserve">will read and understand part 1 </w:t>
      </w:r>
      <w:r w:rsidR="00E7660C" w:rsidRPr="004F47BD">
        <w:rPr>
          <w:rFonts w:asciiTheme="minorHAnsi" w:hAnsiTheme="minorHAnsi" w:cstheme="minorHAnsi"/>
          <w:sz w:val="22"/>
          <w:szCs w:val="22"/>
          <w:lang w:val="en-GB"/>
        </w:rPr>
        <w:t xml:space="preserve">and Annex </w:t>
      </w:r>
      <w:r w:rsidRPr="004F47BD">
        <w:rPr>
          <w:rFonts w:asciiTheme="minorHAnsi" w:hAnsiTheme="minorHAnsi" w:cstheme="minorHAnsi"/>
          <w:sz w:val="22"/>
          <w:szCs w:val="22"/>
          <w:lang w:val="en-GB"/>
        </w:rPr>
        <w:t>B</w:t>
      </w:r>
      <w:r w:rsidR="00497BBF" w:rsidRPr="004F47BD">
        <w:rPr>
          <w:rFonts w:asciiTheme="minorHAnsi" w:hAnsiTheme="minorHAnsi" w:cstheme="minorHAnsi"/>
          <w:sz w:val="22"/>
          <w:szCs w:val="22"/>
          <w:lang w:val="en-GB"/>
        </w:rPr>
        <w:t xml:space="preserve"> </w:t>
      </w:r>
      <w:r w:rsidR="00E1748F" w:rsidRPr="004F47BD">
        <w:rPr>
          <w:rFonts w:asciiTheme="minorHAnsi" w:hAnsiTheme="minorHAnsi" w:cstheme="minorHAnsi"/>
          <w:sz w:val="22"/>
          <w:szCs w:val="22"/>
          <w:lang w:val="en-GB"/>
        </w:rPr>
        <w:t>of the D</w:t>
      </w:r>
      <w:r w:rsidR="00B26010" w:rsidRPr="004F47BD">
        <w:rPr>
          <w:rFonts w:asciiTheme="minorHAnsi" w:hAnsiTheme="minorHAnsi" w:cstheme="minorHAnsi"/>
          <w:sz w:val="22"/>
          <w:szCs w:val="22"/>
          <w:lang w:val="en-GB"/>
        </w:rPr>
        <w:t xml:space="preserve">epartment </w:t>
      </w:r>
      <w:r w:rsidR="00E1748F" w:rsidRPr="004F47BD">
        <w:rPr>
          <w:rFonts w:asciiTheme="minorHAnsi" w:hAnsiTheme="minorHAnsi" w:cstheme="minorHAnsi"/>
          <w:sz w:val="22"/>
          <w:szCs w:val="22"/>
          <w:lang w:val="en-GB"/>
        </w:rPr>
        <w:t>f</w:t>
      </w:r>
      <w:r w:rsidR="00B26010" w:rsidRPr="004F47BD">
        <w:rPr>
          <w:rFonts w:asciiTheme="minorHAnsi" w:hAnsiTheme="minorHAnsi" w:cstheme="minorHAnsi"/>
          <w:sz w:val="22"/>
          <w:szCs w:val="22"/>
          <w:lang w:val="en-GB"/>
        </w:rPr>
        <w:t xml:space="preserve">or </w:t>
      </w:r>
      <w:r w:rsidR="00E1748F" w:rsidRPr="004F47BD">
        <w:rPr>
          <w:rFonts w:asciiTheme="minorHAnsi" w:hAnsiTheme="minorHAnsi" w:cstheme="minorHAnsi"/>
          <w:sz w:val="22"/>
          <w:szCs w:val="22"/>
          <w:lang w:val="en-GB"/>
        </w:rPr>
        <w:t>E</w:t>
      </w:r>
      <w:r w:rsidR="00B26010" w:rsidRPr="004F47BD">
        <w:rPr>
          <w:rFonts w:asciiTheme="minorHAnsi" w:hAnsiTheme="minorHAnsi" w:cstheme="minorHAnsi"/>
          <w:sz w:val="22"/>
          <w:szCs w:val="22"/>
          <w:lang w:val="en-GB"/>
        </w:rPr>
        <w:t>ducation</w:t>
      </w:r>
      <w:r w:rsidR="00E1748F" w:rsidRPr="004F47BD">
        <w:rPr>
          <w:rFonts w:asciiTheme="minorHAnsi" w:hAnsiTheme="minorHAnsi" w:cstheme="minorHAnsi"/>
          <w:sz w:val="22"/>
          <w:szCs w:val="22"/>
          <w:lang w:val="en-GB"/>
        </w:rPr>
        <w:t xml:space="preserve">’s statutory safeguarding guidance, </w:t>
      </w:r>
      <w:hyperlink r:id="rId32" w:history="1">
        <w:r w:rsidR="00E1748F" w:rsidRPr="004F47BD">
          <w:rPr>
            <w:rStyle w:val="Hyperlink"/>
            <w:rFonts w:asciiTheme="minorHAnsi" w:hAnsiTheme="minorHAnsi" w:cstheme="minorHAnsi"/>
            <w:sz w:val="22"/>
            <w:szCs w:val="22"/>
            <w:lang w:val="en-GB"/>
          </w:rPr>
          <w:t>Keeping Children Safe in Education</w:t>
        </w:r>
      </w:hyperlink>
      <w:r w:rsidR="00225865" w:rsidRPr="004F47BD">
        <w:rPr>
          <w:rFonts w:asciiTheme="minorHAnsi" w:hAnsiTheme="minorHAnsi" w:cstheme="minorHAnsi"/>
          <w:sz w:val="22"/>
          <w:szCs w:val="22"/>
          <w:lang w:val="en-GB"/>
        </w:rPr>
        <w:t>, and review this guidance at least annually</w:t>
      </w:r>
      <w:r w:rsidR="00E1748F" w:rsidRPr="004F47BD">
        <w:rPr>
          <w:rFonts w:asciiTheme="minorHAnsi" w:hAnsiTheme="minorHAnsi" w:cstheme="minorHAnsi"/>
          <w:sz w:val="22"/>
          <w:szCs w:val="22"/>
          <w:lang w:val="en-GB"/>
        </w:rPr>
        <w:t xml:space="preserve">. </w:t>
      </w:r>
    </w:p>
    <w:p w14:paraId="7C93D9F2" w14:textId="77777777" w:rsidR="00BF45AC" w:rsidRPr="004F47BD" w:rsidRDefault="00BF45AC" w:rsidP="008D308E">
      <w:pPr>
        <w:jc w:val="both"/>
        <w:rPr>
          <w:rStyle w:val="Hyperlink"/>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Staff who do not work directly with children will read and understand Annex A of </w:t>
      </w:r>
      <w:hyperlink r:id="rId33" w:history="1">
        <w:r w:rsidRPr="004F47BD">
          <w:rPr>
            <w:rStyle w:val="Hyperlink"/>
            <w:rFonts w:asciiTheme="minorHAnsi" w:hAnsiTheme="minorHAnsi" w:cstheme="minorHAnsi"/>
            <w:sz w:val="22"/>
            <w:szCs w:val="22"/>
            <w:lang w:val="en-GB"/>
          </w:rPr>
          <w:t>Keeping Children Safe in Education</w:t>
        </w:r>
      </w:hyperlink>
      <w:r w:rsidRPr="004F47BD">
        <w:rPr>
          <w:rStyle w:val="Hyperlink"/>
          <w:rFonts w:asciiTheme="minorHAnsi" w:hAnsiTheme="minorHAnsi" w:cstheme="minorHAnsi"/>
          <w:sz w:val="22"/>
          <w:szCs w:val="22"/>
          <w:lang w:val="en-GB"/>
        </w:rPr>
        <w:t xml:space="preserve">. </w:t>
      </w:r>
    </w:p>
    <w:p w14:paraId="4F1D07F5" w14:textId="77777777" w:rsidR="007714AF" w:rsidRPr="004F47BD" w:rsidRDefault="00BF45AC" w:rsidP="008D308E">
      <w:pPr>
        <w:jc w:val="both"/>
        <w:rPr>
          <w:rFonts w:asciiTheme="minorHAnsi" w:hAnsiTheme="minorHAnsi" w:cstheme="minorHAnsi"/>
          <w:sz w:val="22"/>
          <w:szCs w:val="22"/>
        </w:rPr>
      </w:pPr>
      <w:r w:rsidRPr="004F47BD">
        <w:rPr>
          <w:rFonts w:asciiTheme="minorHAnsi" w:hAnsiTheme="minorHAnsi" w:cstheme="minorHAnsi"/>
          <w:sz w:val="22"/>
          <w:szCs w:val="22"/>
        </w:rPr>
        <w:t>All staff will sign a declaration at the beginning of each academic year to say that they have reviewed the guidance.</w:t>
      </w:r>
    </w:p>
    <w:p w14:paraId="27C72356" w14:textId="77777777" w:rsidR="00E1748F" w:rsidRPr="004F47BD" w:rsidRDefault="00E1748F" w:rsidP="008D308E">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All staff will be aware of: </w:t>
      </w:r>
    </w:p>
    <w:p w14:paraId="1DA37236" w14:textId="77777777" w:rsidR="00E1748F" w:rsidRPr="004F47BD" w:rsidRDefault="00E1748F" w:rsidP="00410F5B">
      <w:pPr>
        <w:pStyle w:val="ColorfulList-Accent11"/>
        <w:numPr>
          <w:ilvl w:val="0"/>
          <w:numId w:val="47"/>
        </w:numPr>
      </w:pPr>
      <w:r w:rsidRPr="004F47BD">
        <w:t xml:space="preserve">Our systems which support safeguarding, including the </w:t>
      </w:r>
      <w:r w:rsidR="000E0B90" w:rsidRPr="004F47BD">
        <w:t xml:space="preserve">Aquila </w:t>
      </w:r>
      <w:r w:rsidR="008D308E" w:rsidRPr="004F47BD">
        <w:t>staff handbook</w:t>
      </w:r>
      <w:r w:rsidR="000C335F" w:rsidRPr="004F47BD">
        <w:t xml:space="preserve">, </w:t>
      </w:r>
      <w:r w:rsidRPr="004F47BD">
        <w:t>the role</w:t>
      </w:r>
      <w:r w:rsidRPr="004F47BD">
        <w:rPr>
          <w:i/>
          <w:iCs/>
        </w:rPr>
        <w:t xml:space="preserve"> </w:t>
      </w:r>
      <w:r w:rsidRPr="004F47BD">
        <w:t>of the designated safeguarding lead (DSL)</w:t>
      </w:r>
      <w:r w:rsidR="000C335F" w:rsidRPr="004F47BD">
        <w:t xml:space="preserve">, the behaviour policy, </w:t>
      </w:r>
      <w:r w:rsidR="00BF45AC" w:rsidRPr="004F47BD">
        <w:t xml:space="preserve">the online safety policy </w:t>
      </w:r>
      <w:r w:rsidR="000C335F" w:rsidRPr="004F47BD">
        <w:t>and the safeguarding response to children who go missing from education</w:t>
      </w:r>
      <w:r w:rsidR="00E01215" w:rsidRPr="004F47BD">
        <w:t>.</w:t>
      </w:r>
      <w:r w:rsidR="000C335F" w:rsidRPr="004F47BD">
        <w:t xml:space="preserve"> </w:t>
      </w:r>
    </w:p>
    <w:p w14:paraId="22613E89" w14:textId="77777777" w:rsidR="00E1748F" w:rsidRPr="004F47BD" w:rsidRDefault="00E1748F" w:rsidP="00410F5B">
      <w:pPr>
        <w:pStyle w:val="ColorfulList-Accent11"/>
        <w:numPr>
          <w:ilvl w:val="0"/>
          <w:numId w:val="47"/>
        </w:numPr>
      </w:pPr>
      <w:r w:rsidRPr="004F47BD">
        <w:t xml:space="preserve">The early help process (sometimes known as the common assessment framework) and their role in it, including identifying emerging problems, liaising with the DSL, </w:t>
      </w:r>
      <w:r w:rsidR="008971E2" w:rsidRPr="004F47BD">
        <w:t xml:space="preserve">and </w:t>
      </w:r>
      <w:r w:rsidRPr="004F47BD">
        <w:t>sharing information with other professionals to support early identification and assessment</w:t>
      </w:r>
      <w:r w:rsidR="00E01215" w:rsidRPr="004F47BD">
        <w:t>.</w:t>
      </w:r>
      <w:r w:rsidRPr="004F47BD">
        <w:t xml:space="preserve"> </w:t>
      </w:r>
    </w:p>
    <w:p w14:paraId="07A8DB19" w14:textId="4344AFC5" w:rsidR="00E1748F" w:rsidRPr="004F47BD" w:rsidRDefault="00E1748F" w:rsidP="00410F5B">
      <w:pPr>
        <w:pStyle w:val="ColorfulList-Accent11"/>
        <w:numPr>
          <w:ilvl w:val="0"/>
          <w:numId w:val="47"/>
        </w:numPr>
      </w:pPr>
      <w:r w:rsidRPr="004F47BD">
        <w:t>The process for making referrals to</w:t>
      </w:r>
      <w:r w:rsidR="00A77B1D" w:rsidRPr="004F47BD">
        <w:t xml:space="preserve"> local authority</w:t>
      </w:r>
      <w:r w:rsidRPr="004F47BD">
        <w:t xml:space="preserve"> children’s social care and for statutory assessments </w:t>
      </w:r>
      <w:r w:rsidR="00E77CFF" w:rsidRPr="004F47BD">
        <w:t xml:space="preserve">under the Children Act 1989, especially section 17 (children in need) and section 47 (child protection) </w:t>
      </w:r>
      <w:r w:rsidRPr="004F47BD">
        <w:t>that may follow a referral, including the role they might be expected to play</w:t>
      </w:r>
      <w:r w:rsidR="00E01215" w:rsidRPr="004F47BD">
        <w:t>.</w:t>
      </w:r>
    </w:p>
    <w:p w14:paraId="73EA12F0" w14:textId="5F693B31" w:rsidR="00E1748F" w:rsidRPr="004F47BD" w:rsidRDefault="00E1748F" w:rsidP="00410F5B">
      <w:pPr>
        <w:pStyle w:val="ColorfulList-Accent11"/>
        <w:numPr>
          <w:ilvl w:val="0"/>
          <w:numId w:val="47"/>
        </w:numPr>
      </w:pPr>
      <w:r w:rsidRPr="004F47BD">
        <w:t xml:space="preserve">What to do if they identify a safeguarding issue or a child </w:t>
      </w:r>
      <w:r w:rsidR="00E01215" w:rsidRPr="004F47BD">
        <w:t>discusses</w:t>
      </w:r>
      <w:r w:rsidRPr="004F47BD">
        <w:t xml:space="preserve"> </w:t>
      </w:r>
      <w:r w:rsidR="00E01215" w:rsidRPr="004F47BD">
        <w:t>something likely</w:t>
      </w:r>
      <w:r w:rsidRPr="004F47BD">
        <w:t xml:space="preserve"> </w:t>
      </w:r>
      <w:r w:rsidR="00E01215" w:rsidRPr="004F47BD">
        <w:t xml:space="preserve">to indicate that they are </w:t>
      </w:r>
      <w:r w:rsidRPr="004F47BD">
        <w:t>being abused</w:t>
      </w:r>
      <w:r w:rsidR="00E77CFF" w:rsidRPr="004F47BD">
        <w:t>, exploited,</w:t>
      </w:r>
      <w:r w:rsidRPr="004F47BD">
        <w:t xml:space="preserve"> or neglected, including specific issues such as FGM</w:t>
      </w:r>
      <w:r w:rsidR="00111392" w:rsidRPr="004F47BD">
        <w:t xml:space="preserve"> </w:t>
      </w:r>
      <w:r w:rsidRPr="004F47BD">
        <w:t>and how to maintain an appropriate level of confidentiality while liaising with relevant professionals</w:t>
      </w:r>
      <w:r w:rsidR="00E01215" w:rsidRPr="004F47BD">
        <w:t>.</w:t>
      </w:r>
      <w:r w:rsidRPr="004F47BD">
        <w:t xml:space="preserve"> </w:t>
      </w:r>
    </w:p>
    <w:p w14:paraId="75E57E9D" w14:textId="09113FE6" w:rsidR="00E1748F" w:rsidRPr="004F47BD" w:rsidRDefault="000E0B90" w:rsidP="00410F5B">
      <w:pPr>
        <w:pStyle w:val="ColorfulList-Accent11"/>
        <w:numPr>
          <w:ilvl w:val="0"/>
          <w:numId w:val="47"/>
        </w:numPr>
      </w:pPr>
      <w:r w:rsidRPr="004F47BD">
        <w:t xml:space="preserve">The signs of different </w:t>
      </w:r>
      <w:r w:rsidRPr="00E81A75">
        <w:t xml:space="preserve">types of </w:t>
      </w:r>
      <w:r w:rsidR="002B427C" w:rsidRPr="00E81A75">
        <w:t xml:space="preserve">abuse, </w:t>
      </w:r>
      <w:r w:rsidRPr="00E81A75">
        <w:t>neglect</w:t>
      </w:r>
      <w:r w:rsidR="002B427C" w:rsidRPr="00E81A75">
        <w:t xml:space="preserve"> and exploitation</w:t>
      </w:r>
      <w:r w:rsidRPr="00E81A75">
        <w:t>, as</w:t>
      </w:r>
      <w:r w:rsidRPr="004F47BD">
        <w:t xml:space="preserve"> well as specific safeguarding issues, such as child sexual exploitation (CSE), indicators of being at risk </w:t>
      </w:r>
      <w:r w:rsidR="008551FC" w:rsidRPr="004F47BD">
        <w:t>of</w:t>
      </w:r>
      <w:r w:rsidRPr="004F47BD">
        <w:t xml:space="preserve"> FGM</w:t>
      </w:r>
      <w:r w:rsidR="008551FC" w:rsidRPr="004F47BD">
        <w:t>,</w:t>
      </w:r>
      <w:r w:rsidRPr="004F47BD">
        <w:t xml:space="preserve"> </w:t>
      </w:r>
      <w:r w:rsidR="008551FC" w:rsidRPr="004F47BD">
        <w:t>and extra-familial and/ or contextual risks which can occur outside of the family, e.g., sexual abuse, domestic abuse, criminal exploitation, serious youth violence, county lines and radicalisation</w:t>
      </w:r>
      <w:r w:rsidR="00E01215" w:rsidRPr="004F47BD">
        <w:t>.</w:t>
      </w:r>
      <w:r w:rsidRPr="004F47BD">
        <w:t xml:space="preserve"> </w:t>
      </w:r>
      <w:r w:rsidR="000743A0" w:rsidRPr="004F47BD">
        <w:t>Staff will exercise professional curiosity in this area and understand that such issues are rarely standalone ones.</w:t>
      </w:r>
    </w:p>
    <w:p w14:paraId="00374FF0" w14:textId="77777777" w:rsidR="00111392" w:rsidRPr="004F47BD" w:rsidRDefault="00942AC4" w:rsidP="00410F5B">
      <w:pPr>
        <w:pStyle w:val="ColorfulList-Accent11"/>
        <w:numPr>
          <w:ilvl w:val="0"/>
          <w:numId w:val="47"/>
        </w:numPr>
      </w:pPr>
      <w:r w:rsidRPr="004F47BD">
        <w:t>The need for vigilance around</w:t>
      </w:r>
      <w:r w:rsidR="00111392" w:rsidRPr="004F47BD">
        <w:t xml:space="preserve"> mental health issues for children</w:t>
      </w:r>
      <w:r w:rsidRPr="004F47BD">
        <w:t>. These</w:t>
      </w:r>
      <w:r w:rsidR="00111392" w:rsidRPr="004F47BD">
        <w:t xml:space="preserve"> may be an indicator of harm or abuse, or where it is known that a child has suffered harm or</w:t>
      </w:r>
      <w:r w:rsidRPr="004F47BD">
        <w:t xml:space="preserve"> </w:t>
      </w:r>
      <w:r w:rsidR="00111392" w:rsidRPr="004F47BD">
        <w:t>abuse this may impact on their mental health, behaviour and education.</w:t>
      </w:r>
    </w:p>
    <w:p w14:paraId="21DDE310" w14:textId="3A9BB4B9" w:rsidR="00A51534" w:rsidRPr="004F47BD" w:rsidRDefault="00C623A6" w:rsidP="00410F5B">
      <w:pPr>
        <w:pStyle w:val="ColorfulList-Accent11"/>
        <w:numPr>
          <w:ilvl w:val="0"/>
          <w:numId w:val="47"/>
        </w:numPr>
      </w:pPr>
      <w:r w:rsidRPr="004F47BD">
        <w:t xml:space="preserve">That technology is a significant component in many safeguarding and wellbeing issues and the risks young people face, staff will undergo training on online safety and filtering and monitoring </w:t>
      </w:r>
    </w:p>
    <w:p w14:paraId="65026A40" w14:textId="77777777" w:rsidR="00E01215" w:rsidRPr="004F47BD" w:rsidRDefault="00BF45AC" w:rsidP="009338E8">
      <w:pPr>
        <w:pStyle w:val="ListParagraph"/>
        <w:numPr>
          <w:ilvl w:val="0"/>
          <w:numId w:val="47"/>
        </w:numPr>
        <w:rPr>
          <w:rFonts w:asciiTheme="minorHAnsi" w:hAnsiTheme="minorHAnsi" w:cstheme="minorHAnsi"/>
          <w:sz w:val="22"/>
          <w:szCs w:val="22"/>
          <w:lang w:val="en-GB"/>
        </w:rPr>
      </w:pPr>
      <w:r w:rsidRPr="004F47BD">
        <w:rPr>
          <w:rFonts w:asciiTheme="minorHAnsi" w:eastAsia="Arial" w:hAnsiTheme="minorHAnsi" w:cstheme="minorHAnsi"/>
          <w:color w:val="000000" w:themeColor="text1"/>
          <w:sz w:val="22"/>
          <w:szCs w:val="22"/>
          <w:lang w:val="en-GB"/>
        </w:rPr>
        <w:t>The importance of reassuring victims that they are being taken seriously and that they will be supported</w:t>
      </w:r>
      <w:r w:rsidR="00E01215" w:rsidRPr="004F47BD">
        <w:rPr>
          <w:rFonts w:asciiTheme="minorHAnsi" w:eastAsia="Arial" w:hAnsiTheme="minorHAnsi" w:cstheme="minorHAnsi"/>
          <w:color w:val="000000" w:themeColor="text1"/>
          <w:sz w:val="22"/>
          <w:szCs w:val="22"/>
          <w:lang w:val="en-GB"/>
        </w:rPr>
        <w:t xml:space="preserve">. </w:t>
      </w:r>
    </w:p>
    <w:p w14:paraId="6F9F5AA9" w14:textId="1181CCEE" w:rsidR="0063445B" w:rsidRPr="004F47BD" w:rsidRDefault="0063445B" w:rsidP="009338E8">
      <w:pPr>
        <w:pStyle w:val="ListParagraph"/>
        <w:numPr>
          <w:ilvl w:val="0"/>
          <w:numId w:val="47"/>
        </w:numPr>
        <w:rPr>
          <w:rFonts w:asciiTheme="minorHAnsi" w:hAnsiTheme="minorHAnsi" w:cstheme="minorHAnsi"/>
          <w:sz w:val="22"/>
          <w:szCs w:val="22"/>
          <w:lang w:val="en-GB"/>
        </w:rPr>
      </w:pPr>
      <w:r w:rsidRPr="004F47BD">
        <w:rPr>
          <w:rFonts w:asciiTheme="minorHAnsi" w:eastAsia="Arial" w:hAnsiTheme="minorHAnsi" w:cstheme="minorHAnsi"/>
          <w:color w:val="000000" w:themeColor="text1"/>
          <w:sz w:val="22"/>
          <w:szCs w:val="22"/>
          <w:lang w:val="en-GB"/>
        </w:rPr>
        <w:t xml:space="preserve">How to report concerns about another member of staff </w:t>
      </w:r>
      <w:r w:rsidR="00B641AD" w:rsidRPr="004F47BD">
        <w:rPr>
          <w:rFonts w:asciiTheme="minorHAnsi" w:eastAsia="Arial" w:hAnsiTheme="minorHAnsi" w:cstheme="minorHAnsi"/>
          <w:color w:val="000000" w:themeColor="text1"/>
          <w:sz w:val="22"/>
          <w:szCs w:val="22"/>
          <w:lang w:val="en-GB"/>
        </w:rPr>
        <w:t>(including supply staff, volunteers and contractors) harming or posing a risk of harm to children through the following process:</w:t>
      </w:r>
    </w:p>
    <w:p w14:paraId="3C505024" w14:textId="18578334" w:rsidR="00B641AD" w:rsidRPr="004F47BD" w:rsidRDefault="00B641AD" w:rsidP="00B641AD">
      <w:pPr>
        <w:pStyle w:val="ListParagraph"/>
        <w:numPr>
          <w:ilvl w:val="0"/>
          <w:numId w:val="109"/>
        </w:numPr>
        <w:rPr>
          <w:rFonts w:asciiTheme="minorHAnsi" w:eastAsia="Arial" w:hAnsiTheme="minorHAnsi" w:cstheme="minorHAnsi"/>
          <w:color w:val="000000" w:themeColor="text1"/>
          <w:sz w:val="22"/>
          <w:szCs w:val="22"/>
          <w:lang w:val="en-GB"/>
        </w:rPr>
      </w:pPr>
      <w:r w:rsidRPr="004F47BD">
        <w:rPr>
          <w:rFonts w:asciiTheme="minorHAnsi" w:eastAsia="Arial" w:hAnsiTheme="minorHAnsi" w:cstheme="minorHAnsi"/>
          <w:color w:val="000000" w:themeColor="text1"/>
          <w:sz w:val="22"/>
          <w:szCs w:val="22"/>
          <w:lang w:val="en-GB"/>
        </w:rPr>
        <w:t>Headteacher</w:t>
      </w:r>
    </w:p>
    <w:p w14:paraId="70CB4874" w14:textId="0E551914" w:rsidR="00B641AD" w:rsidRPr="004F47BD" w:rsidRDefault="00B641AD" w:rsidP="00B641AD">
      <w:pPr>
        <w:pStyle w:val="ListParagraph"/>
        <w:numPr>
          <w:ilvl w:val="0"/>
          <w:numId w:val="109"/>
        </w:numPr>
        <w:rPr>
          <w:rFonts w:asciiTheme="minorHAnsi" w:eastAsia="Arial" w:hAnsiTheme="minorHAnsi" w:cstheme="minorHAnsi"/>
          <w:color w:val="000000" w:themeColor="text1"/>
          <w:sz w:val="22"/>
          <w:szCs w:val="22"/>
          <w:lang w:val="en-GB"/>
        </w:rPr>
      </w:pPr>
      <w:r w:rsidRPr="004F47BD">
        <w:rPr>
          <w:rFonts w:asciiTheme="minorHAnsi" w:eastAsia="Arial" w:hAnsiTheme="minorHAnsi" w:cstheme="minorHAnsi"/>
          <w:color w:val="000000" w:themeColor="text1"/>
          <w:sz w:val="22"/>
          <w:szCs w:val="22"/>
          <w:lang w:val="en-GB"/>
        </w:rPr>
        <w:t>Concerns about the Headteacher to the Chair of Governors, Chair of the Management Committee or Proprietor of an Independent School, and</w:t>
      </w:r>
    </w:p>
    <w:p w14:paraId="79E5BA5C" w14:textId="322512AB" w:rsidR="00B641AD" w:rsidRPr="004F47BD" w:rsidRDefault="00B641AD" w:rsidP="009506F9">
      <w:pPr>
        <w:pStyle w:val="ListParagraph"/>
        <w:numPr>
          <w:ilvl w:val="0"/>
          <w:numId w:val="109"/>
        </w:numPr>
        <w:rPr>
          <w:rFonts w:asciiTheme="minorHAnsi" w:eastAsia="Arial" w:hAnsiTheme="minorHAnsi" w:cstheme="minorHAnsi"/>
          <w:color w:val="000000" w:themeColor="text1"/>
          <w:sz w:val="22"/>
          <w:szCs w:val="22"/>
          <w:lang w:val="en-GB"/>
        </w:rPr>
      </w:pPr>
      <w:r w:rsidRPr="004F47BD">
        <w:rPr>
          <w:rFonts w:asciiTheme="minorHAnsi" w:eastAsia="Arial" w:hAnsiTheme="minorHAnsi" w:cstheme="minorHAnsi"/>
          <w:color w:val="000000" w:themeColor="text1"/>
          <w:sz w:val="22"/>
          <w:szCs w:val="22"/>
          <w:lang w:val="en-GB"/>
        </w:rPr>
        <w:t xml:space="preserve">The ability to report directly to the LADO (local authority designated officer) if there are any conflicts of interest </w:t>
      </w:r>
    </w:p>
    <w:p w14:paraId="382DE20F" w14:textId="7D628011" w:rsidR="00B641AD" w:rsidRPr="004F47BD" w:rsidRDefault="006140EE" w:rsidP="009506F9">
      <w:pPr>
        <w:pStyle w:val="ListParagraph"/>
        <w:numPr>
          <w:ilvl w:val="0"/>
          <w:numId w:val="109"/>
        </w:numPr>
        <w:rPr>
          <w:rFonts w:asciiTheme="minorHAnsi" w:hAnsiTheme="minorHAnsi" w:cstheme="minorHAnsi"/>
          <w:sz w:val="22"/>
          <w:szCs w:val="22"/>
          <w:lang w:val="en-GB"/>
        </w:rPr>
      </w:pPr>
      <w:r w:rsidRPr="004F47BD">
        <w:rPr>
          <w:rFonts w:asciiTheme="minorHAnsi" w:hAnsiTheme="minorHAnsi" w:cstheme="minorHAnsi"/>
          <w:sz w:val="22"/>
          <w:szCs w:val="22"/>
          <w:lang w:val="en-GB"/>
        </w:rPr>
        <w:t>Where staff are unsure, they should always speak to the DSL or deputy</w:t>
      </w:r>
    </w:p>
    <w:p w14:paraId="28B2FEB5" w14:textId="77777777" w:rsidR="00E1748F" w:rsidRPr="004F47BD" w:rsidRDefault="00E01215" w:rsidP="00E01215">
      <w:pPr>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 </w:t>
      </w:r>
      <w:r w:rsidR="0054598B" w:rsidRPr="004F47BD">
        <w:rPr>
          <w:rFonts w:asciiTheme="minorHAnsi" w:hAnsiTheme="minorHAnsi" w:cstheme="minorHAnsi"/>
          <w:sz w:val="22"/>
          <w:szCs w:val="22"/>
          <w:lang w:val="en-GB"/>
        </w:rPr>
        <w:t>Section 20</w:t>
      </w:r>
      <w:r w:rsidR="00E1748F" w:rsidRPr="004F47BD">
        <w:rPr>
          <w:rFonts w:asciiTheme="minorHAnsi" w:hAnsiTheme="minorHAnsi" w:cstheme="minorHAnsi"/>
          <w:sz w:val="22"/>
          <w:szCs w:val="22"/>
          <w:lang w:val="en-GB"/>
        </w:rPr>
        <w:t xml:space="preserve"> </w:t>
      </w:r>
      <w:r w:rsidR="005449CA" w:rsidRPr="004F47BD">
        <w:rPr>
          <w:rFonts w:asciiTheme="minorHAnsi" w:hAnsiTheme="minorHAnsi" w:cstheme="minorHAnsi"/>
          <w:sz w:val="22"/>
          <w:szCs w:val="22"/>
          <w:lang w:val="en-GB"/>
        </w:rPr>
        <w:t xml:space="preserve">and appendix 4 of this policy </w:t>
      </w:r>
      <w:r w:rsidR="00E1748F" w:rsidRPr="004F47BD">
        <w:rPr>
          <w:rFonts w:asciiTheme="minorHAnsi" w:hAnsiTheme="minorHAnsi" w:cstheme="minorHAnsi"/>
          <w:sz w:val="22"/>
          <w:szCs w:val="22"/>
          <w:lang w:val="en-GB"/>
        </w:rPr>
        <w:t>outline in more detail how s</w:t>
      </w:r>
      <w:r w:rsidR="00420561" w:rsidRPr="004F47BD">
        <w:rPr>
          <w:rFonts w:asciiTheme="minorHAnsi" w:hAnsiTheme="minorHAnsi" w:cstheme="minorHAnsi"/>
          <w:sz w:val="22"/>
          <w:szCs w:val="22"/>
          <w:lang w:val="en-GB"/>
        </w:rPr>
        <w:t xml:space="preserve">taff are supported to do this. </w:t>
      </w:r>
    </w:p>
    <w:p w14:paraId="75E2255D" w14:textId="77777777" w:rsidR="00A4685E" w:rsidRPr="00B123A3" w:rsidRDefault="00A4685E" w:rsidP="008D308E">
      <w:pPr>
        <w:jc w:val="both"/>
        <w:rPr>
          <w:rFonts w:asciiTheme="minorHAnsi" w:hAnsiTheme="minorHAnsi" w:cstheme="minorHAnsi"/>
          <w:sz w:val="22"/>
          <w:lang w:val="en-GB"/>
        </w:rPr>
      </w:pPr>
    </w:p>
    <w:p w14:paraId="7FC06927" w14:textId="77777777" w:rsidR="00E1748F" w:rsidRPr="00B123A3" w:rsidRDefault="00280960" w:rsidP="00A4685E">
      <w:pPr>
        <w:pStyle w:val="Heading2"/>
        <w:rPr>
          <w:rFonts w:asciiTheme="minorHAnsi" w:hAnsiTheme="minorHAnsi" w:cstheme="minorHAnsi"/>
          <w:color w:val="auto"/>
          <w:sz w:val="22"/>
          <w:szCs w:val="22"/>
          <w:lang w:val="en-GB"/>
        </w:rPr>
      </w:pPr>
      <w:bookmarkStart w:id="21" w:name="_Toc106890869"/>
      <w:r w:rsidRPr="00B123A3">
        <w:rPr>
          <w:rFonts w:asciiTheme="minorHAnsi" w:eastAsia="Arial" w:hAnsiTheme="minorHAnsi" w:cstheme="minorHAnsi"/>
          <w:b/>
          <w:bCs/>
          <w:color w:val="auto"/>
          <w:sz w:val="22"/>
          <w:szCs w:val="22"/>
          <w:lang w:val="en-GB"/>
        </w:rPr>
        <w:t>7</w:t>
      </w:r>
      <w:r w:rsidR="00E1748F" w:rsidRPr="00B123A3">
        <w:rPr>
          <w:rFonts w:asciiTheme="minorHAnsi" w:eastAsia="Arial" w:hAnsiTheme="minorHAnsi" w:cstheme="minorHAnsi"/>
          <w:b/>
          <w:bCs/>
          <w:color w:val="auto"/>
          <w:sz w:val="22"/>
          <w:szCs w:val="22"/>
          <w:lang w:val="en-GB"/>
        </w:rPr>
        <w:t>.2 The designated safeguarding lead (DSL)</w:t>
      </w:r>
      <w:bookmarkEnd w:id="21"/>
    </w:p>
    <w:p w14:paraId="138EED7D" w14:textId="5FB0676D" w:rsidR="00E1748F" w:rsidRPr="00E81A75" w:rsidRDefault="00F815D0" w:rsidP="008D308E">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The DSL for each individual school is named on the front cover of this policy and on the school website. </w:t>
      </w:r>
      <w:r w:rsidR="00E1748F" w:rsidRPr="00E81A75">
        <w:rPr>
          <w:rFonts w:asciiTheme="minorHAnsi" w:hAnsiTheme="minorHAnsi" w:cstheme="minorHAnsi"/>
          <w:sz w:val="22"/>
          <w:szCs w:val="22"/>
          <w:lang w:val="en-GB"/>
        </w:rPr>
        <w:t>The DSL takes lead responsibility for child protection</w:t>
      </w:r>
      <w:r w:rsidR="008F16B7" w:rsidRPr="00E81A75">
        <w:rPr>
          <w:rFonts w:asciiTheme="minorHAnsi" w:hAnsiTheme="minorHAnsi" w:cstheme="minorHAnsi"/>
          <w:sz w:val="22"/>
          <w:szCs w:val="22"/>
          <w:lang w:val="en-GB"/>
        </w:rPr>
        <w:t xml:space="preserve"> and wider safeguarding</w:t>
      </w:r>
      <w:r w:rsidR="00E1748F" w:rsidRPr="00E81A75">
        <w:rPr>
          <w:rFonts w:asciiTheme="minorHAnsi" w:hAnsiTheme="minorHAnsi" w:cstheme="minorHAnsi"/>
          <w:sz w:val="22"/>
          <w:szCs w:val="22"/>
          <w:lang w:val="en-GB"/>
        </w:rPr>
        <w:t>.</w:t>
      </w:r>
    </w:p>
    <w:p w14:paraId="7EBE941B" w14:textId="3349A9CC" w:rsidR="00E77CFF" w:rsidRPr="004F47BD" w:rsidRDefault="00512C1C" w:rsidP="008D308E">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Our deputy DSLs are also named on the cover of the policy and on the school website. </w:t>
      </w:r>
    </w:p>
    <w:p w14:paraId="6D3992AC" w14:textId="235F87CC" w:rsidR="00E1748F" w:rsidRPr="00E81A75" w:rsidRDefault="00E1748F" w:rsidP="008D308E">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During term time, the DSL</w:t>
      </w:r>
      <w:r w:rsidR="00E77CFF" w:rsidRPr="004F47BD">
        <w:rPr>
          <w:rFonts w:asciiTheme="minorHAnsi" w:hAnsiTheme="minorHAnsi" w:cstheme="minorHAnsi"/>
          <w:sz w:val="22"/>
          <w:szCs w:val="22"/>
          <w:lang w:val="en-GB"/>
        </w:rPr>
        <w:t xml:space="preserve"> or deputy</w:t>
      </w:r>
      <w:r w:rsidRPr="004F47BD">
        <w:rPr>
          <w:rFonts w:asciiTheme="minorHAnsi" w:hAnsiTheme="minorHAnsi" w:cstheme="minorHAnsi"/>
          <w:sz w:val="22"/>
          <w:szCs w:val="22"/>
          <w:lang w:val="en-GB"/>
        </w:rPr>
        <w:t xml:space="preserve"> will be available during school hours for staff to discuss any safeguarding </w:t>
      </w:r>
      <w:r w:rsidRPr="00E81A75">
        <w:rPr>
          <w:rFonts w:asciiTheme="minorHAnsi" w:hAnsiTheme="minorHAnsi" w:cstheme="minorHAnsi"/>
          <w:sz w:val="22"/>
          <w:szCs w:val="22"/>
          <w:lang w:val="en-GB"/>
        </w:rPr>
        <w:t>concerns.</w:t>
      </w:r>
      <w:r w:rsidR="00D802A8" w:rsidRPr="00E81A75">
        <w:rPr>
          <w:rFonts w:asciiTheme="minorHAnsi" w:hAnsiTheme="minorHAnsi" w:cstheme="minorHAnsi"/>
          <w:sz w:val="22"/>
          <w:szCs w:val="22"/>
          <w:lang w:val="en-GB"/>
        </w:rPr>
        <w:t xml:space="preserve"> In exceptional circumstances, the DSL m</w:t>
      </w:r>
      <w:r w:rsidR="00512C1C" w:rsidRPr="00E81A75">
        <w:rPr>
          <w:rFonts w:asciiTheme="minorHAnsi" w:hAnsiTheme="minorHAnsi" w:cstheme="minorHAnsi"/>
          <w:sz w:val="22"/>
          <w:szCs w:val="22"/>
          <w:lang w:val="en-GB"/>
        </w:rPr>
        <w:t xml:space="preserve">ay also be contacted by Skype, </w:t>
      </w:r>
      <w:r w:rsidR="00D802A8" w:rsidRPr="00E81A75">
        <w:rPr>
          <w:rFonts w:asciiTheme="minorHAnsi" w:hAnsiTheme="minorHAnsi" w:cstheme="minorHAnsi"/>
          <w:sz w:val="22"/>
          <w:szCs w:val="22"/>
          <w:lang w:val="en-GB"/>
        </w:rPr>
        <w:t xml:space="preserve">Zoom or Teams. </w:t>
      </w:r>
    </w:p>
    <w:p w14:paraId="6A4B6582" w14:textId="094D0BDC" w:rsidR="00E1748F" w:rsidRPr="00E81A75" w:rsidRDefault="00E1748F" w:rsidP="008D308E">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When the DSL is absent, the </w:t>
      </w:r>
      <w:r w:rsidR="00F815D0" w:rsidRPr="00E81A75">
        <w:rPr>
          <w:rFonts w:asciiTheme="minorHAnsi" w:hAnsiTheme="minorHAnsi" w:cstheme="minorHAnsi"/>
          <w:iCs/>
          <w:sz w:val="22"/>
          <w:szCs w:val="22"/>
          <w:lang w:val="en-GB"/>
        </w:rPr>
        <w:t>deputy DSL (DSLs) named on the front of this policy</w:t>
      </w:r>
      <w:r w:rsidRPr="00E81A75">
        <w:rPr>
          <w:rFonts w:asciiTheme="minorHAnsi" w:hAnsiTheme="minorHAnsi" w:cstheme="minorHAnsi"/>
          <w:sz w:val="22"/>
          <w:szCs w:val="22"/>
        </w:rPr>
        <w:t xml:space="preserve"> </w:t>
      </w:r>
      <w:r w:rsidRPr="00E81A75">
        <w:rPr>
          <w:rFonts w:asciiTheme="minorHAnsi" w:hAnsiTheme="minorHAnsi" w:cstheme="minorHAnsi"/>
          <w:sz w:val="22"/>
          <w:szCs w:val="22"/>
          <w:lang w:val="en-GB"/>
        </w:rPr>
        <w:t>will act as cover.</w:t>
      </w:r>
    </w:p>
    <w:p w14:paraId="698217F9" w14:textId="2E9556AE" w:rsidR="00E1748F" w:rsidRPr="004F47BD" w:rsidRDefault="00F815D0" w:rsidP="008D308E">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If both the DSL and deputy / deputies </w:t>
      </w:r>
      <w:r w:rsidR="00E1748F" w:rsidRPr="00E81A75">
        <w:rPr>
          <w:rFonts w:asciiTheme="minorHAnsi" w:hAnsiTheme="minorHAnsi" w:cstheme="minorHAnsi"/>
          <w:sz w:val="22"/>
          <w:szCs w:val="22"/>
          <w:lang w:val="en-GB"/>
        </w:rPr>
        <w:t>are not availabl</w:t>
      </w:r>
      <w:r w:rsidRPr="00E81A75">
        <w:rPr>
          <w:rFonts w:asciiTheme="minorHAnsi" w:hAnsiTheme="minorHAnsi" w:cstheme="minorHAnsi"/>
          <w:sz w:val="22"/>
          <w:szCs w:val="22"/>
          <w:lang w:val="en-GB"/>
        </w:rPr>
        <w:t>e, speak to the most senior member of staff on the school site who</w:t>
      </w:r>
      <w:r w:rsidR="00E1748F" w:rsidRPr="00E81A75">
        <w:rPr>
          <w:rFonts w:asciiTheme="minorHAnsi" w:hAnsiTheme="minorHAnsi" w:cstheme="minorHAnsi"/>
          <w:iCs/>
          <w:color w:val="F15F22"/>
          <w:sz w:val="22"/>
          <w:szCs w:val="22"/>
          <w:lang w:val="en-GB"/>
        </w:rPr>
        <w:t xml:space="preserve"> </w:t>
      </w:r>
      <w:r w:rsidR="00E1748F" w:rsidRPr="00E81A75">
        <w:rPr>
          <w:rFonts w:asciiTheme="minorHAnsi" w:hAnsiTheme="minorHAnsi" w:cstheme="minorHAnsi"/>
          <w:sz w:val="22"/>
          <w:szCs w:val="22"/>
          <w:lang w:val="en-GB"/>
        </w:rPr>
        <w:t xml:space="preserve">will act as cover (for example, during out-of-hours/out-of-term activities). </w:t>
      </w:r>
      <w:r w:rsidRPr="00E81A75">
        <w:rPr>
          <w:rFonts w:asciiTheme="minorHAnsi" w:hAnsiTheme="minorHAnsi" w:cstheme="minorHAnsi"/>
          <w:sz w:val="22"/>
          <w:szCs w:val="22"/>
          <w:lang w:val="en-GB"/>
        </w:rPr>
        <w:t>In emergencies, contact the central team</w:t>
      </w:r>
      <w:r w:rsidR="003205BB" w:rsidRPr="00E81A75">
        <w:rPr>
          <w:rFonts w:asciiTheme="minorHAnsi" w:hAnsiTheme="minorHAnsi" w:cstheme="minorHAnsi"/>
          <w:sz w:val="22"/>
          <w:szCs w:val="22"/>
          <w:lang w:val="en-GB"/>
        </w:rPr>
        <w:t xml:space="preserve"> and ask to speak to a DSL trained member of staff.</w:t>
      </w:r>
      <w:r w:rsidR="003205BB">
        <w:rPr>
          <w:rFonts w:asciiTheme="minorHAnsi" w:hAnsiTheme="minorHAnsi" w:cstheme="minorHAnsi"/>
          <w:sz w:val="22"/>
          <w:szCs w:val="22"/>
          <w:lang w:val="en-GB"/>
        </w:rPr>
        <w:t xml:space="preserve"> </w:t>
      </w:r>
    </w:p>
    <w:p w14:paraId="3EDE8CF0" w14:textId="77777777" w:rsidR="00E1748F" w:rsidRPr="004F47BD" w:rsidRDefault="00E1748F" w:rsidP="008D308E">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The DSL will be given the time, funding, training, resources and support to:</w:t>
      </w:r>
    </w:p>
    <w:p w14:paraId="7AD1B916" w14:textId="77777777" w:rsidR="00E1748F" w:rsidRPr="004F47BD" w:rsidRDefault="00E1748F" w:rsidP="00410F5B">
      <w:pPr>
        <w:pStyle w:val="ColorfulList-Accent11"/>
        <w:numPr>
          <w:ilvl w:val="0"/>
          <w:numId w:val="46"/>
        </w:numPr>
      </w:pPr>
      <w:r w:rsidRPr="004F47BD">
        <w:t>Provide advice and support to other staff on child welfare and child protection matters</w:t>
      </w:r>
    </w:p>
    <w:p w14:paraId="5AB68264" w14:textId="77777777" w:rsidR="00E1748F" w:rsidRPr="004F47BD" w:rsidRDefault="00E1748F" w:rsidP="00410F5B">
      <w:pPr>
        <w:pStyle w:val="ColorfulList-Accent11"/>
        <w:numPr>
          <w:ilvl w:val="0"/>
          <w:numId w:val="46"/>
        </w:numPr>
      </w:pPr>
      <w:r w:rsidRPr="004F47BD">
        <w:t>Take part in strategy discussions and inter-agency meetings and/or support other staff to do so</w:t>
      </w:r>
    </w:p>
    <w:p w14:paraId="26B52AD8" w14:textId="77777777" w:rsidR="00E1748F" w:rsidRPr="004F47BD" w:rsidRDefault="00E1748F" w:rsidP="00410F5B">
      <w:pPr>
        <w:pStyle w:val="ColorfulList-Accent11"/>
        <w:numPr>
          <w:ilvl w:val="0"/>
          <w:numId w:val="46"/>
        </w:numPr>
      </w:pPr>
      <w:r w:rsidRPr="004F47BD">
        <w:t>Contribute to the assessment of children</w:t>
      </w:r>
    </w:p>
    <w:p w14:paraId="0F396542" w14:textId="77777777" w:rsidR="00E1748F" w:rsidRPr="004F47BD" w:rsidRDefault="00E1748F" w:rsidP="00410F5B">
      <w:pPr>
        <w:pStyle w:val="ColorfulList-Accent11"/>
        <w:numPr>
          <w:ilvl w:val="0"/>
          <w:numId w:val="46"/>
        </w:numPr>
      </w:pPr>
      <w:r w:rsidRPr="004F47BD">
        <w:t>Refer suspected cases, as appropriate, to the relevant body (local authority children’s social care, Channel programme, Disclosure and Barring Service, and/or police), and support staff who make such referrals directly</w:t>
      </w:r>
    </w:p>
    <w:p w14:paraId="27EE3EB7" w14:textId="77777777" w:rsidR="00E1748F" w:rsidRPr="004F47BD" w:rsidRDefault="00E1748F" w:rsidP="008D308E">
      <w:pPr>
        <w:jc w:val="both"/>
        <w:rPr>
          <w:rFonts w:asciiTheme="minorHAnsi" w:hAnsiTheme="minorHAnsi" w:cstheme="minorHAnsi"/>
          <w:sz w:val="22"/>
          <w:szCs w:val="22"/>
        </w:rPr>
      </w:pPr>
      <w:r w:rsidRPr="004F47BD">
        <w:rPr>
          <w:rFonts w:asciiTheme="minorHAnsi" w:hAnsiTheme="minorHAnsi" w:cstheme="minorHAnsi"/>
          <w:sz w:val="22"/>
          <w:szCs w:val="22"/>
        </w:rPr>
        <w:t xml:space="preserve">The DSL will also keep the </w:t>
      </w:r>
      <w:r w:rsidR="00145247" w:rsidRPr="004F47BD">
        <w:rPr>
          <w:rFonts w:asciiTheme="minorHAnsi" w:hAnsiTheme="minorHAnsi" w:cstheme="minorHAnsi"/>
          <w:sz w:val="22"/>
          <w:szCs w:val="22"/>
        </w:rPr>
        <w:t xml:space="preserve">Head Teacher </w:t>
      </w:r>
      <w:r w:rsidRPr="004F47BD">
        <w:rPr>
          <w:rFonts w:asciiTheme="minorHAnsi" w:hAnsiTheme="minorHAnsi" w:cstheme="minorHAnsi"/>
          <w:sz w:val="22"/>
          <w:szCs w:val="22"/>
        </w:rPr>
        <w:t>informed of any issues, and liaise with local authority case managers and designated officers for child protection concerns as appropriate.</w:t>
      </w:r>
    </w:p>
    <w:p w14:paraId="79E8AC9F" w14:textId="7AE3CB57" w:rsidR="00E1748F" w:rsidRPr="004F47BD" w:rsidRDefault="00E1748F" w:rsidP="008D308E">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The full responsibilities of the DSL are set out in their job description</w:t>
      </w:r>
      <w:r w:rsidR="00E77CFF" w:rsidRPr="004F47BD">
        <w:rPr>
          <w:rFonts w:asciiTheme="minorHAnsi" w:hAnsiTheme="minorHAnsi" w:cstheme="minorHAnsi"/>
          <w:sz w:val="22"/>
          <w:szCs w:val="22"/>
          <w:lang w:val="en-GB"/>
        </w:rPr>
        <w:t xml:space="preserve"> and are in Annex C of KCSIE which staff should refer to for more detail on this role</w:t>
      </w:r>
    </w:p>
    <w:p w14:paraId="6E334E2A" w14:textId="77777777" w:rsidR="00A4685E" w:rsidRPr="00B123A3" w:rsidRDefault="00A4685E" w:rsidP="008D308E">
      <w:pPr>
        <w:jc w:val="both"/>
        <w:rPr>
          <w:rFonts w:asciiTheme="minorHAnsi" w:hAnsiTheme="minorHAnsi" w:cstheme="minorHAnsi"/>
          <w:lang w:val="en-GB"/>
        </w:rPr>
      </w:pPr>
    </w:p>
    <w:p w14:paraId="414A8B95" w14:textId="77777777" w:rsidR="00CC413C" w:rsidRPr="00B123A3" w:rsidRDefault="00BB31CB" w:rsidP="00BB31CB">
      <w:pPr>
        <w:pStyle w:val="Heading2"/>
        <w:rPr>
          <w:rFonts w:asciiTheme="minorHAnsi" w:eastAsia="Arial" w:hAnsiTheme="minorHAnsi" w:cstheme="minorHAnsi"/>
          <w:b/>
          <w:bCs/>
          <w:color w:val="auto"/>
          <w:sz w:val="22"/>
          <w:szCs w:val="22"/>
          <w:lang w:val="en-GB"/>
        </w:rPr>
      </w:pPr>
      <w:bookmarkStart w:id="22" w:name="_Toc106890870"/>
      <w:r w:rsidRPr="00B123A3">
        <w:rPr>
          <w:rFonts w:asciiTheme="minorHAnsi" w:eastAsia="Arial" w:hAnsiTheme="minorHAnsi" w:cstheme="minorHAnsi"/>
          <w:b/>
          <w:bCs/>
          <w:color w:val="auto"/>
          <w:sz w:val="22"/>
          <w:szCs w:val="22"/>
          <w:lang w:val="en-GB"/>
        </w:rPr>
        <w:t xml:space="preserve">7.3 </w:t>
      </w:r>
      <w:r w:rsidR="00CC413C" w:rsidRPr="00B123A3">
        <w:rPr>
          <w:rFonts w:asciiTheme="minorHAnsi" w:eastAsia="Arial" w:hAnsiTheme="minorHAnsi" w:cstheme="minorHAnsi"/>
          <w:b/>
          <w:bCs/>
          <w:color w:val="auto"/>
          <w:sz w:val="22"/>
          <w:szCs w:val="22"/>
          <w:lang w:val="en-GB"/>
        </w:rPr>
        <w:t>The Trust Board</w:t>
      </w:r>
      <w:bookmarkEnd w:id="22"/>
      <w:r w:rsidR="00CC413C" w:rsidRPr="00B123A3">
        <w:rPr>
          <w:rFonts w:asciiTheme="minorHAnsi" w:eastAsia="Arial" w:hAnsiTheme="minorHAnsi" w:cstheme="minorHAnsi"/>
          <w:b/>
          <w:bCs/>
          <w:color w:val="auto"/>
          <w:sz w:val="22"/>
          <w:szCs w:val="22"/>
          <w:lang w:val="en-GB"/>
        </w:rPr>
        <w:t xml:space="preserve"> </w:t>
      </w:r>
    </w:p>
    <w:p w14:paraId="63D9A360" w14:textId="77777777" w:rsidR="00C31E37" w:rsidRPr="00B123A3" w:rsidRDefault="00C31E37" w:rsidP="00BB31CB">
      <w:pPr>
        <w:jc w:val="both"/>
        <w:rPr>
          <w:rFonts w:asciiTheme="minorHAnsi" w:hAnsiTheme="minorHAnsi" w:cstheme="minorHAnsi"/>
          <w:sz w:val="22"/>
          <w:lang w:val="en-GB"/>
        </w:rPr>
      </w:pPr>
      <w:r w:rsidRPr="00B123A3">
        <w:rPr>
          <w:rFonts w:asciiTheme="minorHAnsi" w:hAnsiTheme="minorHAnsi" w:cstheme="minorHAnsi"/>
          <w:sz w:val="22"/>
          <w:lang w:val="en-GB"/>
        </w:rPr>
        <w:t>The Trust Board will evaluate and approve this policy at each review, ensuring it complies with the law, and hold</w:t>
      </w:r>
      <w:r w:rsidR="00E01215" w:rsidRPr="00B123A3">
        <w:rPr>
          <w:rFonts w:asciiTheme="minorHAnsi" w:hAnsiTheme="minorHAnsi" w:cstheme="minorHAnsi"/>
          <w:sz w:val="22"/>
          <w:lang w:val="en-GB"/>
        </w:rPr>
        <w:t>s</w:t>
      </w:r>
      <w:r w:rsidRPr="00B123A3">
        <w:rPr>
          <w:rFonts w:asciiTheme="minorHAnsi" w:hAnsiTheme="minorHAnsi" w:cstheme="minorHAnsi"/>
          <w:sz w:val="22"/>
          <w:lang w:val="en-GB"/>
        </w:rPr>
        <w:t xml:space="preserve"> the headteacher to account for its implementation</w:t>
      </w:r>
      <w:r w:rsidR="003A360A" w:rsidRPr="00B123A3">
        <w:rPr>
          <w:rFonts w:asciiTheme="minorHAnsi" w:hAnsiTheme="minorHAnsi" w:cstheme="minorHAnsi"/>
          <w:sz w:val="22"/>
          <w:lang w:val="en-GB"/>
        </w:rPr>
        <w:t>.</w:t>
      </w:r>
    </w:p>
    <w:p w14:paraId="2F5D8852" w14:textId="77777777" w:rsidR="00BF45AC" w:rsidRPr="00B123A3" w:rsidRDefault="00BF45AC" w:rsidP="00BB31CB">
      <w:pPr>
        <w:jc w:val="both"/>
        <w:rPr>
          <w:rFonts w:asciiTheme="minorHAnsi" w:hAnsiTheme="minorHAnsi" w:cstheme="minorHAnsi"/>
          <w:sz w:val="22"/>
          <w:lang w:val="en-GB"/>
        </w:rPr>
      </w:pPr>
      <w:r w:rsidRPr="00B123A3">
        <w:rPr>
          <w:rFonts w:asciiTheme="minorHAnsi" w:hAnsiTheme="minorHAnsi" w:cstheme="minorHAnsi"/>
          <w:sz w:val="22"/>
          <w:lang w:val="en-GB"/>
        </w:rPr>
        <w:t>The Board will facilitate a whole-trust approach to safeguarding, ensuring that safeguarding and child protection are at the forefront and underpin all relevant aspects of process and policy development</w:t>
      </w:r>
    </w:p>
    <w:p w14:paraId="32438197" w14:textId="688CCFE2" w:rsidR="00CC413C" w:rsidRPr="00B123A3" w:rsidRDefault="00CC413C" w:rsidP="00BB31CB">
      <w:pPr>
        <w:jc w:val="both"/>
        <w:rPr>
          <w:rFonts w:asciiTheme="minorHAnsi" w:hAnsiTheme="minorHAnsi" w:cstheme="minorHAnsi"/>
          <w:sz w:val="22"/>
          <w:lang w:val="en-GB"/>
        </w:rPr>
      </w:pPr>
      <w:r w:rsidRPr="00B123A3">
        <w:rPr>
          <w:rFonts w:asciiTheme="minorHAnsi" w:hAnsiTheme="minorHAnsi" w:cstheme="minorHAnsi"/>
          <w:sz w:val="22"/>
          <w:lang w:val="en-GB"/>
        </w:rPr>
        <w:t>The Trust has its own DSL who will take an overview of safeguarding matters for the trust</w:t>
      </w:r>
      <w:r w:rsidR="00BB31CB" w:rsidRPr="00B123A3">
        <w:rPr>
          <w:rFonts w:asciiTheme="minorHAnsi" w:hAnsiTheme="minorHAnsi" w:cstheme="minorHAnsi"/>
          <w:sz w:val="22"/>
          <w:lang w:val="en-GB"/>
        </w:rPr>
        <w:t xml:space="preserve"> and or its central team</w:t>
      </w:r>
      <w:r w:rsidRPr="00B123A3">
        <w:rPr>
          <w:rFonts w:asciiTheme="minorHAnsi" w:hAnsiTheme="minorHAnsi" w:cstheme="minorHAnsi"/>
          <w:sz w:val="22"/>
          <w:lang w:val="en-GB"/>
        </w:rPr>
        <w:t>. The DSL is currently Annie Wiles, Chief Executive Officer</w:t>
      </w:r>
      <w:r w:rsidR="00BB31CB" w:rsidRPr="00B123A3">
        <w:rPr>
          <w:rFonts w:asciiTheme="minorHAnsi" w:hAnsiTheme="minorHAnsi" w:cstheme="minorHAnsi"/>
          <w:sz w:val="22"/>
          <w:lang w:val="en-GB"/>
        </w:rPr>
        <w:t xml:space="preserve"> (CEO)</w:t>
      </w:r>
      <w:r w:rsidRPr="00B123A3">
        <w:rPr>
          <w:rFonts w:asciiTheme="minorHAnsi" w:hAnsiTheme="minorHAnsi" w:cstheme="minorHAnsi"/>
          <w:sz w:val="22"/>
          <w:lang w:val="en-GB"/>
        </w:rPr>
        <w:t xml:space="preserve"> for Aquila The Diocese of Canterbury Academies Trust. </w:t>
      </w:r>
      <w:r w:rsidR="00512C1C" w:rsidRPr="00E81A75">
        <w:rPr>
          <w:rFonts w:asciiTheme="minorHAnsi" w:hAnsiTheme="minorHAnsi" w:cstheme="minorHAnsi"/>
          <w:sz w:val="22"/>
          <w:lang w:val="en-GB"/>
        </w:rPr>
        <w:t>Angela Sutton, Head of HR is also a trained DSL.</w:t>
      </w:r>
    </w:p>
    <w:p w14:paraId="62CF427D" w14:textId="15C29113" w:rsidR="00BB31CB" w:rsidRPr="00B123A3" w:rsidRDefault="00BB31CB" w:rsidP="00BB31CB">
      <w:pPr>
        <w:jc w:val="both"/>
        <w:rPr>
          <w:rFonts w:asciiTheme="minorHAnsi" w:hAnsiTheme="minorHAnsi" w:cstheme="minorHAnsi"/>
          <w:sz w:val="22"/>
          <w:lang w:val="en-GB"/>
        </w:rPr>
      </w:pPr>
      <w:r w:rsidRPr="00B123A3">
        <w:rPr>
          <w:rFonts w:asciiTheme="minorHAnsi" w:hAnsiTheme="minorHAnsi" w:cstheme="minorHAnsi"/>
          <w:sz w:val="22"/>
          <w:lang w:val="en-GB"/>
        </w:rPr>
        <w:t xml:space="preserve">The trust will also appoint a Trustee to act as safeguarding trustee to monitor the effectiveness of this policy across the trust. This will always be a different person to the DSL. </w:t>
      </w:r>
      <w:r w:rsidR="0061057A" w:rsidRPr="00E81A75">
        <w:rPr>
          <w:rFonts w:asciiTheme="minorHAnsi" w:hAnsiTheme="minorHAnsi" w:cstheme="minorHAnsi"/>
          <w:sz w:val="22"/>
          <w:lang w:val="en-GB"/>
        </w:rPr>
        <w:t>Currently this is Elaine Rose.</w:t>
      </w:r>
      <w:r w:rsidR="0061057A">
        <w:rPr>
          <w:rFonts w:asciiTheme="minorHAnsi" w:hAnsiTheme="minorHAnsi" w:cstheme="minorHAnsi"/>
          <w:sz w:val="22"/>
          <w:lang w:val="en-GB"/>
        </w:rPr>
        <w:t xml:space="preserve"> </w:t>
      </w:r>
    </w:p>
    <w:p w14:paraId="44369DEF" w14:textId="77777777" w:rsidR="00CC413C" w:rsidRPr="00B123A3" w:rsidRDefault="00BB31CB" w:rsidP="0054598B">
      <w:pPr>
        <w:jc w:val="both"/>
        <w:rPr>
          <w:rFonts w:asciiTheme="minorHAnsi" w:hAnsiTheme="minorHAnsi" w:cstheme="minorHAnsi"/>
          <w:sz w:val="22"/>
          <w:lang w:val="en-GB"/>
        </w:rPr>
      </w:pPr>
      <w:r w:rsidRPr="00B123A3">
        <w:rPr>
          <w:rFonts w:asciiTheme="minorHAnsi" w:hAnsiTheme="minorHAnsi" w:cstheme="minorHAnsi"/>
          <w:sz w:val="22"/>
          <w:lang w:val="en-GB"/>
        </w:rPr>
        <w:t>The Chair of the Trust Board will act as ‘case manager’ in the event that an allegation of abuse is made against the CEO, where appropriate (see appendix 3).</w:t>
      </w:r>
    </w:p>
    <w:p w14:paraId="0D64221E" w14:textId="3A310D1F" w:rsidR="009506F9" w:rsidRPr="00045A9D" w:rsidRDefault="00C31E37" w:rsidP="009506F9">
      <w:pPr>
        <w:rPr>
          <w:rFonts w:asciiTheme="minorHAnsi" w:hAnsiTheme="minorHAnsi" w:cstheme="minorHAnsi"/>
          <w:sz w:val="22"/>
        </w:rPr>
      </w:pPr>
      <w:r w:rsidRPr="00045A9D">
        <w:rPr>
          <w:rFonts w:asciiTheme="minorHAnsi" w:hAnsiTheme="minorHAnsi" w:cstheme="minorHAnsi"/>
          <w:sz w:val="22"/>
        </w:rPr>
        <w:t xml:space="preserve">All trustees will read </w:t>
      </w:r>
      <w:r w:rsidR="0027391E" w:rsidRPr="00045A9D">
        <w:rPr>
          <w:rFonts w:asciiTheme="minorHAnsi" w:hAnsiTheme="minorHAnsi" w:cstheme="minorHAnsi"/>
          <w:sz w:val="22"/>
        </w:rPr>
        <w:t xml:space="preserve">all of </w:t>
      </w:r>
      <w:r w:rsidRPr="00045A9D">
        <w:rPr>
          <w:rFonts w:asciiTheme="minorHAnsi" w:hAnsiTheme="minorHAnsi" w:cstheme="minorHAnsi"/>
          <w:sz w:val="22"/>
        </w:rPr>
        <w:t>Kee</w:t>
      </w:r>
      <w:r w:rsidR="009506F9" w:rsidRPr="00045A9D">
        <w:rPr>
          <w:rFonts w:asciiTheme="minorHAnsi" w:hAnsiTheme="minorHAnsi" w:cstheme="minorHAnsi"/>
          <w:sz w:val="22"/>
        </w:rPr>
        <w:t>ping Children Safe in Education in line with the expectation on page 4 of KCSiE which states:-</w:t>
      </w:r>
    </w:p>
    <w:p w14:paraId="557D83D5" w14:textId="77777777" w:rsidR="009506F9" w:rsidRPr="00045A9D" w:rsidRDefault="009506F9" w:rsidP="009506F9">
      <w:pPr>
        <w:rPr>
          <w:rFonts w:asciiTheme="minorHAnsi" w:hAnsiTheme="minorHAnsi" w:cstheme="minorHAnsi"/>
          <w:sz w:val="22"/>
        </w:rPr>
      </w:pPr>
      <w:r w:rsidRPr="00045A9D">
        <w:rPr>
          <w:rFonts w:asciiTheme="minorHAnsi" w:hAnsiTheme="minorHAnsi" w:cstheme="minorHAnsi"/>
          <w:sz w:val="22"/>
          <w:u w:val="single"/>
        </w:rPr>
        <w:t>This statutory guidance should be read</w:t>
      </w:r>
      <w:r w:rsidRPr="00045A9D">
        <w:rPr>
          <w:rFonts w:asciiTheme="minorHAnsi" w:hAnsiTheme="minorHAnsi" w:cstheme="minorHAnsi"/>
          <w:sz w:val="22"/>
        </w:rPr>
        <w:t xml:space="preserve"> and followed by: </w:t>
      </w:r>
    </w:p>
    <w:p w14:paraId="264F7CB7" w14:textId="77777777" w:rsidR="009506F9" w:rsidRPr="00045A9D" w:rsidRDefault="009506F9" w:rsidP="009506F9">
      <w:pPr>
        <w:rPr>
          <w:rFonts w:asciiTheme="minorHAnsi" w:hAnsiTheme="minorHAnsi" w:cstheme="minorHAnsi"/>
          <w:sz w:val="22"/>
        </w:rPr>
      </w:pPr>
      <w:r w:rsidRPr="00045A9D">
        <w:rPr>
          <w:rFonts w:asciiTheme="minorHAnsi" w:hAnsiTheme="minorHAnsi" w:cstheme="minorHAnsi"/>
          <w:sz w:val="22"/>
        </w:rPr>
        <w:t xml:space="preserve">• proprietors of independent schools (including academies, free schools and alternative provision academies) and non-maintained special schools. In the case of academies, free schools and alternative provision academies, the proprietor will be the academy trust </w:t>
      </w:r>
    </w:p>
    <w:p w14:paraId="3B1658B2" w14:textId="77777777" w:rsidR="00CC413C" w:rsidRPr="00045A9D" w:rsidRDefault="00CC413C" w:rsidP="00A4685E">
      <w:pPr>
        <w:pStyle w:val="Heading2"/>
        <w:rPr>
          <w:rFonts w:asciiTheme="minorHAnsi" w:eastAsia="Arial" w:hAnsiTheme="minorHAnsi" w:cstheme="minorHAnsi"/>
          <w:b/>
          <w:bCs/>
          <w:color w:val="auto"/>
          <w:sz w:val="22"/>
          <w:szCs w:val="22"/>
          <w:lang w:val="en-GB"/>
        </w:rPr>
      </w:pPr>
    </w:p>
    <w:p w14:paraId="63556FAA" w14:textId="77777777" w:rsidR="00E1748F" w:rsidRPr="00045A9D" w:rsidRDefault="00CC413C" w:rsidP="00A4685E">
      <w:pPr>
        <w:pStyle w:val="Heading2"/>
        <w:rPr>
          <w:rFonts w:asciiTheme="minorHAnsi" w:hAnsiTheme="minorHAnsi" w:cstheme="minorHAnsi"/>
          <w:color w:val="auto"/>
          <w:sz w:val="22"/>
          <w:szCs w:val="22"/>
          <w:lang w:val="en-GB"/>
        </w:rPr>
      </w:pPr>
      <w:bookmarkStart w:id="23" w:name="_Toc106890871"/>
      <w:r w:rsidRPr="00045A9D">
        <w:rPr>
          <w:rFonts w:asciiTheme="minorHAnsi" w:eastAsia="Arial" w:hAnsiTheme="minorHAnsi" w:cstheme="minorHAnsi"/>
          <w:b/>
          <w:bCs/>
          <w:color w:val="auto"/>
          <w:sz w:val="22"/>
          <w:szCs w:val="22"/>
          <w:lang w:val="en-GB"/>
        </w:rPr>
        <w:t xml:space="preserve">7.4 </w:t>
      </w:r>
      <w:r w:rsidR="00E1748F" w:rsidRPr="00045A9D">
        <w:rPr>
          <w:rFonts w:asciiTheme="minorHAnsi" w:eastAsia="Arial" w:hAnsiTheme="minorHAnsi" w:cstheme="minorHAnsi"/>
          <w:b/>
          <w:bCs/>
          <w:color w:val="auto"/>
          <w:sz w:val="22"/>
          <w:szCs w:val="22"/>
          <w:lang w:val="en-GB"/>
        </w:rPr>
        <w:t xml:space="preserve">The </w:t>
      </w:r>
      <w:r w:rsidR="00641CC2" w:rsidRPr="00045A9D">
        <w:rPr>
          <w:rFonts w:asciiTheme="minorHAnsi" w:eastAsia="Arial" w:hAnsiTheme="minorHAnsi" w:cstheme="minorHAnsi"/>
          <w:b/>
          <w:bCs/>
          <w:color w:val="auto"/>
          <w:sz w:val="22"/>
          <w:szCs w:val="22"/>
          <w:lang w:val="en-GB"/>
        </w:rPr>
        <w:t>L</w:t>
      </w:r>
      <w:r w:rsidR="007C4F51" w:rsidRPr="00045A9D">
        <w:rPr>
          <w:rFonts w:asciiTheme="minorHAnsi" w:eastAsia="Arial" w:hAnsiTheme="minorHAnsi" w:cstheme="minorHAnsi"/>
          <w:b/>
          <w:bCs/>
          <w:color w:val="auto"/>
          <w:sz w:val="22"/>
          <w:szCs w:val="22"/>
          <w:lang w:val="en-GB"/>
        </w:rPr>
        <w:t xml:space="preserve">ocal </w:t>
      </w:r>
      <w:r w:rsidR="00641CC2" w:rsidRPr="00045A9D">
        <w:rPr>
          <w:rFonts w:asciiTheme="minorHAnsi" w:eastAsia="Arial" w:hAnsiTheme="minorHAnsi" w:cstheme="minorHAnsi"/>
          <w:b/>
          <w:bCs/>
          <w:color w:val="auto"/>
          <w:sz w:val="22"/>
          <w:szCs w:val="22"/>
          <w:lang w:val="en-GB"/>
        </w:rPr>
        <w:t>Governing B</w:t>
      </w:r>
      <w:r w:rsidR="00B13DE4" w:rsidRPr="00045A9D">
        <w:rPr>
          <w:rFonts w:asciiTheme="minorHAnsi" w:eastAsia="Arial" w:hAnsiTheme="minorHAnsi" w:cstheme="minorHAnsi"/>
          <w:b/>
          <w:bCs/>
          <w:color w:val="auto"/>
          <w:sz w:val="22"/>
          <w:szCs w:val="22"/>
          <w:lang w:val="en-GB"/>
        </w:rPr>
        <w:t>o</w:t>
      </w:r>
      <w:r w:rsidR="00E1748F" w:rsidRPr="00045A9D">
        <w:rPr>
          <w:rFonts w:asciiTheme="minorHAnsi" w:eastAsia="Arial" w:hAnsiTheme="minorHAnsi" w:cstheme="minorHAnsi"/>
          <w:b/>
          <w:bCs/>
          <w:color w:val="auto"/>
          <w:sz w:val="22"/>
          <w:szCs w:val="22"/>
          <w:lang w:val="en-GB"/>
        </w:rPr>
        <w:t>d</w:t>
      </w:r>
      <w:r w:rsidR="00B13DE4" w:rsidRPr="00045A9D">
        <w:rPr>
          <w:rFonts w:asciiTheme="minorHAnsi" w:eastAsia="Arial" w:hAnsiTheme="minorHAnsi" w:cstheme="minorHAnsi"/>
          <w:b/>
          <w:bCs/>
          <w:color w:val="auto"/>
          <w:sz w:val="22"/>
          <w:szCs w:val="22"/>
          <w:lang w:val="en-GB"/>
        </w:rPr>
        <w:t>y</w:t>
      </w:r>
      <w:r w:rsidR="003A360A" w:rsidRPr="00045A9D">
        <w:rPr>
          <w:rFonts w:asciiTheme="minorHAnsi" w:eastAsia="Arial" w:hAnsiTheme="minorHAnsi" w:cstheme="minorHAnsi"/>
          <w:b/>
          <w:bCs/>
          <w:color w:val="auto"/>
          <w:sz w:val="22"/>
          <w:szCs w:val="22"/>
          <w:lang w:val="en-GB"/>
        </w:rPr>
        <w:t xml:space="preserve"> (LGB)</w:t>
      </w:r>
      <w:bookmarkEnd w:id="23"/>
    </w:p>
    <w:p w14:paraId="5FA9C624" w14:textId="77777777" w:rsidR="00E1748F" w:rsidRPr="00045A9D" w:rsidRDefault="00E1748F" w:rsidP="008D308E">
      <w:pPr>
        <w:jc w:val="both"/>
        <w:rPr>
          <w:rFonts w:asciiTheme="minorHAnsi" w:hAnsiTheme="minorHAnsi" w:cstheme="minorHAnsi"/>
          <w:sz w:val="22"/>
          <w:lang w:val="en-GB"/>
        </w:rPr>
      </w:pPr>
      <w:r w:rsidRPr="00045A9D">
        <w:rPr>
          <w:rFonts w:asciiTheme="minorHAnsi" w:hAnsiTheme="minorHAnsi" w:cstheme="minorHAnsi"/>
          <w:sz w:val="22"/>
          <w:lang w:val="en-GB"/>
        </w:rPr>
        <w:t xml:space="preserve">The </w:t>
      </w:r>
      <w:r w:rsidR="00641CC2" w:rsidRPr="00045A9D">
        <w:rPr>
          <w:rFonts w:asciiTheme="minorHAnsi" w:hAnsiTheme="minorHAnsi" w:cstheme="minorHAnsi"/>
          <w:sz w:val="22"/>
        </w:rPr>
        <w:t>Local Governing B</w:t>
      </w:r>
      <w:r w:rsidR="00B13DE4" w:rsidRPr="00045A9D">
        <w:rPr>
          <w:rFonts w:asciiTheme="minorHAnsi" w:hAnsiTheme="minorHAnsi" w:cstheme="minorHAnsi"/>
          <w:sz w:val="22"/>
        </w:rPr>
        <w:t>ody</w:t>
      </w:r>
      <w:r w:rsidR="007F749A" w:rsidRPr="00045A9D">
        <w:rPr>
          <w:rFonts w:asciiTheme="minorHAnsi" w:hAnsiTheme="minorHAnsi" w:cstheme="minorHAnsi"/>
          <w:sz w:val="22"/>
        </w:rPr>
        <w:t xml:space="preserve"> </w:t>
      </w:r>
      <w:r w:rsidRPr="00045A9D">
        <w:rPr>
          <w:rFonts w:asciiTheme="minorHAnsi" w:hAnsiTheme="minorHAnsi" w:cstheme="minorHAnsi"/>
          <w:sz w:val="22"/>
          <w:lang w:val="en-GB"/>
        </w:rPr>
        <w:t>will a</w:t>
      </w:r>
      <w:r w:rsidR="007F749A" w:rsidRPr="00045A9D">
        <w:rPr>
          <w:rFonts w:asciiTheme="minorHAnsi" w:hAnsiTheme="minorHAnsi" w:cstheme="minorHAnsi"/>
          <w:sz w:val="22"/>
          <w:lang w:val="en-GB"/>
        </w:rPr>
        <w:t>dopt</w:t>
      </w:r>
      <w:r w:rsidRPr="00045A9D">
        <w:rPr>
          <w:rFonts w:asciiTheme="minorHAnsi" w:hAnsiTheme="minorHAnsi" w:cstheme="minorHAnsi"/>
          <w:sz w:val="22"/>
          <w:lang w:val="en-GB"/>
        </w:rPr>
        <w:t xml:space="preserve"> this policy at each review, and hold the </w:t>
      </w:r>
      <w:r w:rsidR="00145247" w:rsidRPr="00045A9D">
        <w:rPr>
          <w:rFonts w:asciiTheme="minorHAnsi" w:hAnsiTheme="minorHAnsi" w:cstheme="minorHAnsi"/>
          <w:sz w:val="22"/>
          <w:lang w:val="en-GB"/>
        </w:rPr>
        <w:t xml:space="preserve">Head Teacher </w:t>
      </w:r>
      <w:r w:rsidRPr="00045A9D">
        <w:rPr>
          <w:rFonts w:asciiTheme="minorHAnsi" w:hAnsiTheme="minorHAnsi" w:cstheme="minorHAnsi"/>
          <w:sz w:val="22"/>
          <w:lang w:val="en-GB"/>
        </w:rPr>
        <w:t>to account for its implementation.</w:t>
      </w:r>
    </w:p>
    <w:p w14:paraId="0F2336D0" w14:textId="77777777" w:rsidR="00E1748F" w:rsidRPr="00045A9D" w:rsidRDefault="00E1748F" w:rsidP="008D308E">
      <w:pPr>
        <w:jc w:val="both"/>
        <w:rPr>
          <w:rFonts w:asciiTheme="minorHAnsi" w:hAnsiTheme="minorHAnsi" w:cstheme="minorHAnsi"/>
          <w:sz w:val="22"/>
          <w:lang w:val="en-GB"/>
        </w:rPr>
      </w:pPr>
      <w:r w:rsidRPr="00045A9D">
        <w:rPr>
          <w:rFonts w:asciiTheme="minorHAnsi" w:hAnsiTheme="minorHAnsi" w:cstheme="minorHAnsi"/>
          <w:sz w:val="22"/>
          <w:lang w:val="en-GB"/>
        </w:rPr>
        <w:t xml:space="preserve">The </w:t>
      </w:r>
      <w:r w:rsidR="003A360A" w:rsidRPr="00045A9D">
        <w:rPr>
          <w:rFonts w:asciiTheme="minorHAnsi" w:hAnsiTheme="minorHAnsi" w:cstheme="minorHAnsi"/>
          <w:sz w:val="22"/>
          <w:lang w:val="en-GB"/>
        </w:rPr>
        <w:t xml:space="preserve">LGB </w:t>
      </w:r>
      <w:r w:rsidRPr="00045A9D">
        <w:rPr>
          <w:rFonts w:asciiTheme="minorHAnsi" w:hAnsiTheme="minorHAnsi" w:cstheme="minorHAnsi"/>
          <w:sz w:val="22"/>
          <w:lang w:val="en-GB"/>
        </w:rPr>
        <w:t xml:space="preserve">will appoint a </w:t>
      </w:r>
      <w:r w:rsidR="00225865" w:rsidRPr="00045A9D">
        <w:rPr>
          <w:rFonts w:asciiTheme="minorHAnsi" w:hAnsiTheme="minorHAnsi" w:cstheme="minorHAnsi"/>
          <w:iCs/>
          <w:sz w:val="22"/>
          <w:lang w:val="en-GB"/>
        </w:rPr>
        <w:t>link governor</w:t>
      </w:r>
      <w:r w:rsidRPr="00045A9D">
        <w:rPr>
          <w:rFonts w:asciiTheme="minorHAnsi" w:hAnsiTheme="minorHAnsi" w:cstheme="minorHAnsi"/>
          <w:sz w:val="22"/>
          <w:lang w:val="en-GB"/>
        </w:rPr>
        <w:t xml:space="preserve"> to monitor the effectiveness of this policy in conjunction with the full </w:t>
      </w:r>
      <w:r w:rsidR="00B13DE4" w:rsidRPr="00045A9D">
        <w:rPr>
          <w:rFonts w:asciiTheme="minorHAnsi" w:hAnsiTheme="minorHAnsi" w:cstheme="minorHAnsi"/>
          <w:sz w:val="22"/>
        </w:rPr>
        <w:t>local governing body</w:t>
      </w:r>
      <w:r w:rsidRPr="00045A9D">
        <w:rPr>
          <w:rFonts w:asciiTheme="minorHAnsi" w:hAnsiTheme="minorHAnsi" w:cstheme="minorHAnsi"/>
          <w:sz w:val="22"/>
          <w:lang w:val="en-GB"/>
        </w:rPr>
        <w:t>. This is always a different person from the DSL.</w:t>
      </w:r>
    </w:p>
    <w:p w14:paraId="54FA73F9" w14:textId="77777777" w:rsidR="008636F5" w:rsidRPr="00045A9D" w:rsidRDefault="008636F5" w:rsidP="008D308E">
      <w:pPr>
        <w:jc w:val="both"/>
        <w:rPr>
          <w:rFonts w:asciiTheme="minorHAnsi" w:hAnsiTheme="minorHAnsi" w:cstheme="minorHAnsi"/>
          <w:sz w:val="22"/>
          <w:lang w:val="en-GB"/>
        </w:rPr>
      </w:pPr>
      <w:r w:rsidRPr="00045A9D">
        <w:rPr>
          <w:rFonts w:asciiTheme="minorHAnsi" w:hAnsiTheme="minorHAnsi" w:cstheme="minorHAnsi"/>
          <w:sz w:val="22"/>
          <w:lang w:val="en-GB"/>
        </w:rPr>
        <w:t>The chair of governors will act as the ‘case manager’ in the event that an allegation of abuse is made against the head</w:t>
      </w:r>
      <w:r w:rsidR="007F749A" w:rsidRPr="00045A9D">
        <w:rPr>
          <w:rFonts w:asciiTheme="minorHAnsi" w:hAnsiTheme="minorHAnsi" w:cstheme="minorHAnsi"/>
          <w:sz w:val="22"/>
          <w:lang w:val="en-GB"/>
        </w:rPr>
        <w:t xml:space="preserve"> </w:t>
      </w:r>
      <w:r w:rsidRPr="00045A9D">
        <w:rPr>
          <w:rFonts w:asciiTheme="minorHAnsi" w:hAnsiTheme="minorHAnsi" w:cstheme="minorHAnsi"/>
          <w:sz w:val="22"/>
          <w:lang w:val="en-GB"/>
        </w:rPr>
        <w:t>teacher</w:t>
      </w:r>
      <w:r w:rsidR="000500CF" w:rsidRPr="00045A9D">
        <w:rPr>
          <w:rFonts w:asciiTheme="minorHAnsi" w:hAnsiTheme="minorHAnsi" w:cstheme="minorHAnsi"/>
          <w:sz w:val="22"/>
          <w:lang w:val="en-GB"/>
        </w:rPr>
        <w:t>, where appropriate</w:t>
      </w:r>
      <w:r w:rsidRPr="00045A9D">
        <w:rPr>
          <w:rFonts w:asciiTheme="minorHAnsi" w:hAnsiTheme="minorHAnsi" w:cstheme="minorHAnsi"/>
          <w:sz w:val="22"/>
          <w:lang w:val="en-GB"/>
        </w:rPr>
        <w:t xml:space="preserve"> (see appendix 3).</w:t>
      </w:r>
    </w:p>
    <w:p w14:paraId="34ECE84A" w14:textId="3D366BAD" w:rsidR="009506F9" w:rsidRPr="00045A9D" w:rsidRDefault="00C31E37" w:rsidP="009506F9">
      <w:pPr>
        <w:rPr>
          <w:rFonts w:asciiTheme="minorHAnsi" w:hAnsiTheme="minorHAnsi" w:cstheme="minorHAnsi"/>
          <w:sz w:val="22"/>
        </w:rPr>
      </w:pPr>
      <w:r w:rsidRPr="00045A9D">
        <w:rPr>
          <w:rFonts w:asciiTheme="minorHAnsi" w:hAnsiTheme="minorHAnsi" w:cstheme="minorHAnsi"/>
          <w:sz w:val="22"/>
        </w:rPr>
        <w:t>All governors will read Kee</w:t>
      </w:r>
      <w:r w:rsidR="009506F9" w:rsidRPr="00045A9D">
        <w:rPr>
          <w:rFonts w:asciiTheme="minorHAnsi" w:hAnsiTheme="minorHAnsi" w:cstheme="minorHAnsi"/>
          <w:sz w:val="22"/>
        </w:rPr>
        <w:t xml:space="preserve">ping Children Safe in Education to ensure best practice with the expectation on page 4 of KCSiE that :- </w:t>
      </w:r>
    </w:p>
    <w:p w14:paraId="7F9829BC" w14:textId="77777777" w:rsidR="009506F9" w:rsidRPr="00045A9D" w:rsidRDefault="009506F9" w:rsidP="009506F9">
      <w:pPr>
        <w:rPr>
          <w:rFonts w:asciiTheme="minorHAnsi" w:hAnsiTheme="minorHAnsi" w:cstheme="minorHAnsi"/>
          <w:sz w:val="22"/>
        </w:rPr>
      </w:pPr>
      <w:r w:rsidRPr="00045A9D">
        <w:rPr>
          <w:rFonts w:asciiTheme="minorHAnsi" w:hAnsiTheme="minorHAnsi" w:cstheme="minorHAnsi"/>
          <w:sz w:val="22"/>
          <w:u w:val="single"/>
        </w:rPr>
        <w:t>This statutory guidance should be read</w:t>
      </w:r>
      <w:r w:rsidRPr="00045A9D">
        <w:rPr>
          <w:rFonts w:asciiTheme="minorHAnsi" w:hAnsiTheme="minorHAnsi" w:cstheme="minorHAnsi"/>
          <w:sz w:val="22"/>
        </w:rPr>
        <w:t xml:space="preserve"> and followed by: </w:t>
      </w:r>
    </w:p>
    <w:p w14:paraId="0B85FCBF" w14:textId="77777777" w:rsidR="009506F9" w:rsidRPr="00045A9D" w:rsidRDefault="009506F9" w:rsidP="009506F9">
      <w:pPr>
        <w:rPr>
          <w:rFonts w:asciiTheme="minorHAnsi" w:hAnsiTheme="minorHAnsi" w:cstheme="minorHAnsi"/>
          <w:sz w:val="22"/>
        </w:rPr>
      </w:pPr>
      <w:r w:rsidRPr="00045A9D">
        <w:rPr>
          <w:rFonts w:asciiTheme="minorHAnsi" w:hAnsiTheme="minorHAnsi" w:cstheme="minorHAnsi"/>
          <w:sz w:val="22"/>
        </w:rPr>
        <w:t xml:space="preserve">• governing bodies of maintained schools (including maintained nursery schools) and colleges which includes providers of post 16 Education as set out in the Apprenticeships, Skills, Children and Learning Act 2009 (as amended): 16-19 Academies, Special Post-16 institutions and Independent Training Providers </w:t>
      </w:r>
    </w:p>
    <w:p w14:paraId="59FF0EF4" w14:textId="029AEE68" w:rsidR="00A4685E" w:rsidRPr="00045A9D" w:rsidRDefault="009506F9" w:rsidP="008D308E">
      <w:pPr>
        <w:jc w:val="both"/>
        <w:rPr>
          <w:rFonts w:asciiTheme="minorHAnsi" w:hAnsiTheme="minorHAnsi" w:cstheme="minorHAnsi"/>
          <w:sz w:val="22"/>
          <w:lang w:val="en-GB"/>
        </w:rPr>
      </w:pPr>
      <w:r w:rsidRPr="00045A9D">
        <w:rPr>
          <w:rFonts w:asciiTheme="minorHAnsi" w:hAnsiTheme="minorHAnsi" w:cstheme="minorHAnsi"/>
          <w:sz w:val="22"/>
          <w:lang w:val="en-GB"/>
        </w:rPr>
        <w:t xml:space="preserve">as we want our schools to be compliant with the highest standards of safeguarding. </w:t>
      </w:r>
    </w:p>
    <w:p w14:paraId="28ED9443" w14:textId="77777777" w:rsidR="00E1748F" w:rsidRPr="00045A9D" w:rsidRDefault="00280960" w:rsidP="00A4685E">
      <w:pPr>
        <w:pStyle w:val="Heading2"/>
        <w:rPr>
          <w:rFonts w:asciiTheme="minorHAnsi" w:hAnsiTheme="minorHAnsi" w:cstheme="minorHAnsi"/>
          <w:color w:val="auto"/>
          <w:sz w:val="22"/>
          <w:szCs w:val="22"/>
          <w:lang w:val="en-GB"/>
        </w:rPr>
      </w:pPr>
      <w:bookmarkStart w:id="24" w:name="_Toc106890872"/>
      <w:r w:rsidRPr="00045A9D">
        <w:rPr>
          <w:rFonts w:asciiTheme="minorHAnsi" w:eastAsia="Arial" w:hAnsiTheme="minorHAnsi" w:cstheme="minorHAnsi"/>
          <w:b/>
          <w:bCs/>
          <w:color w:val="auto"/>
          <w:sz w:val="22"/>
          <w:szCs w:val="22"/>
          <w:lang w:val="en-GB"/>
        </w:rPr>
        <w:t>7</w:t>
      </w:r>
      <w:r w:rsidR="00CC413C" w:rsidRPr="00045A9D">
        <w:rPr>
          <w:rFonts w:asciiTheme="minorHAnsi" w:eastAsia="Arial" w:hAnsiTheme="minorHAnsi" w:cstheme="minorHAnsi"/>
          <w:b/>
          <w:bCs/>
          <w:color w:val="auto"/>
          <w:sz w:val="22"/>
          <w:szCs w:val="22"/>
          <w:lang w:val="en-GB"/>
        </w:rPr>
        <w:t>.5</w:t>
      </w:r>
      <w:r w:rsidR="007F749A" w:rsidRPr="00045A9D">
        <w:rPr>
          <w:rFonts w:asciiTheme="minorHAnsi" w:eastAsia="Arial" w:hAnsiTheme="minorHAnsi" w:cstheme="minorHAnsi"/>
          <w:b/>
          <w:bCs/>
          <w:color w:val="auto"/>
          <w:sz w:val="22"/>
          <w:szCs w:val="22"/>
          <w:lang w:val="en-GB"/>
        </w:rPr>
        <w:t xml:space="preserve"> The H</w:t>
      </w:r>
      <w:r w:rsidR="00E1748F" w:rsidRPr="00045A9D">
        <w:rPr>
          <w:rFonts w:asciiTheme="minorHAnsi" w:eastAsia="Arial" w:hAnsiTheme="minorHAnsi" w:cstheme="minorHAnsi"/>
          <w:b/>
          <w:bCs/>
          <w:color w:val="auto"/>
          <w:sz w:val="22"/>
          <w:szCs w:val="22"/>
          <w:lang w:val="en-GB"/>
        </w:rPr>
        <w:t>ead</w:t>
      </w:r>
      <w:r w:rsidR="007F749A" w:rsidRPr="00045A9D">
        <w:rPr>
          <w:rFonts w:asciiTheme="minorHAnsi" w:eastAsia="Arial" w:hAnsiTheme="minorHAnsi" w:cstheme="minorHAnsi"/>
          <w:b/>
          <w:bCs/>
          <w:color w:val="auto"/>
          <w:sz w:val="22"/>
          <w:szCs w:val="22"/>
          <w:lang w:val="en-GB"/>
        </w:rPr>
        <w:t xml:space="preserve"> T</w:t>
      </w:r>
      <w:r w:rsidR="00E1748F" w:rsidRPr="00045A9D">
        <w:rPr>
          <w:rFonts w:asciiTheme="minorHAnsi" w:eastAsia="Arial" w:hAnsiTheme="minorHAnsi" w:cstheme="minorHAnsi"/>
          <w:b/>
          <w:bCs/>
          <w:color w:val="auto"/>
          <w:sz w:val="22"/>
          <w:szCs w:val="22"/>
          <w:lang w:val="en-GB"/>
        </w:rPr>
        <w:t>eacher</w:t>
      </w:r>
      <w:r w:rsidR="002532DB" w:rsidRPr="00045A9D">
        <w:rPr>
          <w:rFonts w:asciiTheme="minorHAnsi" w:eastAsia="Arial" w:hAnsiTheme="minorHAnsi" w:cstheme="minorHAnsi"/>
          <w:b/>
          <w:bCs/>
          <w:color w:val="auto"/>
          <w:sz w:val="22"/>
          <w:szCs w:val="22"/>
          <w:lang w:val="en-GB"/>
        </w:rPr>
        <w:t xml:space="preserve"> / Executive Headteacher</w:t>
      </w:r>
      <w:bookmarkEnd w:id="24"/>
    </w:p>
    <w:p w14:paraId="19513CB7" w14:textId="77777777" w:rsidR="00512C1C" w:rsidRDefault="00E1748F" w:rsidP="008D308E">
      <w:pPr>
        <w:jc w:val="both"/>
        <w:rPr>
          <w:rFonts w:asciiTheme="minorHAnsi" w:hAnsiTheme="minorHAnsi" w:cstheme="minorHAnsi"/>
          <w:sz w:val="22"/>
          <w:lang w:val="en-GB"/>
        </w:rPr>
      </w:pPr>
      <w:r w:rsidRPr="00045A9D">
        <w:rPr>
          <w:rFonts w:asciiTheme="minorHAnsi" w:hAnsiTheme="minorHAnsi" w:cstheme="minorHAnsi"/>
          <w:sz w:val="22"/>
          <w:lang w:val="en-GB"/>
        </w:rPr>
        <w:t xml:space="preserve">The </w:t>
      </w:r>
      <w:r w:rsidR="002532DB" w:rsidRPr="00045A9D">
        <w:rPr>
          <w:rFonts w:asciiTheme="minorHAnsi" w:hAnsiTheme="minorHAnsi" w:cstheme="minorHAnsi"/>
          <w:sz w:val="22"/>
          <w:lang w:val="en-GB"/>
        </w:rPr>
        <w:t>senior leader in the school</w:t>
      </w:r>
      <w:r w:rsidR="00145247" w:rsidRPr="00045A9D">
        <w:rPr>
          <w:rFonts w:asciiTheme="minorHAnsi" w:hAnsiTheme="minorHAnsi" w:cstheme="minorHAnsi"/>
          <w:sz w:val="22"/>
          <w:lang w:val="en-GB"/>
        </w:rPr>
        <w:t xml:space="preserve"> </w:t>
      </w:r>
      <w:r w:rsidRPr="00045A9D">
        <w:rPr>
          <w:rFonts w:asciiTheme="minorHAnsi" w:hAnsiTheme="minorHAnsi" w:cstheme="minorHAnsi"/>
          <w:sz w:val="22"/>
          <w:lang w:val="en-GB"/>
        </w:rPr>
        <w:t>is responsible for the implementation of this policy, including</w:t>
      </w:r>
      <w:r w:rsidR="00777FDF" w:rsidRPr="00045A9D">
        <w:rPr>
          <w:rFonts w:asciiTheme="minorHAnsi" w:hAnsiTheme="minorHAnsi" w:cstheme="minorHAnsi"/>
          <w:sz w:val="22"/>
          <w:lang w:val="en-GB"/>
        </w:rPr>
        <w:t xml:space="preserve"> ensuring all staff, including temporary staff and all volunteers are informed of our systems which support safeguarding, including this polic</w:t>
      </w:r>
      <w:r w:rsidR="00512C1C">
        <w:rPr>
          <w:rFonts w:asciiTheme="minorHAnsi" w:hAnsiTheme="minorHAnsi" w:cstheme="minorHAnsi"/>
          <w:sz w:val="22"/>
          <w:lang w:val="en-GB"/>
        </w:rPr>
        <w:t>y, as part of their induction, a</w:t>
      </w:r>
      <w:r w:rsidR="00777FDF" w:rsidRPr="00045A9D">
        <w:rPr>
          <w:rFonts w:asciiTheme="minorHAnsi" w:hAnsiTheme="minorHAnsi" w:cstheme="minorHAnsi"/>
          <w:sz w:val="22"/>
          <w:lang w:val="en-GB"/>
        </w:rPr>
        <w:t>nd that they understand and follow the procedures</w:t>
      </w:r>
      <w:r w:rsidR="00777FDF" w:rsidRPr="00B123A3">
        <w:rPr>
          <w:rFonts w:asciiTheme="minorHAnsi" w:hAnsiTheme="minorHAnsi" w:cstheme="minorHAnsi"/>
          <w:sz w:val="22"/>
          <w:lang w:val="en-GB"/>
        </w:rPr>
        <w:t xml:space="preserve"> included in this policy, particularly those concerning referrals </w:t>
      </w:r>
      <w:r w:rsidR="006D0FC3">
        <w:rPr>
          <w:rFonts w:asciiTheme="minorHAnsi" w:hAnsiTheme="minorHAnsi" w:cstheme="minorHAnsi"/>
          <w:sz w:val="22"/>
          <w:lang w:val="en-GB"/>
        </w:rPr>
        <w:t xml:space="preserve">of cases of </w:t>
      </w:r>
      <w:r w:rsidR="006D0FC3" w:rsidRPr="00E81A75">
        <w:rPr>
          <w:rFonts w:asciiTheme="minorHAnsi" w:hAnsiTheme="minorHAnsi" w:cstheme="minorHAnsi"/>
          <w:sz w:val="22"/>
          <w:lang w:val="en-GB"/>
        </w:rPr>
        <w:t>suspected abuse, neglect and exploitation</w:t>
      </w:r>
      <w:r w:rsidR="00777FDF" w:rsidRPr="00B123A3">
        <w:rPr>
          <w:rFonts w:asciiTheme="minorHAnsi" w:hAnsiTheme="minorHAnsi" w:cstheme="minorHAnsi"/>
          <w:sz w:val="22"/>
          <w:lang w:val="en-GB"/>
        </w:rPr>
        <w:t xml:space="preserve"> </w:t>
      </w:r>
    </w:p>
    <w:p w14:paraId="3D5D9E37" w14:textId="1BBF69F9" w:rsidR="00E1748F" w:rsidRPr="00B123A3" w:rsidRDefault="00512C1C" w:rsidP="008D308E">
      <w:pPr>
        <w:jc w:val="both"/>
        <w:rPr>
          <w:rFonts w:asciiTheme="minorHAnsi" w:hAnsiTheme="minorHAnsi" w:cstheme="minorHAnsi"/>
          <w:sz w:val="22"/>
          <w:lang w:val="en-GB"/>
        </w:rPr>
      </w:pPr>
      <w:r>
        <w:rPr>
          <w:rFonts w:asciiTheme="minorHAnsi" w:hAnsiTheme="minorHAnsi" w:cstheme="minorHAnsi"/>
          <w:sz w:val="22"/>
          <w:lang w:val="en-GB"/>
        </w:rPr>
        <w:t>The senior leader is also responsible for</w:t>
      </w:r>
      <w:r w:rsidR="00777FDF" w:rsidRPr="00B123A3">
        <w:rPr>
          <w:rFonts w:asciiTheme="minorHAnsi" w:hAnsiTheme="minorHAnsi" w:cstheme="minorHAnsi"/>
          <w:sz w:val="22"/>
          <w:lang w:val="en-GB"/>
        </w:rPr>
        <w:t>:</w:t>
      </w:r>
    </w:p>
    <w:p w14:paraId="4B8B6F95" w14:textId="77777777" w:rsidR="00E1748F" w:rsidRPr="00512C1C" w:rsidRDefault="00E1748F" w:rsidP="00410F5B">
      <w:pPr>
        <w:pStyle w:val="ColorfulList-Accent11"/>
        <w:numPr>
          <w:ilvl w:val="0"/>
          <w:numId w:val="24"/>
        </w:numPr>
      </w:pPr>
      <w:r w:rsidRPr="00512C1C">
        <w:t>Communicating this policy to parents when their child joins the school and via the school website</w:t>
      </w:r>
      <w:r w:rsidR="009338E8" w:rsidRPr="00512C1C">
        <w:t>.</w:t>
      </w:r>
    </w:p>
    <w:p w14:paraId="3F448B88" w14:textId="77777777" w:rsidR="00E1748F" w:rsidRPr="00512C1C" w:rsidRDefault="00E1748F" w:rsidP="00410F5B">
      <w:pPr>
        <w:pStyle w:val="ColorfulList-Accent11"/>
        <w:numPr>
          <w:ilvl w:val="0"/>
          <w:numId w:val="24"/>
        </w:numPr>
      </w:pPr>
      <w:r w:rsidRPr="00512C1C">
        <w:t>Ensuring that the DSL has appropriate time, funding, training and resources, and that there is always adequate cover if the DSL is absent</w:t>
      </w:r>
      <w:r w:rsidR="009338E8" w:rsidRPr="00512C1C">
        <w:t>.</w:t>
      </w:r>
    </w:p>
    <w:p w14:paraId="43A9C988" w14:textId="77777777" w:rsidR="00E1748F" w:rsidRPr="00512C1C" w:rsidRDefault="00E1748F" w:rsidP="00410F5B">
      <w:pPr>
        <w:pStyle w:val="ColorfulList-Accent11"/>
        <w:numPr>
          <w:ilvl w:val="0"/>
          <w:numId w:val="24"/>
        </w:numPr>
      </w:pPr>
      <w:r w:rsidRPr="00512C1C">
        <w:t xml:space="preserve">Ensuring that all staff undertake appropriate safeguarding and child protection training and update this regularly </w:t>
      </w:r>
      <w:r w:rsidR="00834E3F" w:rsidRPr="00512C1C">
        <w:t>(at least every year)</w:t>
      </w:r>
      <w:r w:rsidR="009338E8" w:rsidRPr="00512C1C">
        <w:t>.</w:t>
      </w:r>
    </w:p>
    <w:p w14:paraId="63A53A2D" w14:textId="77777777" w:rsidR="008636F5" w:rsidRPr="00512C1C" w:rsidRDefault="008636F5" w:rsidP="00410F5B">
      <w:pPr>
        <w:pStyle w:val="ColorfulList-Accent11"/>
        <w:numPr>
          <w:ilvl w:val="0"/>
          <w:numId w:val="24"/>
        </w:numPr>
      </w:pPr>
      <w:r w:rsidRPr="00512C1C">
        <w:t>Acting as the ‘case manager’ in the event of an allegation of abuse made against another member of staff or volunteer</w:t>
      </w:r>
      <w:r w:rsidR="000500CF" w:rsidRPr="00512C1C">
        <w:t>, where appropriate</w:t>
      </w:r>
      <w:r w:rsidRPr="00512C1C">
        <w:t xml:space="preserve"> (see appendix 3)</w:t>
      </w:r>
      <w:r w:rsidR="009338E8" w:rsidRPr="00512C1C">
        <w:t>.</w:t>
      </w:r>
    </w:p>
    <w:p w14:paraId="54B5AD08" w14:textId="77777777" w:rsidR="003A3D05" w:rsidRPr="00512C1C" w:rsidRDefault="00703754" w:rsidP="00410F5B">
      <w:pPr>
        <w:pStyle w:val="ColorfulList-Accent11"/>
        <w:numPr>
          <w:ilvl w:val="0"/>
          <w:numId w:val="24"/>
        </w:numPr>
      </w:pPr>
      <w:r w:rsidRPr="00512C1C">
        <w:t>Ensuring the relevant staffing ratios are met, where applicable</w:t>
      </w:r>
      <w:r w:rsidR="00E01215" w:rsidRPr="00512C1C">
        <w:t>.</w:t>
      </w:r>
    </w:p>
    <w:p w14:paraId="58BC0032" w14:textId="77777777" w:rsidR="008D308E" w:rsidRPr="00512C1C" w:rsidRDefault="00E1748F" w:rsidP="00410F5B">
      <w:pPr>
        <w:pStyle w:val="ColorfulList-Accent11"/>
        <w:numPr>
          <w:ilvl w:val="0"/>
          <w:numId w:val="24"/>
        </w:numPr>
      </w:pPr>
      <w:r w:rsidRPr="00512C1C">
        <w:t>Making sure each child in the E</w:t>
      </w:r>
      <w:r w:rsidR="009C5AE4" w:rsidRPr="00512C1C">
        <w:t xml:space="preserve">arly Years Foundation Stage </w:t>
      </w:r>
      <w:r w:rsidRPr="00512C1C">
        <w:t>is assigned a key person</w:t>
      </w:r>
      <w:r w:rsidR="009338E8" w:rsidRPr="00512C1C">
        <w:t>.</w:t>
      </w:r>
    </w:p>
    <w:p w14:paraId="3F605468" w14:textId="77777777" w:rsidR="00A4685E" w:rsidRPr="00B123A3" w:rsidRDefault="00A4685E" w:rsidP="00410F5B">
      <w:pPr>
        <w:pStyle w:val="ColorfulList-Accent11"/>
      </w:pPr>
    </w:p>
    <w:p w14:paraId="6D92F63E" w14:textId="7C2FA50C" w:rsidR="008D308E" w:rsidRPr="00B123A3" w:rsidRDefault="00CC413C" w:rsidP="00A4685E">
      <w:pPr>
        <w:pStyle w:val="Heading2"/>
        <w:rPr>
          <w:rFonts w:asciiTheme="minorHAnsi" w:eastAsia="Calibri" w:hAnsiTheme="minorHAnsi" w:cstheme="minorHAnsi"/>
          <w:b/>
          <w:color w:val="auto"/>
          <w:sz w:val="22"/>
          <w:szCs w:val="22"/>
          <w:lang w:val="en-GB"/>
        </w:rPr>
      </w:pPr>
      <w:bookmarkStart w:id="25" w:name="_Toc492304069"/>
      <w:bookmarkStart w:id="26" w:name="_Toc106890873"/>
      <w:r w:rsidRPr="00B123A3">
        <w:rPr>
          <w:rFonts w:asciiTheme="minorHAnsi" w:eastAsia="Calibri" w:hAnsiTheme="minorHAnsi" w:cstheme="minorHAnsi"/>
          <w:b/>
          <w:color w:val="auto"/>
          <w:sz w:val="22"/>
          <w:szCs w:val="22"/>
          <w:lang w:val="en-GB"/>
        </w:rPr>
        <w:t>7.6</w:t>
      </w:r>
      <w:r w:rsidR="008D308E" w:rsidRPr="00B123A3">
        <w:rPr>
          <w:rFonts w:asciiTheme="minorHAnsi" w:eastAsia="Calibri" w:hAnsiTheme="minorHAnsi" w:cstheme="minorHAnsi"/>
          <w:b/>
          <w:color w:val="auto"/>
          <w:sz w:val="22"/>
          <w:szCs w:val="22"/>
          <w:lang w:val="en-GB"/>
        </w:rPr>
        <w:t xml:space="preserve"> Children and Young People</w:t>
      </w:r>
      <w:bookmarkEnd w:id="25"/>
      <w:bookmarkEnd w:id="26"/>
    </w:p>
    <w:p w14:paraId="39FD87E8" w14:textId="77777777" w:rsidR="008D308E" w:rsidRPr="00B123A3" w:rsidRDefault="008D308E" w:rsidP="008D308E">
      <w:pPr>
        <w:spacing w:before="0" w:after="0"/>
        <w:jc w:val="both"/>
        <w:outlineLvl w:val="1"/>
        <w:rPr>
          <w:rFonts w:asciiTheme="minorHAnsi" w:eastAsia="Calibri" w:hAnsiTheme="minorHAnsi" w:cstheme="minorHAnsi"/>
          <w:b/>
          <w:szCs w:val="20"/>
          <w:lang w:val="en-GB"/>
        </w:rPr>
      </w:pPr>
    </w:p>
    <w:p w14:paraId="4E53B1F6" w14:textId="77777777" w:rsidR="008D308E" w:rsidRPr="00B123A3" w:rsidRDefault="008D308E" w:rsidP="00512C1C">
      <w:pPr>
        <w:spacing w:before="0"/>
        <w:jc w:val="both"/>
        <w:rPr>
          <w:rFonts w:asciiTheme="minorHAnsi" w:eastAsia="Calibri" w:hAnsiTheme="minorHAnsi" w:cstheme="minorHAnsi"/>
          <w:sz w:val="22"/>
          <w:szCs w:val="20"/>
          <w:lang w:val="en-GB"/>
        </w:rPr>
      </w:pPr>
      <w:r w:rsidRPr="00B123A3">
        <w:rPr>
          <w:rFonts w:asciiTheme="minorHAnsi" w:eastAsia="Calibri" w:hAnsiTheme="minorHAnsi" w:cstheme="minorHAnsi"/>
          <w:sz w:val="22"/>
          <w:szCs w:val="20"/>
          <w:lang w:val="en-GB"/>
        </w:rPr>
        <w:t xml:space="preserve">Children and young people (pupils) </w:t>
      </w:r>
      <w:r w:rsidR="00E01215" w:rsidRPr="00B123A3">
        <w:rPr>
          <w:rFonts w:asciiTheme="minorHAnsi" w:eastAsia="Calibri" w:hAnsiTheme="minorHAnsi" w:cstheme="minorHAnsi"/>
          <w:sz w:val="22"/>
          <w:szCs w:val="20"/>
          <w:lang w:val="en-GB"/>
        </w:rPr>
        <w:t xml:space="preserve">should </w:t>
      </w:r>
      <w:r w:rsidR="00E01215" w:rsidRPr="00B123A3">
        <w:rPr>
          <w:rFonts w:asciiTheme="minorHAnsi" w:eastAsia="Times New Roman" w:hAnsiTheme="minorHAnsi" w:cstheme="minorHAnsi"/>
          <w:sz w:val="22"/>
          <w:szCs w:val="20"/>
          <w:lang w:val="en-GB" w:eastAsia="en-GB"/>
        </w:rPr>
        <w:t>at a level appropriate to their age and ability</w:t>
      </w:r>
      <w:r w:rsidRPr="00B123A3">
        <w:rPr>
          <w:rFonts w:asciiTheme="minorHAnsi" w:eastAsia="Calibri" w:hAnsiTheme="minorHAnsi" w:cstheme="minorHAnsi"/>
          <w:sz w:val="22"/>
          <w:szCs w:val="20"/>
          <w:lang w:val="en-GB"/>
        </w:rPr>
        <w:t>:</w:t>
      </w:r>
    </w:p>
    <w:p w14:paraId="7BDF0CAB" w14:textId="77777777" w:rsidR="008D308E" w:rsidRPr="00B123A3" w:rsidRDefault="008D308E" w:rsidP="00512C1C">
      <w:pPr>
        <w:numPr>
          <w:ilvl w:val="0"/>
          <w:numId w:val="15"/>
        </w:numPr>
        <w:spacing w:before="0"/>
        <w:ind w:left="426"/>
        <w:jc w:val="both"/>
        <w:rPr>
          <w:rFonts w:asciiTheme="minorHAnsi" w:eastAsia="Calibri" w:hAnsiTheme="minorHAnsi" w:cstheme="minorHAnsi"/>
          <w:sz w:val="22"/>
          <w:szCs w:val="20"/>
          <w:lang w:val="en-GB"/>
        </w:rPr>
      </w:pPr>
      <w:r w:rsidRPr="00B123A3">
        <w:rPr>
          <w:rFonts w:asciiTheme="minorHAnsi" w:eastAsia="Times New Roman" w:hAnsiTheme="minorHAnsi" w:cstheme="minorHAnsi"/>
          <w:sz w:val="22"/>
          <w:szCs w:val="20"/>
          <w:lang w:val="en-GB" w:eastAsia="en-GB"/>
        </w:rPr>
        <w:t>Contribute to the development of school safeguarding policies</w:t>
      </w:r>
      <w:r w:rsidR="00E01215" w:rsidRPr="00B123A3">
        <w:rPr>
          <w:rFonts w:asciiTheme="minorHAnsi" w:eastAsia="Times New Roman" w:hAnsiTheme="minorHAnsi" w:cstheme="minorHAnsi"/>
          <w:sz w:val="22"/>
          <w:szCs w:val="20"/>
          <w:lang w:val="en-GB" w:eastAsia="en-GB"/>
        </w:rPr>
        <w:t xml:space="preserve"> (via the school council for example).</w:t>
      </w:r>
    </w:p>
    <w:p w14:paraId="36F60850" w14:textId="77777777" w:rsidR="008D308E" w:rsidRPr="00B123A3" w:rsidRDefault="00E01215" w:rsidP="00512C1C">
      <w:pPr>
        <w:numPr>
          <w:ilvl w:val="0"/>
          <w:numId w:val="15"/>
        </w:numPr>
        <w:spacing w:before="0"/>
        <w:ind w:left="426"/>
        <w:jc w:val="both"/>
        <w:rPr>
          <w:rFonts w:asciiTheme="minorHAnsi" w:eastAsia="Calibri" w:hAnsiTheme="minorHAnsi" w:cstheme="minorHAnsi"/>
          <w:sz w:val="22"/>
          <w:szCs w:val="20"/>
          <w:lang w:val="en-GB"/>
        </w:rPr>
      </w:pPr>
      <w:r w:rsidRPr="00B123A3">
        <w:rPr>
          <w:rFonts w:asciiTheme="minorHAnsi" w:eastAsia="Times New Roman" w:hAnsiTheme="minorHAnsi" w:cstheme="minorHAnsi"/>
          <w:sz w:val="22"/>
          <w:szCs w:val="20"/>
          <w:lang w:val="en-GB" w:eastAsia="en-GB"/>
        </w:rPr>
        <w:t>A</w:t>
      </w:r>
      <w:r w:rsidR="008D308E" w:rsidRPr="00B123A3">
        <w:rPr>
          <w:rFonts w:asciiTheme="minorHAnsi" w:eastAsia="Calibri" w:hAnsiTheme="minorHAnsi" w:cstheme="minorHAnsi"/>
          <w:sz w:val="22"/>
          <w:szCs w:val="20"/>
          <w:lang w:val="en-GB"/>
        </w:rPr>
        <w:t>dhere to the schools safeguarding policies and procedures</w:t>
      </w:r>
      <w:r w:rsidRPr="00B123A3">
        <w:rPr>
          <w:rFonts w:asciiTheme="minorHAnsi" w:eastAsia="Calibri" w:hAnsiTheme="minorHAnsi" w:cstheme="minorHAnsi"/>
          <w:sz w:val="22"/>
          <w:szCs w:val="20"/>
          <w:lang w:val="en-GB"/>
        </w:rPr>
        <w:t>.</w:t>
      </w:r>
    </w:p>
    <w:p w14:paraId="17A9B936" w14:textId="77777777" w:rsidR="008D308E" w:rsidRPr="00B123A3" w:rsidRDefault="00E01215" w:rsidP="00512C1C">
      <w:pPr>
        <w:numPr>
          <w:ilvl w:val="0"/>
          <w:numId w:val="15"/>
        </w:numPr>
        <w:spacing w:before="0"/>
        <w:ind w:left="426"/>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Be supported in knowing</w:t>
      </w:r>
      <w:r w:rsidR="00123E64" w:rsidRPr="00B123A3">
        <w:rPr>
          <w:rFonts w:asciiTheme="minorHAnsi" w:eastAsia="Times New Roman" w:hAnsiTheme="minorHAnsi" w:cstheme="minorHAnsi"/>
          <w:sz w:val="22"/>
          <w:szCs w:val="20"/>
          <w:lang w:val="en-GB" w:eastAsia="en-GB"/>
        </w:rPr>
        <w:t xml:space="preserve"> how to get help from a trusted adult </w:t>
      </w:r>
      <w:r w:rsidR="008D308E" w:rsidRPr="00B123A3">
        <w:rPr>
          <w:rFonts w:asciiTheme="minorHAnsi" w:eastAsia="Times New Roman" w:hAnsiTheme="minorHAnsi" w:cstheme="minorHAnsi"/>
          <w:sz w:val="22"/>
          <w:szCs w:val="20"/>
          <w:lang w:val="en-GB" w:eastAsia="en-GB"/>
        </w:rPr>
        <w:t xml:space="preserve">if </w:t>
      </w:r>
      <w:r w:rsidRPr="00B123A3">
        <w:rPr>
          <w:rFonts w:asciiTheme="minorHAnsi" w:eastAsia="Times New Roman" w:hAnsiTheme="minorHAnsi" w:cstheme="minorHAnsi"/>
          <w:sz w:val="22"/>
          <w:szCs w:val="20"/>
          <w:lang w:val="en-GB" w:eastAsia="en-GB"/>
        </w:rPr>
        <w:t>they need it</w:t>
      </w:r>
      <w:r w:rsidR="008D308E" w:rsidRPr="00B123A3">
        <w:rPr>
          <w:rFonts w:asciiTheme="minorHAnsi" w:eastAsia="Times New Roman" w:hAnsiTheme="minorHAnsi" w:cstheme="minorHAnsi"/>
          <w:sz w:val="22"/>
          <w:szCs w:val="20"/>
          <w:lang w:val="en-GB" w:eastAsia="en-GB"/>
        </w:rPr>
        <w:t>, and support others that may be experiencing safeguarding concerns</w:t>
      </w:r>
      <w:r w:rsidRPr="00B123A3">
        <w:rPr>
          <w:rFonts w:asciiTheme="minorHAnsi" w:eastAsia="Times New Roman" w:hAnsiTheme="minorHAnsi" w:cstheme="minorHAnsi"/>
          <w:sz w:val="22"/>
          <w:szCs w:val="20"/>
          <w:lang w:val="en-GB" w:eastAsia="en-GB"/>
        </w:rPr>
        <w:t>.</w:t>
      </w:r>
    </w:p>
    <w:p w14:paraId="6532FF6B" w14:textId="77777777" w:rsidR="008D308E" w:rsidRDefault="008D308E" w:rsidP="00512C1C">
      <w:pPr>
        <w:numPr>
          <w:ilvl w:val="0"/>
          <w:numId w:val="15"/>
        </w:numPr>
        <w:spacing w:before="0"/>
        <w:ind w:left="426"/>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Develop and take responsibility (at a level that is appropriate to their individual age, ability and vulnerabilities) for keeping themselves and others safe, including online</w:t>
      </w:r>
      <w:r w:rsidR="00E01215" w:rsidRPr="00B123A3">
        <w:rPr>
          <w:rFonts w:asciiTheme="minorHAnsi" w:eastAsia="Times New Roman" w:hAnsiTheme="minorHAnsi" w:cstheme="minorHAnsi"/>
          <w:sz w:val="22"/>
          <w:szCs w:val="20"/>
          <w:lang w:val="en-GB" w:eastAsia="en-GB"/>
        </w:rPr>
        <w:t>.</w:t>
      </w:r>
    </w:p>
    <w:p w14:paraId="4577F983" w14:textId="77777777" w:rsidR="00B123A3" w:rsidRPr="00B123A3" w:rsidRDefault="00B123A3" w:rsidP="00B123A3">
      <w:pPr>
        <w:spacing w:before="0" w:after="0"/>
        <w:ind w:left="426"/>
        <w:jc w:val="both"/>
        <w:rPr>
          <w:rFonts w:asciiTheme="minorHAnsi" w:eastAsia="Times New Roman" w:hAnsiTheme="minorHAnsi" w:cstheme="minorHAnsi"/>
          <w:sz w:val="22"/>
          <w:szCs w:val="20"/>
          <w:lang w:val="en-GB" w:eastAsia="en-GB"/>
        </w:rPr>
      </w:pPr>
    </w:p>
    <w:p w14:paraId="707D8B8D" w14:textId="3F48853F" w:rsidR="008D308E" w:rsidRDefault="008D308E" w:rsidP="008D308E">
      <w:pPr>
        <w:spacing w:before="0" w:after="0"/>
        <w:ind w:left="720"/>
        <w:jc w:val="both"/>
        <w:rPr>
          <w:rFonts w:asciiTheme="minorHAnsi" w:eastAsia="Times New Roman" w:hAnsiTheme="minorHAnsi" w:cstheme="minorHAnsi"/>
          <w:szCs w:val="20"/>
          <w:lang w:val="en-GB" w:eastAsia="en-GB"/>
        </w:rPr>
      </w:pPr>
    </w:p>
    <w:p w14:paraId="5C2C9116" w14:textId="77777777" w:rsidR="00D36C38" w:rsidRPr="00B123A3" w:rsidRDefault="00D36C38" w:rsidP="008D308E">
      <w:pPr>
        <w:spacing w:before="0" w:after="0"/>
        <w:ind w:left="720"/>
        <w:jc w:val="both"/>
        <w:rPr>
          <w:rFonts w:asciiTheme="minorHAnsi" w:eastAsia="Times New Roman" w:hAnsiTheme="minorHAnsi" w:cstheme="minorHAnsi"/>
          <w:szCs w:val="20"/>
          <w:lang w:val="en-GB" w:eastAsia="en-GB"/>
        </w:rPr>
      </w:pPr>
    </w:p>
    <w:p w14:paraId="1B5F9EB4" w14:textId="77777777" w:rsidR="008D308E" w:rsidRPr="00B123A3" w:rsidRDefault="00CC413C" w:rsidP="00A4685E">
      <w:pPr>
        <w:pStyle w:val="Heading2"/>
        <w:rPr>
          <w:rFonts w:asciiTheme="minorHAnsi" w:eastAsia="Calibri" w:hAnsiTheme="minorHAnsi" w:cstheme="minorHAnsi"/>
          <w:b/>
          <w:color w:val="auto"/>
          <w:sz w:val="22"/>
          <w:szCs w:val="22"/>
          <w:lang w:val="en-GB"/>
        </w:rPr>
      </w:pPr>
      <w:bookmarkStart w:id="27" w:name="_Toc492304070"/>
      <w:bookmarkStart w:id="28" w:name="_Toc106890874"/>
      <w:r w:rsidRPr="00B123A3">
        <w:rPr>
          <w:rFonts w:asciiTheme="minorHAnsi" w:eastAsia="Calibri" w:hAnsiTheme="minorHAnsi" w:cstheme="minorHAnsi"/>
          <w:b/>
          <w:color w:val="auto"/>
          <w:sz w:val="22"/>
          <w:szCs w:val="22"/>
          <w:lang w:val="en-GB"/>
        </w:rPr>
        <w:t>7.7</w:t>
      </w:r>
      <w:r w:rsidR="008D308E" w:rsidRPr="00B123A3">
        <w:rPr>
          <w:rFonts w:asciiTheme="minorHAnsi" w:eastAsia="Calibri" w:hAnsiTheme="minorHAnsi" w:cstheme="minorHAnsi"/>
          <w:b/>
          <w:color w:val="auto"/>
          <w:sz w:val="22"/>
          <w:szCs w:val="22"/>
          <w:lang w:val="en-GB"/>
        </w:rPr>
        <w:t xml:space="preserve"> Parents and Carers</w:t>
      </w:r>
      <w:bookmarkEnd w:id="27"/>
      <w:bookmarkEnd w:id="28"/>
    </w:p>
    <w:p w14:paraId="3E582A3F" w14:textId="77777777" w:rsidR="008D308E" w:rsidRPr="00B123A3" w:rsidRDefault="008D308E" w:rsidP="008D308E">
      <w:pPr>
        <w:spacing w:before="0" w:after="0"/>
        <w:jc w:val="both"/>
        <w:outlineLvl w:val="1"/>
        <w:rPr>
          <w:rFonts w:asciiTheme="minorHAnsi" w:eastAsia="Calibri" w:hAnsiTheme="minorHAnsi" w:cstheme="minorHAnsi"/>
          <w:b/>
          <w:szCs w:val="20"/>
          <w:lang w:val="en-GB"/>
        </w:rPr>
      </w:pPr>
    </w:p>
    <w:p w14:paraId="575977F8" w14:textId="77777777" w:rsidR="008D308E" w:rsidRPr="00B123A3" w:rsidRDefault="008D308E" w:rsidP="008D308E">
      <w:pPr>
        <w:spacing w:before="0" w:after="0"/>
        <w:jc w:val="both"/>
        <w:rPr>
          <w:rFonts w:asciiTheme="minorHAnsi" w:eastAsia="Times New Roman" w:hAnsiTheme="minorHAnsi" w:cstheme="minorHAnsi"/>
          <w:sz w:val="22"/>
          <w:szCs w:val="20"/>
          <w:lang w:val="en-GB" w:eastAsia="en-GB"/>
        </w:rPr>
      </w:pPr>
      <w:r w:rsidRPr="00B123A3">
        <w:rPr>
          <w:rFonts w:asciiTheme="minorHAnsi" w:eastAsia="Calibri" w:hAnsiTheme="minorHAnsi" w:cstheme="minorHAnsi"/>
          <w:sz w:val="22"/>
          <w:szCs w:val="20"/>
          <w:lang w:val="en-GB"/>
        </w:rPr>
        <w:t>Parents</w:t>
      </w:r>
      <w:r w:rsidRPr="00B123A3">
        <w:rPr>
          <w:rFonts w:asciiTheme="minorHAnsi" w:eastAsia="Times New Roman" w:hAnsiTheme="minorHAnsi" w:cstheme="minorHAnsi"/>
          <w:sz w:val="22"/>
          <w:szCs w:val="20"/>
          <w:lang w:val="en-GB" w:eastAsia="en-GB"/>
        </w:rPr>
        <w:t>/carers have a responsibility to:</w:t>
      </w:r>
    </w:p>
    <w:p w14:paraId="1E5C5111" w14:textId="77777777" w:rsidR="008D308E" w:rsidRPr="00B123A3" w:rsidRDefault="008D308E" w:rsidP="00512C1C">
      <w:pPr>
        <w:numPr>
          <w:ilvl w:val="0"/>
          <w:numId w:val="16"/>
        </w:numPr>
        <w:spacing w:before="0"/>
        <w:ind w:left="426"/>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 xml:space="preserve">Read the relevant school/policies and </w:t>
      </w:r>
      <w:r w:rsidR="0067012C" w:rsidRPr="00B123A3">
        <w:rPr>
          <w:rFonts w:asciiTheme="minorHAnsi" w:eastAsia="Times New Roman" w:hAnsiTheme="minorHAnsi" w:cstheme="minorHAnsi"/>
          <w:sz w:val="22"/>
          <w:szCs w:val="20"/>
          <w:lang w:val="en-GB" w:eastAsia="en-GB"/>
        </w:rPr>
        <w:t>procedures</w:t>
      </w:r>
      <w:r w:rsidRPr="00B123A3">
        <w:rPr>
          <w:rFonts w:asciiTheme="minorHAnsi" w:eastAsia="Times New Roman" w:hAnsiTheme="minorHAnsi" w:cstheme="minorHAnsi"/>
          <w:sz w:val="22"/>
          <w:szCs w:val="20"/>
          <w:lang w:val="en-GB" w:eastAsia="en-GB"/>
        </w:rPr>
        <w:t>, encouraging their children to adhere to them, and adhering to them themselves where appropriate</w:t>
      </w:r>
      <w:r w:rsidR="009338E8" w:rsidRPr="00B123A3">
        <w:rPr>
          <w:rFonts w:asciiTheme="minorHAnsi" w:eastAsia="Times New Roman" w:hAnsiTheme="minorHAnsi" w:cstheme="minorHAnsi"/>
          <w:sz w:val="22"/>
          <w:szCs w:val="20"/>
          <w:lang w:val="en-GB" w:eastAsia="en-GB"/>
        </w:rPr>
        <w:t>.</w:t>
      </w:r>
    </w:p>
    <w:p w14:paraId="569EC933" w14:textId="77777777" w:rsidR="008D308E" w:rsidRPr="00B123A3" w:rsidRDefault="008D308E" w:rsidP="00512C1C">
      <w:pPr>
        <w:numPr>
          <w:ilvl w:val="0"/>
          <w:numId w:val="16"/>
        </w:numPr>
        <w:spacing w:before="0"/>
        <w:ind w:left="426"/>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Discuss safeguarding issues with their children, support the school in their safeguarding approaches, and reinforce appropriate safe behaviours at home</w:t>
      </w:r>
      <w:r w:rsidR="009338E8" w:rsidRPr="00B123A3">
        <w:rPr>
          <w:rFonts w:asciiTheme="minorHAnsi" w:eastAsia="Times New Roman" w:hAnsiTheme="minorHAnsi" w:cstheme="minorHAnsi"/>
          <w:sz w:val="22"/>
          <w:szCs w:val="20"/>
          <w:lang w:val="en-GB" w:eastAsia="en-GB"/>
        </w:rPr>
        <w:t>.</w:t>
      </w:r>
    </w:p>
    <w:p w14:paraId="24998312" w14:textId="77777777" w:rsidR="008D308E" w:rsidRPr="00B123A3" w:rsidRDefault="008D308E" w:rsidP="00512C1C">
      <w:pPr>
        <w:numPr>
          <w:ilvl w:val="0"/>
          <w:numId w:val="16"/>
        </w:numPr>
        <w:spacing w:before="0" w:line="276" w:lineRule="auto"/>
        <w:ind w:left="426"/>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Identify changes in behaviour which could indicate that their child is at risk of harm online</w:t>
      </w:r>
      <w:r w:rsidR="009338E8" w:rsidRPr="00B123A3">
        <w:rPr>
          <w:rFonts w:asciiTheme="minorHAnsi" w:eastAsia="Times New Roman" w:hAnsiTheme="minorHAnsi" w:cstheme="minorHAnsi"/>
          <w:sz w:val="22"/>
          <w:szCs w:val="20"/>
          <w:lang w:val="en-GB" w:eastAsia="en-GB"/>
        </w:rPr>
        <w:t>.</w:t>
      </w:r>
    </w:p>
    <w:p w14:paraId="3045FF57" w14:textId="77777777" w:rsidR="008D308E" w:rsidRPr="00B123A3" w:rsidRDefault="008D308E" w:rsidP="00641CC2">
      <w:pPr>
        <w:numPr>
          <w:ilvl w:val="0"/>
          <w:numId w:val="16"/>
        </w:numPr>
        <w:spacing w:before="0" w:after="0" w:line="276" w:lineRule="auto"/>
        <w:ind w:left="426"/>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Seek help and support from the school, or other appropriate agencies, if they or their child encounters any safeguarding concern</w:t>
      </w:r>
      <w:r w:rsidR="009338E8" w:rsidRPr="00B123A3">
        <w:rPr>
          <w:rFonts w:asciiTheme="minorHAnsi" w:eastAsia="Times New Roman" w:hAnsiTheme="minorHAnsi" w:cstheme="minorHAnsi"/>
          <w:sz w:val="22"/>
          <w:szCs w:val="20"/>
          <w:lang w:val="en-GB" w:eastAsia="en-GB"/>
        </w:rPr>
        <w:t>.</w:t>
      </w:r>
    </w:p>
    <w:p w14:paraId="18275E60" w14:textId="2B7F9893" w:rsidR="00EB74F2" w:rsidRPr="00B123A3" w:rsidRDefault="00EB74F2" w:rsidP="00641CC2">
      <w:pPr>
        <w:numPr>
          <w:ilvl w:val="0"/>
          <w:numId w:val="16"/>
        </w:numPr>
        <w:spacing w:before="0" w:after="0" w:line="276" w:lineRule="auto"/>
        <w:ind w:left="426"/>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Understand th</w:t>
      </w:r>
      <w:r w:rsidR="00D83C10" w:rsidRPr="00B123A3">
        <w:rPr>
          <w:rFonts w:asciiTheme="minorHAnsi" w:eastAsia="Times New Roman" w:hAnsiTheme="minorHAnsi" w:cstheme="minorHAnsi"/>
          <w:sz w:val="22"/>
          <w:szCs w:val="20"/>
          <w:lang w:val="en-GB" w:eastAsia="en-GB"/>
        </w:rPr>
        <w:t xml:space="preserve">e school’s duty </w:t>
      </w:r>
      <w:r w:rsidR="00C17754" w:rsidRPr="00B123A3">
        <w:rPr>
          <w:rFonts w:asciiTheme="minorHAnsi" w:eastAsia="Times New Roman" w:hAnsiTheme="minorHAnsi" w:cstheme="minorHAnsi"/>
          <w:sz w:val="22"/>
          <w:szCs w:val="20"/>
          <w:lang w:val="en-GB" w:eastAsia="en-GB"/>
        </w:rPr>
        <w:t xml:space="preserve">and role </w:t>
      </w:r>
      <w:r w:rsidR="00D83C10" w:rsidRPr="00B123A3">
        <w:rPr>
          <w:rFonts w:asciiTheme="minorHAnsi" w:eastAsia="Times New Roman" w:hAnsiTheme="minorHAnsi" w:cstheme="minorHAnsi"/>
          <w:sz w:val="22"/>
          <w:szCs w:val="20"/>
          <w:lang w:val="en-GB" w:eastAsia="en-GB"/>
        </w:rPr>
        <w:t>to make referrals about suspected abuse or neglect</w:t>
      </w:r>
    </w:p>
    <w:p w14:paraId="0861701F" w14:textId="56A9C2D0" w:rsidR="008D308E" w:rsidRDefault="008D308E" w:rsidP="00641CC2">
      <w:pPr>
        <w:numPr>
          <w:ilvl w:val="0"/>
          <w:numId w:val="16"/>
        </w:numPr>
        <w:spacing w:before="0" w:after="0" w:line="276" w:lineRule="auto"/>
        <w:ind w:left="426"/>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Contribute to the development of the schools safeguarding policies</w:t>
      </w:r>
      <w:r w:rsidR="009338E8" w:rsidRPr="00B123A3">
        <w:rPr>
          <w:rFonts w:asciiTheme="minorHAnsi" w:eastAsia="Times New Roman" w:hAnsiTheme="minorHAnsi" w:cstheme="minorHAnsi"/>
          <w:sz w:val="22"/>
          <w:szCs w:val="20"/>
          <w:lang w:val="en-GB" w:eastAsia="en-GB"/>
        </w:rPr>
        <w:t>.</w:t>
      </w:r>
    </w:p>
    <w:p w14:paraId="49A3798F" w14:textId="70062479" w:rsidR="0061057A" w:rsidRDefault="0061057A" w:rsidP="0061057A">
      <w:pPr>
        <w:spacing w:before="0" w:after="0" w:line="276" w:lineRule="auto"/>
        <w:jc w:val="both"/>
        <w:rPr>
          <w:rFonts w:asciiTheme="minorHAnsi" w:eastAsia="Times New Roman" w:hAnsiTheme="minorHAnsi" w:cstheme="minorHAnsi"/>
          <w:sz w:val="22"/>
          <w:szCs w:val="20"/>
          <w:lang w:val="en-GB" w:eastAsia="en-GB"/>
        </w:rPr>
      </w:pPr>
    </w:p>
    <w:p w14:paraId="36B22FB7" w14:textId="056B4F01" w:rsidR="0061057A" w:rsidRDefault="0061057A" w:rsidP="0061057A">
      <w:pPr>
        <w:spacing w:before="0" w:after="0" w:line="276" w:lineRule="auto"/>
        <w:jc w:val="both"/>
        <w:rPr>
          <w:rFonts w:asciiTheme="minorHAnsi" w:eastAsia="Times New Roman" w:hAnsiTheme="minorHAnsi" w:cstheme="minorHAnsi"/>
          <w:b/>
          <w:sz w:val="22"/>
          <w:szCs w:val="20"/>
          <w:lang w:val="en-GB" w:eastAsia="en-GB"/>
        </w:rPr>
      </w:pPr>
      <w:r>
        <w:rPr>
          <w:rFonts w:asciiTheme="minorHAnsi" w:eastAsia="Times New Roman" w:hAnsiTheme="minorHAnsi" w:cstheme="minorHAnsi"/>
          <w:b/>
          <w:sz w:val="22"/>
          <w:szCs w:val="20"/>
          <w:lang w:val="en-GB" w:eastAsia="en-GB"/>
        </w:rPr>
        <w:t>7.8 The role of the LA.</w:t>
      </w:r>
    </w:p>
    <w:p w14:paraId="5937C2D3" w14:textId="77777777" w:rsidR="00EF5B8A" w:rsidRDefault="0061057A" w:rsidP="0061057A">
      <w:pPr>
        <w:spacing w:before="0" w:after="0" w:line="276" w:lineRule="auto"/>
        <w:jc w:val="both"/>
        <w:rPr>
          <w:rFonts w:asciiTheme="minorHAnsi" w:eastAsia="Times New Roman" w:hAnsiTheme="minorHAnsi" w:cstheme="minorHAnsi"/>
          <w:sz w:val="22"/>
          <w:szCs w:val="20"/>
          <w:lang w:eastAsia="en-GB"/>
        </w:rPr>
      </w:pPr>
      <w:r w:rsidRPr="0061057A">
        <w:rPr>
          <w:rFonts w:asciiTheme="minorHAnsi" w:eastAsia="Times New Roman" w:hAnsiTheme="minorHAnsi" w:cstheme="minorHAnsi"/>
          <w:sz w:val="22"/>
          <w:szCs w:val="20"/>
          <w:lang w:eastAsia="en-GB"/>
        </w:rPr>
        <w:t xml:space="preserve">Within one working day of a referral being made, a local authority social worker should acknowledge its receipt to the referrer and make a decision about the next steps and the type of response that is required. This will include determining whether: </w:t>
      </w:r>
    </w:p>
    <w:p w14:paraId="1F121FF8" w14:textId="77777777" w:rsidR="00EF5B8A" w:rsidRDefault="0061057A" w:rsidP="00EF5B8A">
      <w:pPr>
        <w:spacing w:before="0" w:after="0" w:line="276" w:lineRule="auto"/>
        <w:ind w:firstLine="426"/>
        <w:jc w:val="both"/>
        <w:rPr>
          <w:rFonts w:asciiTheme="minorHAnsi" w:eastAsia="Times New Roman" w:hAnsiTheme="minorHAnsi" w:cstheme="minorHAnsi"/>
          <w:sz w:val="22"/>
          <w:szCs w:val="20"/>
          <w:lang w:eastAsia="en-GB"/>
        </w:rPr>
      </w:pPr>
      <w:r w:rsidRPr="0061057A">
        <w:rPr>
          <w:rFonts w:asciiTheme="minorHAnsi" w:eastAsia="Times New Roman" w:hAnsiTheme="minorHAnsi" w:cstheme="minorHAnsi"/>
          <w:sz w:val="22"/>
          <w:szCs w:val="20"/>
          <w:lang w:eastAsia="en-GB"/>
        </w:rPr>
        <w:t xml:space="preserve">• the child requires immediate protection and urgent action is required </w:t>
      </w:r>
    </w:p>
    <w:p w14:paraId="48511B7F" w14:textId="77777777" w:rsidR="00EF5B8A" w:rsidRDefault="0061057A" w:rsidP="00EF5B8A">
      <w:pPr>
        <w:spacing w:before="0" w:after="0" w:line="276" w:lineRule="auto"/>
        <w:ind w:firstLine="426"/>
        <w:jc w:val="both"/>
        <w:rPr>
          <w:rFonts w:asciiTheme="minorHAnsi" w:eastAsia="Times New Roman" w:hAnsiTheme="minorHAnsi" w:cstheme="minorHAnsi"/>
          <w:sz w:val="22"/>
          <w:szCs w:val="20"/>
          <w:lang w:eastAsia="en-GB"/>
        </w:rPr>
      </w:pPr>
      <w:r w:rsidRPr="0061057A">
        <w:rPr>
          <w:rFonts w:asciiTheme="minorHAnsi" w:eastAsia="Times New Roman" w:hAnsiTheme="minorHAnsi" w:cstheme="minorHAnsi"/>
          <w:sz w:val="22"/>
          <w:szCs w:val="20"/>
          <w:lang w:eastAsia="en-GB"/>
        </w:rPr>
        <w:t xml:space="preserve">• any services are required by the child and family and what type of services </w:t>
      </w:r>
    </w:p>
    <w:p w14:paraId="2F44EF0C" w14:textId="77777777" w:rsidR="00EF5B8A" w:rsidRDefault="0061057A" w:rsidP="00EF5B8A">
      <w:pPr>
        <w:spacing w:before="0" w:after="0" w:line="276" w:lineRule="auto"/>
        <w:ind w:firstLine="426"/>
        <w:jc w:val="both"/>
        <w:rPr>
          <w:rFonts w:asciiTheme="minorHAnsi" w:eastAsia="Times New Roman" w:hAnsiTheme="minorHAnsi" w:cstheme="minorHAnsi"/>
          <w:sz w:val="22"/>
          <w:szCs w:val="20"/>
          <w:lang w:eastAsia="en-GB"/>
        </w:rPr>
      </w:pPr>
      <w:r w:rsidRPr="0061057A">
        <w:rPr>
          <w:rFonts w:asciiTheme="minorHAnsi" w:eastAsia="Times New Roman" w:hAnsiTheme="minorHAnsi" w:cstheme="minorHAnsi"/>
          <w:sz w:val="22"/>
          <w:szCs w:val="20"/>
          <w:lang w:eastAsia="en-GB"/>
        </w:rPr>
        <w:t xml:space="preserve">• the child is in need and should be assessed under section 17 of the Children Act 1989. </w:t>
      </w:r>
    </w:p>
    <w:p w14:paraId="7FE45C74" w14:textId="77777777" w:rsidR="00EF5B8A" w:rsidRDefault="0061057A" w:rsidP="00EF5B8A">
      <w:pPr>
        <w:spacing w:before="0" w:after="0" w:line="276" w:lineRule="auto"/>
        <w:ind w:firstLine="426"/>
        <w:jc w:val="both"/>
        <w:rPr>
          <w:rFonts w:asciiTheme="minorHAnsi" w:eastAsia="Times New Roman" w:hAnsiTheme="minorHAnsi" w:cstheme="minorHAnsi"/>
          <w:sz w:val="22"/>
          <w:szCs w:val="20"/>
          <w:lang w:eastAsia="en-GB"/>
        </w:rPr>
      </w:pPr>
      <w:r w:rsidRPr="0061057A">
        <w:rPr>
          <w:rFonts w:asciiTheme="minorHAnsi" w:eastAsia="Times New Roman" w:hAnsiTheme="minorHAnsi" w:cstheme="minorHAnsi"/>
          <w:sz w:val="22"/>
          <w:szCs w:val="20"/>
          <w:lang w:eastAsia="en-GB"/>
        </w:rPr>
        <w:t>• there is reasonable cause to suspect the child is suffering or li</w:t>
      </w:r>
      <w:r w:rsidR="00EF5B8A">
        <w:rPr>
          <w:rFonts w:asciiTheme="minorHAnsi" w:eastAsia="Times New Roman" w:hAnsiTheme="minorHAnsi" w:cstheme="minorHAnsi"/>
          <w:sz w:val="22"/>
          <w:szCs w:val="20"/>
          <w:lang w:eastAsia="en-GB"/>
        </w:rPr>
        <w:t>kely to suffer significant harm</w:t>
      </w:r>
      <w:r w:rsidRPr="0061057A">
        <w:rPr>
          <w:rFonts w:asciiTheme="minorHAnsi" w:eastAsia="Times New Roman" w:hAnsiTheme="minorHAnsi" w:cstheme="minorHAnsi"/>
          <w:sz w:val="22"/>
          <w:szCs w:val="20"/>
          <w:lang w:eastAsia="en-GB"/>
        </w:rPr>
        <w:t xml:space="preserve"> and the child assessed under section 47 of the Children Act 1989. </w:t>
      </w:r>
    </w:p>
    <w:p w14:paraId="4ED13504" w14:textId="77777777" w:rsidR="00EF5B8A" w:rsidRDefault="0061057A" w:rsidP="00EF5B8A">
      <w:pPr>
        <w:spacing w:before="0" w:after="0" w:line="276" w:lineRule="auto"/>
        <w:ind w:firstLine="426"/>
        <w:jc w:val="both"/>
        <w:rPr>
          <w:rFonts w:asciiTheme="minorHAnsi" w:eastAsia="Times New Roman" w:hAnsiTheme="minorHAnsi" w:cstheme="minorHAnsi"/>
          <w:sz w:val="22"/>
          <w:szCs w:val="20"/>
          <w:lang w:eastAsia="en-GB"/>
        </w:rPr>
      </w:pPr>
      <w:r w:rsidRPr="0061057A">
        <w:rPr>
          <w:rFonts w:asciiTheme="minorHAnsi" w:eastAsia="Times New Roman" w:hAnsiTheme="minorHAnsi" w:cstheme="minorHAnsi"/>
          <w:sz w:val="22"/>
          <w:szCs w:val="20"/>
          <w:lang w:eastAsia="en-GB"/>
        </w:rPr>
        <w:t xml:space="preserve">• further specialist assessments are required </w:t>
      </w:r>
    </w:p>
    <w:p w14:paraId="00C27B63" w14:textId="2F399335" w:rsidR="0061057A" w:rsidRPr="00B123A3" w:rsidRDefault="0061057A" w:rsidP="00EF5B8A">
      <w:pPr>
        <w:spacing w:before="0" w:after="0" w:line="276" w:lineRule="auto"/>
        <w:jc w:val="both"/>
        <w:rPr>
          <w:rFonts w:asciiTheme="minorHAnsi" w:eastAsia="Times New Roman" w:hAnsiTheme="minorHAnsi" w:cstheme="minorHAnsi"/>
          <w:sz w:val="22"/>
          <w:szCs w:val="20"/>
          <w:lang w:val="en-GB" w:eastAsia="en-GB"/>
        </w:rPr>
      </w:pPr>
      <w:r w:rsidRPr="0061057A">
        <w:rPr>
          <w:rFonts w:asciiTheme="minorHAnsi" w:eastAsia="Times New Roman" w:hAnsiTheme="minorHAnsi" w:cstheme="minorHAnsi"/>
          <w:sz w:val="22"/>
          <w:szCs w:val="20"/>
          <w:lang w:eastAsia="en-GB"/>
        </w:rPr>
        <w:t>The referrer should follow up if this information is not forthcoming.</w:t>
      </w:r>
    </w:p>
    <w:p w14:paraId="1D16FBA1" w14:textId="77777777" w:rsidR="00E1748F" w:rsidRPr="00B123A3" w:rsidRDefault="00E1748F" w:rsidP="002C5FA6">
      <w:pPr>
        <w:pStyle w:val="Heading1"/>
        <w:rPr>
          <w:rFonts w:asciiTheme="minorHAnsi" w:hAnsiTheme="minorHAnsi" w:cstheme="minorHAnsi"/>
        </w:rPr>
      </w:pPr>
      <w:bookmarkStart w:id="29" w:name="_Toc494354307"/>
      <w:bookmarkStart w:id="30" w:name="_Toc106890875"/>
      <w:r w:rsidRPr="00B123A3">
        <w:rPr>
          <w:rFonts w:asciiTheme="minorHAnsi" w:hAnsiTheme="minorHAnsi" w:cstheme="minorHAnsi"/>
        </w:rPr>
        <w:t>Confidentiality</w:t>
      </w:r>
      <w:bookmarkEnd w:id="29"/>
      <w:r w:rsidR="00861E33" w:rsidRPr="00B123A3">
        <w:rPr>
          <w:rFonts w:asciiTheme="minorHAnsi" w:hAnsiTheme="minorHAnsi" w:cstheme="minorHAnsi"/>
        </w:rPr>
        <w:t xml:space="preserve"> and Information Sharing</w:t>
      </w:r>
      <w:bookmarkEnd w:id="30"/>
    </w:p>
    <w:p w14:paraId="15C002F8" w14:textId="39299DF8" w:rsidR="00DB1A83" w:rsidRPr="00B123A3" w:rsidRDefault="00512C1C" w:rsidP="008D308E">
      <w:pPr>
        <w:spacing w:before="0" w:after="0"/>
        <w:jc w:val="both"/>
        <w:rPr>
          <w:rFonts w:asciiTheme="minorHAnsi" w:eastAsia="Times New Roman" w:hAnsiTheme="minorHAnsi" w:cstheme="minorHAnsi"/>
          <w:sz w:val="22"/>
          <w:szCs w:val="20"/>
          <w:lang w:val="en-GB" w:eastAsia="en-GB"/>
        </w:rPr>
      </w:pPr>
      <w:bookmarkStart w:id="31" w:name="_Toc492916102"/>
      <w:bookmarkStart w:id="32" w:name="_Toc494354308"/>
      <w:r w:rsidRPr="00E81A75">
        <w:rPr>
          <w:rFonts w:asciiTheme="minorHAnsi" w:eastAsia="Times New Roman" w:hAnsiTheme="minorHAnsi" w:cstheme="minorHAnsi"/>
          <w:sz w:val="22"/>
          <w:szCs w:val="20"/>
          <w:lang w:val="en-GB" w:eastAsia="en-GB"/>
        </w:rPr>
        <w:t>All Aquila schools and the central office</w:t>
      </w:r>
      <w:r w:rsidR="00DB1A83" w:rsidRPr="00B123A3">
        <w:rPr>
          <w:rFonts w:asciiTheme="minorHAnsi" w:eastAsia="Times New Roman" w:hAnsiTheme="minorHAnsi" w:cstheme="minorHAnsi"/>
          <w:i/>
          <w:color w:val="008000"/>
          <w:sz w:val="22"/>
          <w:szCs w:val="20"/>
          <w:lang w:val="en-GB" w:eastAsia="en-GB"/>
        </w:rPr>
        <w:t xml:space="preserve"> </w:t>
      </w:r>
      <w:r>
        <w:rPr>
          <w:rFonts w:asciiTheme="minorHAnsi" w:eastAsia="Times New Roman" w:hAnsiTheme="minorHAnsi" w:cstheme="minorHAnsi"/>
          <w:sz w:val="22"/>
          <w:szCs w:val="20"/>
          <w:lang w:val="en-GB" w:eastAsia="en-GB"/>
        </w:rPr>
        <w:t>recognise</w:t>
      </w:r>
      <w:r w:rsidR="00DB1A83" w:rsidRPr="00B123A3">
        <w:rPr>
          <w:rFonts w:asciiTheme="minorHAnsi" w:eastAsia="Times New Roman" w:hAnsiTheme="minorHAnsi" w:cstheme="minorHAnsi"/>
          <w:sz w:val="22"/>
          <w:szCs w:val="20"/>
          <w:lang w:val="en-GB" w:eastAsia="en-GB"/>
        </w:rPr>
        <w:t xml:space="preserve"> that all matters relating to child protection are confidential. The </w:t>
      </w:r>
      <w:r w:rsidR="00145247" w:rsidRPr="00B123A3">
        <w:rPr>
          <w:rFonts w:asciiTheme="minorHAnsi" w:eastAsia="Times New Roman" w:hAnsiTheme="minorHAnsi" w:cstheme="minorHAnsi"/>
          <w:sz w:val="22"/>
          <w:szCs w:val="20"/>
          <w:lang w:val="en-GB" w:eastAsia="en-GB"/>
        </w:rPr>
        <w:t xml:space="preserve">Head Teacher </w:t>
      </w:r>
      <w:r w:rsidR="00DB1A83" w:rsidRPr="00B123A3">
        <w:rPr>
          <w:rFonts w:asciiTheme="minorHAnsi" w:eastAsia="Times New Roman" w:hAnsiTheme="minorHAnsi" w:cstheme="minorHAnsi"/>
          <w:sz w:val="22"/>
          <w:szCs w:val="20"/>
          <w:lang w:val="en-GB" w:eastAsia="en-GB"/>
        </w:rPr>
        <w:t>or DSL will only disclose information about a pupil to other members of staff on a ‘need to know’ basis.</w:t>
      </w:r>
    </w:p>
    <w:p w14:paraId="023E8F68" w14:textId="77777777" w:rsidR="00DB1A83" w:rsidRPr="00B123A3" w:rsidRDefault="00DB1A83" w:rsidP="008D308E">
      <w:pPr>
        <w:spacing w:before="0" w:after="0"/>
        <w:ind w:left="360"/>
        <w:jc w:val="both"/>
        <w:rPr>
          <w:rFonts w:asciiTheme="minorHAnsi" w:eastAsia="Times New Roman" w:hAnsiTheme="minorHAnsi" w:cstheme="minorHAnsi"/>
          <w:sz w:val="22"/>
          <w:szCs w:val="20"/>
          <w:lang w:val="en-GB" w:eastAsia="en-GB"/>
        </w:rPr>
      </w:pPr>
    </w:p>
    <w:p w14:paraId="35103BCF" w14:textId="6807EBD3" w:rsidR="00DB1A83" w:rsidRPr="00B123A3" w:rsidRDefault="00DB1A83" w:rsidP="008D308E">
      <w:pPr>
        <w:spacing w:before="0" w:after="0"/>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 xml:space="preserve">All members of staff must be aware that whilst they have duties to keep any information about children, families and colleagues which have access to as a result of their role confidential, they also have a professional responsibility to share information with other agencies in order to safeguard </w:t>
      </w:r>
      <w:r w:rsidRPr="00E81A75">
        <w:rPr>
          <w:rFonts w:asciiTheme="minorHAnsi" w:eastAsia="Times New Roman" w:hAnsiTheme="minorHAnsi" w:cstheme="minorHAnsi"/>
          <w:sz w:val="22"/>
          <w:szCs w:val="20"/>
          <w:lang w:val="en-GB" w:eastAsia="en-GB"/>
        </w:rPr>
        <w:t xml:space="preserve">children. </w:t>
      </w:r>
      <w:r w:rsidR="00EF5B8A" w:rsidRPr="00E81A75">
        <w:rPr>
          <w:rFonts w:asciiTheme="minorHAnsi" w:eastAsia="Times New Roman" w:hAnsiTheme="minorHAnsi" w:cstheme="minorHAnsi"/>
          <w:sz w:val="22"/>
          <w:szCs w:val="20"/>
          <w:lang w:eastAsia="en-GB"/>
        </w:rPr>
        <w:t>DPA and UK GDPR do not prevent the sharing of information for the purposes of keeping children safe and promoting their welfare. Fears about sharing information must not be allowed to stand in the way of the need to safeguard and promote the welfare of children.</w:t>
      </w:r>
    </w:p>
    <w:p w14:paraId="4AD3426D" w14:textId="77777777" w:rsidR="00DB1A83" w:rsidRPr="00B123A3" w:rsidRDefault="00DB1A83" w:rsidP="008D308E">
      <w:pPr>
        <w:spacing w:before="0" w:after="0"/>
        <w:ind w:left="720"/>
        <w:jc w:val="both"/>
        <w:rPr>
          <w:rFonts w:asciiTheme="minorHAnsi" w:eastAsia="Times New Roman" w:hAnsiTheme="minorHAnsi" w:cstheme="minorHAnsi"/>
          <w:sz w:val="22"/>
          <w:szCs w:val="20"/>
          <w:lang w:val="en-GB" w:eastAsia="en-GB"/>
        </w:rPr>
      </w:pPr>
    </w:p>
    <w:p w14:paraId="25A8325B" w14:textId="77777777" w:rsidR="00DB1A83" w:rsidRPr="00B123A3" w:rsidRDefault="00DB1A83" w:rsidP="008D308E">
      <w:pPr>
        <w:spacing w:before="0" w:after="0"/>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 xml:space="preserve">All staff must be aware that they cannot promise a child to keep secrets </w:t>
      </w:r>
      <w:r w:rsidR="00E01215" w:rsidRPr="00B123A3">
        <w:rPr>
          <w:rFonts w:asciiTheme="minorHAnsi" w:eastAsia="Times New Roman" w:hAnsiTheme="minorHAnsi" w:cstheme="minorHAnsi"/>
          <w:sz w:val="22"/>
          <w:szCs w:val="20"/>
          <w:lang w:val="en-GB" w:eastAsia="en-GB"/>
        </w:rPr>
        <w:t>that</w:t>
      </w:r>
      <w:r w:rsidRPr="00B123A3">
        <w:rPr>
          <w:rFonts w:asciiTheme="minorHAnsi" w:eastAsia="Times New Roman" w:hAnsiTheme="minorHAnsi" w:cstheme="minorHAnsi"/>
          <w:sz w:val="22"/>
          <w:szCs w:val="20"/>
          <w:lang w:val="en-GB" w:eastAsia="en-GB"/>
        </w:rPr>
        <w:t xml:space="preserve"> might compromise the child’s safety or wellbeing. Further advice on responding to disclosures can be found in appendix 3. </w:t>
      </w:r>
    </w:p>
    <w:p w14:paraId="40A08FF8" w14:textId="77777777" w:rsidR="00DB1A83" w:rsidRPr="00B123A3" w:rsidRDefault="00DB1A83" w:rsidP="008D308E">
      <w:pPr>
        <w:spacing w:before="0" w:after="0"/>
        <w:jc w:val="both"/>
        <w:rPr>
          <w:rFonts w:asciiTheme="minorHAnsi" w:eastAsia="Times New Roman" w:hAnsiTheme="minorHAnsi" w:cstheme="minorHAnsi"/>
          <w:sz w:val="22"/>
          <w:szCs w:val="20"/>
          <w:lang w:val="en-GB" w:eastAsia="en-GB"/>
        </w:rPr>
      </w:pPr>
    </w:p>
    <w:p w14:paraId="6ABFFECC" w14:textId="6CF8BAC2" w:rsidR="00DB1A83" w:rsidRPr="00B123A3" w:rsidRDefault="00DB1A83" w:rsidP="008D308E">
      <w:pPr>
        <w:spacing w:before="0" w:after="0"/>
        <w:jc w:val="both"/>
        <w:rPr>
          <w:rFonts w:asciiTheme="minorHAnsi" w:eastAsia="Times New Roman" w:hAnsiTheme="minorHAnsi" w:cstheme="minorHAnsi"/>
          <w:b/>
          <w:i/>
          <w:sz w:val="22"/>
          <w:szCs w:val="20"/>
          <w:lang w:val="en-GB" w:eastAsia="en-GB"/>
        </w:rPr>
      </w:pPr>
      <w:r w:rsidRPr="00E81A75">
        <w:rPr>
          <w:rFonts w:asciiTheme="minorHAnsi" w:eastAsia="Times New Roman" w:hAnsiTheme="minorHAnsi" w:cstheme="minorHAnsi"/>
          <w:sz w:val="22"/>
          <w:szCs w:val="20"/>
          <w:lang w:val="en-GB" w:eastAsia="en-GB"/>
        </w:rPr>
        <w:t>DfE Guidance on</w:t>
      </w:r>
      <w:r w:rsidR="00B02A3D" w:rsidRPr="00E81A75">
        <w:rPr>
          <w:rFonts w:asciiTheme="minorHAnsi" w:eastAsia="Times New Roman" w:hAnsiTheme="minorHAnsi" w:cstheme="minorHAnsi"/>
          <w:sz w:val="22"/>
          <w:szCs w:val="20"/>
          <w:lang w:val="en-GB" w:eastAsia="en-GB"/>
        </w:rPr>
        <w:t xml:space="preserve"> Information Sharing 2018</w:t>
      </w:r>
      <w:r w:rsidRPr="00E81A75">
        <w:rPr>
          <w:rFonts w:asciiTheme="minorHAnsi" w:eastAsia="Times New Roman" w:hAnsiTheme="minorHAnsi" w:cstheme="minorHAnsi"/>
          <w:sz w:val="22"/>
          <w:szCs w:val="20"/>
          <w:lang w:val="en-GB" w:eastAsia="en-GB"/>
        </w:rPr>
        <w:t xml:space="preserve"> provides further detail</w:t>
      </w:r>
      <w:r w:rsidR="00512C1C" w:rsidRPr="00E81A75">
        <w:rPr>
          <w:rFonts w:asciiTheme="minorHAnsi" w:eastAsia="Times New Roman" w:hAnsiTheme="minorHAnsi" w:cstheme="minorHAnsi"/>
          <w:sz w:val="22"/>
          <w:szCs w:val="20"/>
          <w:lang w:val="en-GB" w:eastAsia="en-GB"/>
        </w:rPr>
        <w:t>.</w:t>
      </w:r>
    </w:p>
    <w:p w14:paraId="629ED2EA" w14:textId="77777777" w:rsidR="00DB1A83" w:rsidRPr="00B123A3" w:rsidRDefault="00DB1A83" w:rsidP="008D308E">
      <w:pPr>
        <w:spacing w:before="0" w:after="0"/>
        <w:jc w:val="both"/>
        <w:rPr>
          <w:rFonts w:asciiTheme="minorHAnsi" w:eastAsia="Times New Roman" w:hAnsiTheme="minorHAnsi" w:cstheme="minorHAnsi"/>
          <w:sz w:val="22"/>
          <w:szCs w:val="20"/>
          <w:lang w:val="en-GB" w:eastAsia="en-GB"/>
        </w:rPr>
      </w:pPr>
    </w:p>
    <w:p w14:paraId="020E500D" w14:textId="77777777" w:rsidR="00DB1A83" w:rsidRPr="00B123A3" w:rsidRDefault="00DB1A83" w:rsidP="008D308E">
      <w:pPr>
        <w:spacing w:before="0" w:after="0"/>
        <w:jc w:val="both"/>
        <w:rPr>
          <w:rFonts w:asciiTheme="minorHAnsi" w:eastAsia="Times New Roman" w:hAnsiTheme="minorHAnsi" w:cstheme="minorHAnsi"/>
          <w:sz w:val="22"/>
          <w:szCs w:val="20"/>
          <w:lang w:val="en-GB" w:eastAsia="en-GB"/>
        </w:rPr>
      </w:pPr>
      <w:r w:rsidRPr="00B123A3">
        <w:rPr>
          <w:rFonts w:asciiTheme="minorHAnsi" w:eastAsia="Times New Roman" w:hAnsiTheme="minorHAnsi" w:cstheme="minorHAnsi"/>
          <w:sz w:val="22"/>
          <w:szCs w:val="20"/>
          <w:lang w:val="en-GB" w:eastAsia="en-GB"/>
        </w:rPr>
        <w:t xml:space="preserve">If the school is made aware of any safeguarding concerns </w:t>
      </w:r>
      <w:r w:rsidR="00E01215" w:rsidRPr="00B123A3">
        <w:rPr>
          <w:rFonts w:asciiTheme="minorHAnsi" w:eastAsia="Times New Roman" w:hAnsiTheme="minorHAnsi" w:cstheme="minorHAnsi"/>
          <w:sz w:val="22"/>
          <w:szCs w:val="20"/>
          <w:lang w:val="en-GB" w:eastAsia="en-GB"/>
        </w:rPr>
        <w:t>that</w:t>
      </w:r>
      <w:r w:rsidRPr="00B123A3">
        <w:rPr>
          <w:rFonts w:asciiTheme="minorHAnsi" w:eastAsia="Times New Roman" w:hAnsiTheme="minorHAnsi" w:cstheme="minorHAnsi"/>
          <w:sz w:val="22"/>
          <w:szCs w:val="20"/>
          <w:lang w:val="en-GB" w:eastAsia="en-GB"/>
        </w:rPr>
        <w:t xml:space="preserve"> they feel need to be shared with the wider community (including other local schools) then advice will be sought from the Education Safeguarding team to ensure that the integrity of any subsequent investigations are maintained and that all members of the community are safeguarded. </w:t>
      </w:r>
    </w:p>
    <w:p w14:paraId="7A21AB8E" w14:textId="77777777" w:rsidR="00E1748F" w:rsidRPr="00B123A3" w:rsidRDefault="00E1748F" w:rsidP="002C5FA6">
      <w:pPr>
        <w:pStyle w:val="Heading1"/>
        <w:rPr>
          <w:rFonts w:asciiTheme="minorHAnsi" w:hAnsiTheme="minorHAnsi" w:cstheme="minorHAnsi"/>
        </w:rPr>
      </w:pPr>
      <w:bookmarkStart w:id="33" w:name="_Toc106890876"/>
      <w:r w:rsidRPr="00B123A3">
        <w:rPr>
          <w:rFonts w:asciiTheme="minorHAnsi" w:hAnsiTheme="minorHAnsi" w:cstheme="minorHAnsi"/>
        </w:rPr>
        <w:t>Recognising abuse and taking action</w:t>
      </w:r>
      <w:bookmarkEnd w:id="31"/>
      <w:bookmarkEnd w:id="32"/>
      <w:bookmarkEnd w:id="33"/>
      <w:r w:rsidRPr="00B123A3">
        <w:rPr>
          <w:rFonts w:asciiTheme="minorHAnsi" w:hAnsiTheme="minorHAnsi" w:cstheme="minorHAnsi"/>
        </w:rPr>
        <w:t> </w:t>
      </w:r>
    </w:p>
    <w:p w14:paraId="78BF6690" w14:textId="77777777" w:rsidR="00E1748F" w:rsidRPr="00B123A3" w:rsidRDefault="00475F62" w:rsidP="008D308E">
      <w:pPr>
        <w:jc w:val="both"/>
        <w:rPr>
          <w:rFonts w:asciiTheme="minorHAnsi" w:hAnsiTheme="minorHAnsi" w:cstheme="minorHAnsi"/>
          <w:sz w:val="22"/>
          <w:lang w:val="en-GB"/>
        </w:rPr>
      </w:pPr>
      <w:r w:rsidRPr="00B123A3">
        <w:rPr>
          <w:rFonts w:asciiTheme="minorHAnsi" w:hAnsiTheme="minorHAnsi" w:cstheme="minorHAnsi"/>
          <w:sz w:val="22"/>
          <w:lang w:val="en-GB"/>
        </w:rPr>
        <w:t>Staff, volunteers</w:t>
      </w:r>
      <w:r w:rsidR="001E2D11" w:rsidRPr="00B123A3">
        <w:rPr>
          <w:rFonts w:asciiTheme="minorHAnsi" w:hAnsiTheme="minorHAnsi" w:cstheme="minorHAnsi"/>
          <w:sz w:val="22"/>
          <w:lang w:val="en-GB"/>
        </w:rPr>
        <w:t xml:space="preserve"> </w:t>
      </w:r>
      <w:r w:rsidR="002D6264" w:rsidRPr="00B123A3">
        <w:rPr>
          <w:rFonts w:asciiTheme="minorHAnsi" w:hAnsiTheme="minorHAnsi" w:cstheme="minorHAnsi"/>
          <w:sz w:val="22"/>
          <w:lang w:val="en-GB"/>
        </w:rPr>
        <w:t>a</w:t>
      </w:r>
      <w:r w:rsidR="001E2D11" w:rsidRPr="00B123A3">
        <w:rPr>
          <w:rFonts w:asciiTheme="minorHAnsi" w:hAnsiTheme="minorHAnsi" w:cstheme="minorHAnsi"/>
          <w:sz w:val="22"/>
          <w:lang w:val="en-GB"/>
        </w:rPr>
        <w:t>nd governors</w:t>
      </w:r>
      <w:r w:rsidRPr="00B123A3">
        <w:rPr>
          <w:rFonts w:asciiTheme="minorHAnsi" w:hAnsiTheme="minorHAnsi" w:cstheme="minorHAnsi"/>
          <w:sz w:val="22"/>
          <w:lang w:val="en-GB"/>
        </w:rPr>
        <w:t xml:space="preserve"> must follow the</w:t>
      </w:r>
      <w:r w:rsidR="001E2D11" w:rsidRPr="00B123A3">
        <w:rPr>
          <w:rFonts w:asciiTheme="minorHAnsi" w:hAnsiTheme="minorHAnsi" w:cstheme="minorHAnsi"/>
          <w:sz w:val="22"/>
          <w:lang w:val="en-GB"/>
        </w:rPr>
        <w:t xml:space="preserve"> </w:t>
      </w:r>
      <w:r w:rsidRPr="00B123A3">
        <w:rPr>
          <w:rFonts w:asciiTheme="minorHAnsi" w:hAnsiTheme="minorHAnsi" w:cstheme="minorHAnsi"/>
          <w:sz w:val="22"/>
          <w:lang w:val="en-GB"/>
        </w:rPr>
        <w:t xml:space="preserve">procedures </w:t>
      </w:r>
      <w:r w:rsidR="002D6264" w:rsidRPr="00B123A3">
        <w:rPr>
          <w:rFonts w:asciiTheme="minorHAnsi" w:hAnsiTheme="minorHAnsi" w:cstheme="minorHAnsi"/>
          <w:sz w:val="22"/>
          <w:lang w:val="en-GB"/>
        </w:rPr>
        <w:t xml:space="preserve">set out </w:t>
      </w:r>
      <w:r w:rsidRPr="00B123A3">
        <w:rPr>
          <w:rFonts w:asciiTheme="minorHAnsi" w:hAnsiTheme="minorHAnsi" w:cstheme="minorHAnsi"/>
          <w:sz w:val="22"/>
          <w:lang w:val="en-GB"/>
        </w:rPr>
        <w:t>below in the event</w:t>
      </w:r>
      <w:r w:rsidR="001E2D11" w:rsidRPr="00B123A3">
        <w:rPr>
          <w:rFonts w:asciiTheme="minorHAnsi" w:hAnsiTheme="minorHAnsi" w:cstheme="minorHAnsi"/>
          <w:sz w:val="22"/>
          <w:lang w:val="en-GB"/>
        </w:rPr>
        <w:t xml:space="preserve"> of</w:t>
      </w:r>
      <w:r w:rsidRPr="00B123A3">
        <w:rPr>
          <w:rFonts w:asciiTheme="minorHAnsi" w:hAnsiTheme="minorHAnsi" w:cstheme="minorHAnsi"/>
          <w:sz w:val="22"/>
          <w:lang w:val="en-GB"/>
        </w:rPr>
        <w:t xml:space="preserve"> a safeguarding issue</w:t>
      </w:r>
      <w:r w:rsidR="001E2D11" w:rsidRPr="00B123A3">
        <w:rPr>
          <w:rFonts w:asciiTheme="minorHAnsi" w:hAnsiTheme="minorHAnsi" w:cstheme="minorHAnsi"/>
          <w:sz w:val="22"/>
          <w:lang w:val="en-GB"/>
        </w:rPr>
        <w:t>.</w:t>
      </w:r>
    </w:p>
    <w:p w14:paraId="61CE9C85" w14:textId="77777777" w:rsidR="00C52BD9" w:rsidRPr="00B123A3" w:rsidRDefault="0013149A" w:rsidP="0013149A">
      <w:pPr>
        <w:spacing w:before="0" w:after="0"/>
        <w:jc w:val="both"/>
        <w:rPr>
          <w:rFonts w:asciiTheme="minorHAnsi" w:eastAsia="Times New Roman" w:hAnsiTheme="minorHAnsi" w:cstheme="minorHAnsi"/>
          <w:sz w:val="22"/>
          <w:szCs w:val="20"/>
          <w:lang w:eastAsia="en-GB"/>
        </w:rPr>
      </w:pPr>
      <w:r w:rsidRPr="00E81A75">
        <w:rPr>
          <w:rFonts w:asciiTheme="minorHAnsi" w:eastAsia="Times New Roman" w:hAnsiTheme="minorHAnsi" w:cstheme="minorHAnsi"/>
          <w:sz w:val="22"/>
          <w:szCs w:val="20"/>
          <w:lang w:eastAsia="en-GB"/>
        </w:rPr>
        <w:t>‘What to do if you are worried about a child being abused’ (DfE 2015 p.12</w:t>
      </w:r>
      <w:r w:rsidR="00E01215" w:rsidRPr="00E81A75">
        <w:rPr>
          <w:rFonts w:asciiTheme="minorHAnsi" w:eastAsia="Times New Roman" w:hAnsiTheme="minorHAnsi" w:cstheme="minorHAnsi"/>
          <w:sz w:val="22"/>
          <w:szCs w:val="20"/>
          <w:lang w:eastAsia="en-GB"/>
        </w:rPr>
        <w:t>)</w:t>
      </w:r>
      <w:r w:rsidRPr="00B123A3">
        <w:rPr>
          <w:rFonts w:asciiTheme="minorHAnsi" w:eastAsia="Times New Roman" w:hAnsiTheme="minorHAnsi" w:cstheme="minorHAnsi"/>
          <w:sz w:val="22"/>
          <w:szCs w:val="20"/>
          <w:lang w:eastAsia="en-GB"/>
        </w:rPr>
        <w:t xml:space="preserve"> identifies that there are four key steps for professionals to follow to help identify and respond appropriately to possible abuse and/or neglect.</w:t>
      </w:r>
      <w:r w:rsidR="006F4930" w:rsidRPr="00B123A3">
        <w:rPr>
          <w:rFonts w:asciiTheme="minorHAnsi" w:eastAsia="Times New Roman" w:hAnsiTheme="minorHAnsi" w:cstheme="minorHAnsi"/>
          <w:sz w:val="22"/>
          <w:szCs w:val="20"/>
          <w:lang w:eastAsia="en-GB"/>
        </w:rPr>
        <w:t xml:space="preserve"> </w:t>
      </w:r>
    </w:p>
    <w:p w14:paraId="4E577E0C" w14:textId="77777777" w:rsidR="00C52BD9" w:rsidRPr="00B123A3" w:rsidRDefault="00C52BD9" w:rsidP="0013149A">
      <w:pPr>
        <w:spacing w:before="0" w:after="0"/>
        <w:jc w:val="both"/>
        <w:rPr>
          <w:rFonts w:asciiTheme="minorHAnsi" w:eastAsia="Times New Roman" w:hAnsiTheme="minorHAnsi" w:cstheme="minorHAnsi"/>
          <w:sz w:val="22"/>
          <w:szCs w:val="20"/>
          <w:lang w:eastAsia="en-GB"/>
        </w:rPr>
      </w:pPr>
    </w:p>
    <w:p w14:paraId="0D8B6323" w14:textId="77777777" w:rsidR="00C52BD9" w:rsidRPr="00B123A3" w:rsidRDefault="00C52BD9" w:rsidP="0013149A">
      <w:pPr>
        <w:spacing w:before="0" w:after="0"/>
        <w:jc w:val="both"/>
        <w:rPr>
          <w:rFonts w:asciiTheme="minorHAnsi" w:hAnsiTheme="minorHAnsi" w:cstheme="minorHAnsi"/>
          <w:sz w:val="22"/>
        </w:rPr>
      </w:pPr>
      <w:r w:rsidRPr="00B123A3">
        <w:rPr>
          <w:rFonts w:asciiTheme="minorHAnsi" w:hAnsiTheme="minorHAnsi" w:cstheme="minorHAnsi"/>
          <w:sz w:val="22"/>
        </w:rPr>
        <w:t xml:space="preserve">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w:t>
      </w:r>
    </w:p>
    <w:p w14:paraId="3766E1D9" w14:textId="77777777" w:rsidR="00C52BD9" w:rsidRPr="00B123A3" w:rsidRDefault="00C52BD9" w:rsidP="0013149A">
      <w:pPr>
        <w:spacing w:before="0" w:after="0"/>
        <w:jc w:val="both"/>
        <w:rPr>
          <w:rFonts w:asciiTheme="minorHAnsi" w:hAnsiTheme="minorHAnsi" w:cstheme="minorHAnsi"/>
          <w:sz w:val="22"/>
        </w:rPr>
      </w:pPr>
    </w:p>
    <w:p w14:paraId="00F31B27" w14:textId="77777777" w:rsidR="0013149A" w:rsidRPr="00B123A3" w:rsidRDefault="006F4930" w:rsidP="0013149A">
      <w:pPr>
        <w:spacing w:before="0" w:after="0"/>
        <w:jc w:val="both"/>
        <w:rPr>
          <w:rFonts w:asciiTheme="minorHAnsi" w:eastAsia="Times New Roman" w:hAnsiTheme="minorHAnsi" w:cstheme="minorHAnsi"/>
          <w:sz w:val="22"/>
          <w:szCs w:val="20"/>
          <w:lang w:eastAsia="en-GB"/>
        </w:rPr>
      </w:pPr>
      <w:r w:rsidRPr="00B123A3">
        <w:rPr>
          <w:rFonts w:asciiTheme="minorHAnsi" w:eastAsia="Times New Roman" w:hAnsiTheme="minorHAnsi" w:cstheme="minorHAnsi"/>
          <w:sz w:val="22"/>
          <w:szCs w:val="20"/>
          <w:lang w:eastAsia="en-GB"/>
        </w:rPr>
        <w:t xml:space="preserve">The summary diagram from this guidance is included below. </w:t>
      </w:r>
    </w:p>
    <w:p w14:paraId="09654811" w14:textId="77777777" w:rsidR="0013149A" w:rsidRPr="00B123A3" w:rsidRDefault="0013149A" w:rsidP="0013149A">
      <w:pPr>
        <w:spacing w:before="0" w:after="0"/>
        <w:ind w:left="720"/>
        <w:jc w:val="both"/>
        <w:rPr>
          <w:rFonts w:asciiTheme="minorHAnsi" w:eastAsia="Times New Roman" w:hAnsiTheme="minorHAnsi" w:cstheme="minorHAnsi"/>
          <w:sz w:val="22"/>
          <w:szCs w:val="20"/>
          <w:lang w:eastAsia="en-GB"/>
        </w:rPr>
      </w:pPr>
    </w:p>
    <w:p w14:paraId="0D8A5DB1" w14:textId="77777777" w:rsidR="0013149A" w:rsidRPr="00B123A3" w:rsidRDefault="0013149A" w:rsidP="0013149A">
      <w:pPr>
        <w:spacing w:before="0" w:after="0"/>
        <w:jc w:val="both"/>
        <w:rPr>
          <w:rFonts w:asciiTheme="minorHAnsi" w:eastAsia="Times New Roman" w:hAnsiTheme="minorHAnsi" w:cstheme="minorHAnsi"/>
          <w:sz w:val="22"/>
          <w:szCs w:val="20"/>
          <w:lang w:eastAsia="en-GB"/>
        </w:rPr>
      </w:pPr>
      <w:r w:rsidRPr="00B123A3">
        <w:rPr>
          <w:rFonts w:asciiTheme="minorHAnsi" w:eastAsia="Times New Roman" w:hAnsiTheme="minorHAnsi" w:cstheme="minorHAnsi"/>
          <w:sz w:val="22"/>
          <w:szCs w:val="20"/>
          <w:lang w:eastAsia="en-GB"/>
        </w:rPr>
        <w:t>All members of staff are expected to be aware of and follow this approach:</w:t>
      </w:r>
      <w:r w:rsidRPr="00B123A3">
        <w:rPr>
          <w:rFonts w:asciiTheme="minorHAnsi" w:eastAsia="Times New Roman" w:hAnsiTheme="minorHAnsi" w:cstheme="minorHAnsi"/>
          <w:noProof/>
          <w:sz w:val="22"/>
          <w:szCs w:val="20"/>
          <w:lang w:val="en-GB" w:eastAsia="en-GB"/>
        </w:rPr>
        <w:t xml:space="preserve"> </w:t>
      </w:r>
    </w:p>
    <w:p w14:paraId="1039000B" w14:textId="77777777" w:rsidR="0013149A" w:rsidRPr="00B123A3" w:rsidRDefault="009C136B" w:rsidP="0013149A">
      <w:pPr>
        <w:jc w:val="both"/>
        <w:rPr>
          <w:rFonts w:asciiTheme="minorHAnsi" w:hAnsiTheme="minorHAnsi" w:cstheme="minorHAnsi"/>
          <w:lang w:val="en-GB"/>
        </w:rPr>
      </w:pPr>
      <w:r w:rsidRPr="00B123A3">
        <w:rPr>
          <w:rFonts w:asciiTheme="minorHAnsi" w:eastAsia="Times New Roman" w:hAnsiTheme="minorHAnsi" w:cstheme="minorHAnsi"/>
          <w:noProof/>
          <w:szCs w:val="20"/>
          <w:lang w:val="en-GB" w:eastAsia="en-GB"/>
        </w:rPr>
        <w:drawing>
          <wp:inline distT="0" distB="0" distL="0" distR="0" wp14:anchorId="7C00C6E8" wp14:editId="44DBBE9F">
            <wp:extent cx="5629275" cy="2390775"/>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l="31155" t="26906" r="33553" b="42157"/>
                    <a:stretch>
                      <a:fillRect/>
                    </a:stretch>
                  </pic:blipFill>
                  <pic:spPr bwMode="auto">
                    <a:xfrm>
                      <a:off x="0" y="0"/>
                      <a:ext cx="5629275" cy="2390775"/>
                    </a:xfrm>
                    <a:prstGeom prst="rect">
                      <a:avLst/>
                    </a:prstGeom>
                    <a:noFill/>
                    <a:ln>
                      <a:noFill/>
                    </a:ln>
                  </pic:spPr>
                </pic:pic>
              </a:graphicData>
            </a:graphic>
          </wp:inline>
        </w:drawing>
      </w:r>
    </w:p>
    <w:p w14:paraId="75C372AF" w14:textId="77777777" w:rsidR="00A17343" w:rsidRPr="00B123A3" w:rsidRDefault="00A17343" w:rsidP="00A4685E">
      <w:pPr>
        <w:pStyle w:val="Heading2"/>
        <w:rPr>
          <w:rFonts w:asciiTheme="minorHAnsi" w:eastAsia="Arial" w:hAnsiTheme="minorHAnsi" w:cstheme="minorHAnsi"/>
          <w:b/>
          <w:bCs/>
          <w:color w:val="auto"/>
          <w:sz w:val="22"/>
          <w:szCs w:val="22"/>
          <w:lang w:val="en-GB"/>
        </w:rPr>
      </w:pPr>
    </w:p>
    <w:p w14:paraId="66138D1C" w14:textId="77777777" w:rsidR="00E1748F" w:rsidRPr="00B123A3" w:rsidRDefault="00280960" w:rsidP="00BC5D24">
      <w:pPr>
        <w:pStyle w:val="Heading2"/>
        <w:jc w:val="both"/>
        <w:rPr>
          <w:rFonts w:asciiTheme="minorHAnsi" w:hAnsiTheme="minorHAnsi" w:cstheme="minorHAnsi"/>
          <w:color w:val="auto"/>
          <w:sz w:val="22"/>
          <w:szCs w:val="22"/>
          <w:lang w:val="en-GB"/>
        </w:rPr>
      </w:pPr>
      <w:bookmarkStart w:id="34" w:name="_Toc106890877"/>
      <w:r w:rsidRPr="00B123A3">
        <w:rPr>
          <w:rFonts w:asciiTheme="minorHAnsi" w:eastAsia="Arial" w:hAnsiTheme="minorHAnsi" w:cstheme="minorHAnsi"/>
          <w:b/>
          <w:bCs/>
          <w:color w:val="auto"/>
          <w:sz w:val="22"/>
          <w:szCs w:val="22"/>
          <w:lang w:val="en-GB"/>
        </w:rPr>
        <w:t>9</w:t>
      </w:r>
      <w:r w:rsidR="00E1748F" w:rsidRPr="00B123A3">
        <w:rPr>
          <w:rFonts w:asciiTheme="minorHAnsi" w:eastAsia="Arial" w:hAnsiTheme="minorHAnsi" w:cstheme="minorHAnsi"/>
          <w:b/>
          <w:bCs/>
          <w:color w:val="auto"/>
          <w:sz w:val="22"/>
          <w:szCs w:val="22"/>
          <w:lang w:val="en-GB"/>
        </w:rPr>
        <w:t>.1 If a child is in immediate danger</w:t>
      </w:r>
      <w:bookmarkEnd w:id="34"/>
    </w:p>
    <w:p w14:paraId="17195233" w14:textId="77777777" w:rsidR="00E1748F" w:rsidRPr="00B123A3" w:rsidRDefault="00E1748F" w:rsidP="00BC5D24">
      <w:pPr>
        <w:jc w:val="both"/>
        <w:rPr>
          <w:rFonts w:asciiTheme="minorHAnsi" w:hAnsiTheme="minorHAnsi" w:cstheme="minorHAnsi"/>
          <w:sz w:val="22"/>
          <w:lang w:val="en-GB"/>
        </w:rPr>
      </w:pPr>
      <w:r w:rsidRPr="00B123A3">
        <w:rPr>
          <w:rFonts w:asciiTheme="minorHAnsi" w:hAnsiTheme="minorHAnsi" w:cstheme="minorHAnsi"/>
          <w:sz w:val="22"/>
          <w:lang w:val="en-GB"/>
        </w:rPr>
        <w:t xml:space="preserve">Make a referral to children’s social care and/or the police </w:t>
      </w:r>
      <w:r w:rsidRPr="00B123A3">
        <w:rPr>
          <w:rFonts w:asciiTheme="minorHAnsi" w:hAnsiTheme="minorHAnsi" w:cstheme="minorHAnsi"/>
          <w:b/>
          <w:bCs/>
          <w:sz w:val="22"/>
          <w:lang w:val="en-GB"/>
        </w:rPr>
        <w:t>immediately</w:t>
      </w:r>
      <w:r w:rsidRPr="00B123A3">
        <w:rPr>
          <w:rFonts w:asciiTheme="minorHAnsi" w:hAnsiTheme="minorHAnsi" w:cstheme="minorHAnsi"/>
          <w:sz w:val="22"/>
          <w:lang w:val="en-GB"/>
        </w:rPr>
        <w:t xml:space="preserve"> if a child is in immediate danger or at risk of harm.</w:t>
      </w:r>
      <w:r w:rsidR="00420561" w:rsidRPr="00B123A3">
        <w:rPr>
          <w:rFonts w:asciiTheme="minorHAnsi" w:hAnsiTheme="minorHAnsi" w:cstheme="minorHAnsi"/>
          <w:sz w:val="22"/>
          <w:lang w:val="en-GB"/>
        </w:rPr>
        <w:t xml:space="preserve"> </w:t>
      </w:r>
      <w:r w:rsidRPr="00B123A3">
        <w:rPr>
          <w:rFonts w:asciiTheme="minorHAnsi" w:hAnsiTheme="minorHAnsi" w:cstheme="minorHAnsi"/>
          <w:b/>
          <w:bCs/>
          <w:sz w:val="22"/>
          <w:lang w:val="en-GB"/>
        </w:rPr>
        <w:t>Anyone can make a referral</w:t>
      </w:r>
      <w:r w:rsidR="0031276B" w:rsidRPr="00B123A3">
        <w:rPr>
          <w:rFonts w:asciiTheme="minorHAnsi" w:hAnsiTheme="minorHAnsi" w:cstheme="minorHAnsi"/>
          <w:b/>
          <w:bCs/>
          <w:sz w:val="22"/>
          <w:lang w:val="en-GB"/>
        </w:rPr>
        <w:t>.</w:t>
      </w:r>
    </w:p>
    <w:p w14:paraId="41733F00" w14:textId="77777777" w:rsidR="00E1748F" w:rsidRPr="00B123A3" w:rsidRDefault="00E1748F" w:rsidP="00BC5D24">
      <w:pPr>
        <w:jc w:val="both"/>
        <w:rPr>
          <w:rFonts w:asciiTheme="minorHAnsi" w:hAnsiTheme="minorHAnsi" w:cstheme="minorHAnsi"/>
          <w:lang w:val="en-GB"/>
        </w:rPr>
      </w:pPr>
      <w:r w:rsidRPr="00B123A3">
        <w:rPr>
          <w:rFonts w:asciiTheme="minorHAnsi" w:hAnsiTheme="minorHAnsi" w:cstheme="minorHAnsi"/>
          <w:sz w:val="22"/>
          <w:lang w:val="en-GB"/>
        </w:rPr>
        <w:t>Tell the DSL (see section 5.2) as soon as possible if you make a referral directly</w:t>
      </w:r>
      <w:r w:rsidRPr="00B123A3">
        <w:rPr>
          <w:rFonts w:asciiTheme="minorHAnsi" w:hAnsiTheme="minorHAnsi" w:cstheme="minorHAnsi"/>
          <w:lang w:val="en-GB"/>
        </w:rPr>
        <w:t>.</w:t>
      </w:r>
    </w:p>
    <w:p w14:paraId="7D44BFFC" w14:textId="77777777" w:rsidR="00A17343" w:rsidRPr="00B123A3" w:rsidRDefault="00A17343" w:rsidP="00BC5D24">
      <w:pPr>
        <w:pStyle w:val="Heading2"/>
        <w:jc w:val="both"/>
        <w:rPr>
          <w:rFonts w:asciiTheme="minorHAnsi" w:eastAsia="Arial" w:hAnsiTheme="minorHAnsi" w:cstheme="minorHAnsi"/>
          <w:b/>
          <w:bCs/>
          <w:color w:val="auto"/>
          <w:sz w:val="22"/>
          <w:szCs w:val="22"/>
          <w:lang w:val="en-GB"/>
        </w:rPr>
      </w:pPr>
    </w:p>
    <w:p w14:paraId="51861058" w14:textId="77777777" w:rsidR="00E1748F" w:rsidRPr="004F47BD" w:rsidRDefault="00280960" w:rsidP="00BC5D24">
      <w:pPr>
        <w:pStyle w:val="Heading2"/>
        <w:jc w:val="both"/>
        <w:rPr>
          <w:rFonts w:asciiTheme="minorHAnsi" w:hAnsiTheme="minorHAnsi" w:cstheme="minorHAnsi"/>
          <w:color w:val="auto"/>
          <w:sz w:val="22"/>
          <w:szCs w:val="22"/>
          <w:lang w:val="en-GB"/>
        </w:rPr>
      </w:pPr>
      <w:bookmarkStart w:id="35" w:name="_Toc106890878"/>
      <w:r w:rsidRPr="004F47BD">
        <w:rPr>
          <w:rFonts w:asciiTheme="minorHAnsi" w:eastAsia="Arial" w:hAnsiTheme="minorHAnsi" w:cstheme="minorHAnsi"/>
          <w:b/>
          <w:bCs/>
          <w:color w:val="auto"/>
          <w:sz w:val="22"/>
          <w:szCs w:val="22"/>
          <w:lang w:val="en-GB"/>
        </w:rPr>
        <w:t>9</w:t>
      </w:r>
      <w:r w:rsidR="00E1748F" w:rsidRPr="004F47BD">
        <w:rPr>
          <w:rFonts w:asciiTheme="minorHAnsi" w:eastAsia="Arial" w:hAnsiTheme="minorHAnsi" w:cstheme="minorHAnsi"/>
          <w:b/>
          <w:bCs/>
          <w:color w:val="auto"/>
          <w:sz w:val="22"/>
          <w:szCs w:val="22"/>
          <w:lang w:val="en-GB"/>
        </w:rPr>
        <w:t>.2 If a child makes a disclosure to you</w:t>
      </w:r>
      <w:bookmarkEnd w:id="35"/>
      <w:r w:rsidR="00E1748F" w:rsidRPr="004F47BD">
        <w:rPr>
          <w:rFonts w:asciiTheme="minorHAnsi" w:eastAsia="Arial" w:hAnsiTheme="minorHAnsi" w:cstheme="minorHAnsi"/>
          <w:b/>
          <w:bCs/>
          <w:color w:val="auto"/>
          <w:sz w:val="22"/>
          <w:szCs w:val="22"/>
          <w:lang w:val="en-GB"/>
        </w:rPr>
        <w:t xml:space="preserve"> </w:t>
      </w:r>
    </w:p>
    <w:p w14:paraId="1F2DEC18" w14:textId="77777777" w:rsidR="00E1748F" w:rsidRPr="004F47BD" w:rsidRDefault="00E1748F" w:rsidP="00BC5D24">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If a child discloses a safeguarding issue to you, you should:</w:t>
      </w:r>
    </w:p>
    <w:p w14:paraId="3FC70C51" w14:textId="77777777" w:rsidR="00E1748F" w:rsidRPr="004F47BD" w:rsidRDefault="00E1748F" w:rsidP="00410F5B">
      <w:pPr>
        <w:pStyle w:val="ColorfulList-Accent11"/>
      </w:pPr>
      <w:r w:rsidRPr="004F47BD">
        <w:t>Listen to and believe them. Allow them time to talk freely and do not ask leading questions</w:t>
      </w:r>
      <w:r w:rsidR="009338E8" w:rsidRPr="004F47BD">
        <w:t>.</w:t>
      </w:r>
    </w:p>
    <w:p w14:paraId="523050B9" w14:textId="77777777" w:rsidR="00E1748F" w:rsidRPr="004F47BD" w:rsidRDefault="00E1748F" w:rsidP="00410F5B">
      <w:pPr>
        <w:pStyle w:val="ColorfulList-Accent11"/>
      </w:pPr>
      <w:r w:rsidRPr="004F47BD">
        <w:t>Stay calm and do not show that you are shocked or upset</w:t>
      </w:r>
      <w:r w:rsidR="009338E8" w:rsidRPr="004F47BD">
        <w:t>.</w:t>
      </w:r>
      <w:r w:rsidRPr="004F47BD">
        <w:t xml:space="preserve"> </w:t>
      </w:r>
    </w:p>
    <w:p w14:paraId="2295A61F" w14:textId="77777777" w:rsidR="00E1748F" w:rsidRPr="004F47BD" w:rsidRDefault="00E1748F" w:rsidP="00410F5B">
      <w:pPr>
        <w:pStyle w:val="ColorfulList-Accent11"/>
      </w:pPr>
      <w:r w:rsidRPr="004F47BD">
        <w:t>Tell the child they have done the right thing in telling you. Do not tell them they should have told you sooner</w:t>
      </w:r>
    </w:p>
    <w:p w14:paraId="6212AFBA" w14:textId="77777777" w:rsidR="00E1748F" w:rsidRPr="004F47BD" w:rsidRDefault="00E1748F" w:rsidP="00410F5B">
      <w:pPr>
        <w:pStyle w:val="ColorfulList-Accent11"/>
      </w:pPr>
      <w:r w:rsidRPr="004F47BD">
        <w:t>Explain what will happen next and that you will have to pass this information on. Do not promise to keep it a secret</w:t>
      </w:r>
      <w:r w:rsidR="009338E8" w:rsidRPr="004F47BD">
        <w:t>.</w:t>
      </w:r>
      <w:r w:rsidRPr="004F47BD">
        <w:t xml:space="preserve"> </w:t>
      </w:r>
    </w:p>
    <w:p w14:paraId="01EC62D1" w14:textId="77777777" w:rsidR="00E1748F" w:rsidRPr="004F47BD" w:rsidRDefault="00E1748F" w:rsidP="00410F5B">
      <w:pPr>
        <w:pStyle w:val="ColorfulList-Accent11"/>
      </w:pPr>
      <w:r w:rsidRPr="004F47BD">
        <w:t xml:space="preserve">Write up your conversation </w:t>
      </w:r>
      <w:r w:rsidR="00777FDF" w:rsidRPr="004F47BD">
        <w:t xml:space="preserve">in </w:t>
      </w:r>
      <w:r w:rsidR="00386403" w:rsidRPr="004F47BD">
        <w:t>Bromcom</w:t>
      </w:r>
      <w:r w:rsidR="00777FDF" w:rsidRPr="004F47BD">
        <w:t xml:space="preserve"> </w:t>
      </w:r>
      <w:r w:rsidRPr="004F47BD">
        <w:t>as soon as possible in the child’s own words. Stick to the facts, and do not put your own judgement on it</w:t>
      </w:r>
      <w:r w:rsidR="009338E8" w:rsidRPr="004F47BD">
        <w:t>.</w:t>
      </w:r>
    </w:p>
    <w:p w14:paraId="6497A325" w14:textId="77777777" w:rsidR="00777FDF" w:rsidRPr="004F47BD" w:rsidRDefault="00777FDF" w:rsidP="00410F5B">
      <w:pPr>
        <w:pStyle w:val="ColorfulList-Accent11"/>
      </w:pPr>
      <w:r w:rsidRPr="004F47BD">
        <w:t xml:space="preserve">Note the reference number that you are given when you get confirmation in your diary as proof of recording. The concern then goes to the DSL and you can follow up if you wish by quoting the reference. </w:t>
      </w:r>
    </w:p>
    <w:p w14:paraId="285ABDA1" w14:textId="77777777" w:rsidR="00777FDF" w:rsidRPr="004F47BD" w:rsidRDefault="00777FDF" w:rsidP="00410F5B">
      <w:pPr>
        <w:pStyle w:val="ColorfulList-Accent11"/>
      </w:pPr>
      <w:r w:rsidRPr="004F47BD">
        <w:t xml:space="preserve">If there is an urgent concern, indicate this in the system so the DSL gets an urgent concern notification by e mail with a big red exclamation mark and bold letters to show the urgency.  </w:t>
      </w:r>
    </w:p>
    <w:p w14:paraId="3C298548" w14:textId="77777777" w:rsidR="00E1748F" w:rsidRPr="004F47BD" w:rsidRDefault="00E1748F" w:rsidP="00410F5B">
      <w:pPr>
        <w:pStyle w:val="ColorfulList-Accent11"/>
      </w:pPr>
      <w:r w:rsidRPr="004F47BD">
        <w:t>Alternatively, if appropriate, make a referral to children’s social care and/or the police directly (see 7.1), and tell the DSL as soon as possible that you have done so</w:t>
      </w:r>
      <w:r w:rsidR="003B3133" w:rsidRPr="004F47BD">
        <w:t>. Aside from these people, do not disclose the information to anyone else unless told to do so by a relevant authority involved in the safeguarding process</w:t>
      </w:r>
      <w:r w:rsidR="009338E8" w:rsidRPr="004F47BD">
        <w:t>.</w:t>
      </w:r>
    </w:p>
    <w:p w14:paraId="1FEAF30D" w14:textId="77777777" w:rsidR="00A17343" w:rsidRPr="00B123A3" w:rsidRDefault="00A17343" w:rsidP="00BC5D24">
      <w:pPr>
        <w:pStyle w:val="Heading2"/>
        <w:jc w:val="both"/>
        <w:rPr>
          <w:rFonts w:asciiTheme="minorHAnsi" w:hAnsiTheme="minorHAnsi" w:cstheme="minorHAnsi"/>
          <w:b/>
          <w:color w:val="auto"/>
          <w:sz w:val="22"/>
          <w:szCs w:val="22"/>
          <w:lang w:val="en-GB"/>
        </w:rPr>
      </w:pPr>
    </w:p>
    <w:p w14:paraId="137AEFAD" w14:textId="77777777" w:rsidR="00641CC2" w:rsidRPr="00B123A3" w:rsidRDefault="00280960" w:rsidP="00BC5D24">
      <w:pPr>
        <w:pStyle w:val="Heading2"/>
        <w:spacing w:before="120" w:after="120"/>
        <w:jc w:val="both"/>
        <w:rPr>
          <w:rFonts w:asciiTheme="minorHAnsi" w:hAnsiTheme="minorHAnsi" w:cstheme="minorHAnsi"/>
          <w:b/>
          <w:color w:val="auto"/>
          <w:sz w:val="22"/>
          <w:szCs w:val="22"/>
          <w:lang w:val="en-GB"/>
        </w:rPr>
      </w:pPr>
      <w:bookmarkStart w:id="36" w:name="_Toc106890879"/>
      <w:r w:rsidRPr="00B123A3">
        <w:rPr>
          <w:rFonts w:asciiTheme="minorHAnsi" w:hAnsiTheme="minorHAnsi" w:cstheme="minorHAnsi"/>
          <w:b/>
          <w:color w:val="auto"/>
          <w:sz w:val="22"/>
          <w:szCs w:val="22"/>
          <w:lang w:val="en-GB"/>
        </w:rPr>
        <w:t>9</w:t>
      </w:r>
      <w:r w:rsidR="00E1748F" w:rsidRPr="00B123A3">
        <w:rPr>
          <w:rFonts w:asciiTheme="minorHAnsi" w:hAnsiTheme="minorHAnsi" w:cstheme="minorHAnsi"/>
          <w:b/>
          <w:color w:val="auto"/>
          <w:sz w:val="22"/>
          <w:szCs w:val="22"/>
          <w:lang w:val="en-GB"/>
        </w:rPr>
        <w:t xml:space="preserve">.3 If you discover </w:t>
      </w:r>
      <w:r w:rsidR="00420561" w:rsidRPr="00B123A3">
        <w:rPr>
          <w:rFonts w:asciiTheme="minorHAnsi" w:hAnsiTheme="minorHAnsi" w:cstheme="minorHAnsi"/>
          <w:b/>
          <w:color w:val="auto"/>
          <w:sz w:val="22"/>
          <w:szCs w:val="22"/>
          <w:lang w:val="en-GB"/>
        </w:rPr>
        <w:t xml:space="preserve">that </w:t>
      </w:r>
      <w:r w:rsidR="00E1748F" w:rsidRPr="00B123A3">
        <w:rPr>
          <w:rFonts w:asciiTheme="minorHAnsi" w:hAnsiTheme="minorHAnsi" w:cstheme="minorHAnsi"/>
          <w:b/>
          <w:color w:val="auto"/>
          <w:sz w:val="22"/>
          <w:szCs w:val="22"/>
          <w:lang w:val="en-GB"/>
        </w:rPr>
        <w:t xml:space="preserve">FGM has taken place </w:t>
      </w:r>
      <w:r w:rsidR="007E709C" w:rsidRPr="00B123A3">
        <w:rPr>
          <w:rFonts w:asciiTheme="minorHAnsi" w:hAnsiTheme="minorHAnsi" w:cstheme="minorHAnsi"/>
          <w:b/>
          <w:color w:val="auto"/>
          <w:sz w:val="22"/>
          <w:szCs w:val="22"/>
          <w:lang w:val="en-GB"/>
        </w:rPr>
        <w:t>or a pupil is at risk of FGM</w:t>
      </w:r>
      <w:bookmarkEnd w:id="36"/>
    </w:p>
    <w:p w14:paraId="6E496AEE" w14:textId="77777777" w:rsidR="00ED59CB" w:rsidRPr="004F47BD" w:rsidRDefault="00ED59CB" w:rsidP="00BC5D24">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The Department for Education’s Keeping Children Safe in Education explains that FGM comprises “all procedures involving partial or total removal of the external female genitalia, or other injury to the female genital organs”.</w:t>
      </w:r>
    </w:p>
    <w:p w14:paraId="11981750" w14:textId="77777777" w:rsidR="00ED59CB" w:rsidRPr="004F47BD" w:rsidRDefault="00ED59CB" w:rsidP="00BC5D24">
      <w:pPr>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FGM is illegal in the UK and a form of child abuse with long-lasting, harmful consequences. It is also known as ‘female genital cutting’, ‘circumcision’ or ‘initiation’.</w:t>
      </w:r>
    </w:p>
    <w:p w14:paraId="12C30C71" w14:textId="77777777" w:rsidR="00ED59CB" w:rsidRPr="004F47BD" w:rsidRDefault="00ED59CB" w:rsidP="00BC5D24">
      <w:pPr>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Possible indicators that a pupil has already been subjected to FGM, and factors that suggest a pupil may be at risk, are set out in appendix 4. </w:t>
      </w:r>
    </w:p>
    <w:p w14:paraId="5FC0FD40" w14:textId="77777777" w:rsidR="003B3133" w:rsidRPr="004F47BD" w:rsidRDefault="00ED59CB" w:rsidP="003B3133">
      <w:pPr>
        <w:spacing w:before="0"/>
        <w:jc w:val="both"/>
        <w:rPr>
          <w:rFonts w:asciiTheme="minorHAnsi" w:hAnsiTheme="minorHAnsi" w:cstheme="minorHAnsi"/>
          <w:sz w:val="22"/>
          <w:szCs w:val="22"/>
          <w:lang w:val="en-GB"/>
        </w:rPr>
      </w:pPr>
      <w:r w:rsidRPr="004F47BD">
        <w:rPr>
          <w:rFonts w:asciiTheme="minorHAnsi" w:hAnsiTheme="minorHAnsi" w:cstheme="minorHAnsi"/>
          <w:b/>
          <w:sz w:val="22"/>
          <w:szCs w:val="22"/>
          <w:lang w:val="en-GB"/>
        </w:rPr>
        <w:t>Any teacher</w:t>
      </w:r>
      <w:r w:rsidRPr="004F47BD">
        <w:rPr>
          <w:rFonts w:asciiTheme="minorHAnsi" w:hAnsiTheme="minorHAnsi" w:cstheme="minorHAnsi"/>
          <w:sz w:val="22"/>
          <w:szCs w:val="22"/>
          <w:lang w:val="en-GB"/>
        </w:rPr>
        <w:t xml:space="preserve"> </w:t>
      </w:r>
      <w:r w:rsidR="003B3133" w:rsidRPr="004F47BD">
        <w:rPr>
          <w:rFonts w:asciiTheme="minorHAnsi" w:hAnsiTheme="minorHAnsi" w:cstheme="minorHAnsi"/>
          <w:sz w:val="22"/>
          <w:szCs w:val="22"/>
          <w:lang w:val="en-GB"/>
        </w:rPr>
        <w:t>who either:</w:t>
      </w:r>
    </w:p>
    <w:p w14:paraId="09C074EB" w14:textId="77777777" w:rsidR="003B3133" w:rsidRPr="004F47BD" w:rsidRDefault="003B3133" w:rsidP="009338E8">
      <w:pPr>
        <w:pStyle w:val="ListParagraph"/>
        <w:numPr>
          <w:ilvl w:val="0"/>
          <w:numId w:val="75"/>
        </w:numPr>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Is informed that an act of FGM has been carried out on her; or </w:t>
      </w:r>
    </w:p>
    <w:p w14:paraId="375207BB" w14:textId="77777777" w:rsidR="003B3133" w:rsidRPr="004F47BD" w:rsidRDefault="003B3133" w:rsidP="009338E8">
      <w:pPr>
        <w:pStyle w:val="ListParagraph"/>
        <w:numPr>
          <w:ilvl w:val="0"/>
          <w:numId w:val="74"/>
        </w:numPr>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Observes physical signs which appear to show that an act of FGM has been carried out and they have no reason to believe that the act was necessary for the girl’s physical or mental health or for purposes connected with labour or birth</w:t>
      </w:r>
    </w:p>
    <w:p w14:paraId="60FF58CA" w14:textId="77777777" w:rsidR="003B3133" w:rsidRPr="004F47BD" w:rsidRDefault="003B3133" w:rsidP="003B3133">
      <w:pPr>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Must immediately report this to the police, personally. This is a mandatory statutory duty, and teachers will face disciplinary sanctions for failing to meet it.</w:t>
      </w:r>
    </w:p>
    <w:p w14:paraId="3EFE1EA4" w14:textId="77777777" w:rsidR="00B14306" w:rsidRPr="004F47BD" w:rsidRDefault="003B3133" w:rsidP="00BC5D24">
      <w:pPr>
        <w:spacing w:before="0"/>
        <w:jc w:val="both"/>
        <w:rPr>
          <w:rFonts w:asciiTheme="minorHAnsi" w:hAnsiTheme="minorHAnsi" w:cstheme="minorHAnsi"/>
          <w:b/>
          <w:sz w:val="22"/>
          <w:szCs w:val="22"/>
        </w:rPr>
      </w:pPr>
      <w:r w:rsidRPr="004F47BD">
        <w:rPr>
          <w:rFonts w:asciiTheme="minorHAnsi" w:hAnsiTheme="minorHAnsi" w:cstheme="minorHAnsi"/>
          <w:sz w:val="22"/>
          <w:szCs w:val="22"/>
          <w:lang w:val="en-GB"/>
        </w:rPr>
        <w:t xml:space="preserve">Unless they have been specifically told not to disclose, they should also </w:t>
      </w:r>
      <w:r w:rsidR="0027153D" w:rsidRPr="004F47BD">
        <w:rPr>
          <w:rFonts w:asciiTheme="minorHAnsi" w:hAnsiTheme="minorHAnsi" w:cstheme="minorHAnsi"/>
          <w:sz w:val="22"/>
          <w:szCs w:val="22"/>
          <w:lang w:val="en-GB"/>
        </w:rPr>
        <w:t xml:space="preserve">record the case in </w:t>
      </w:r>
      <w:r w:rsidR="00386403" w:rsidRPr="004F47BD">
        <w:rPr>
          <w:rFonts w:asciiTheme="minorHAnsi" w:hAnsiTheme="minorHAnsi" w:cstheme="minorHAnsi"/>
          <w:sz w:val="22"/>
          <w:szCs w:val="22"/>
          <w:lang w:val="en-GB"/>
        </w:rPr>
        <w:t>Bromcom</w:t>
      </w:r>
      <w:r w:rsidR="0027153D" w:rsidRPr="004F47BD">
        <w:rPr>
          <w:rFonts w:asciiTheme="minorHAnsi" w:hAnsiTheme="minorHAnsi" w:cstheme="minorHAnsi"/>
          <w:sz w:val="22"/>
          <w:szCs w:val="22"/>
          <w:lang w:val="en-GB"/>
        </w:rPr>
        <w:t xml:space="preserve"> and </w:t>
      </w:r>
      <w:r w:rsidRPr="004F47BD">
        <w:rPr>
          <w:rFonts w:asciiTheme="minorHAnsi" w:hAnsiTheme="minorHAnsi" w:cstheme="minorHAnsi"/>
          <w:sz w:val="22"/>
          <w:szCs w:val="22"/>
          <w:lang w:val="en-GB"/>
        </w:rPr>
        <w:t xml:space="preserve">discuss the case with the DSL and involve children’s social care as </w:t>
      </w:r>
      <w:r w:rsidR="00497BBF" w:rsidRPr="004F47BD">
        <w:rPr>
          <w:rFonts w:asciiTheme="minorHAnsi" w:hAnsiTheme="minorHAnsi" w:cstheme="minorHAnsi"/>
          <w:sz w:val="22"/>
          <w:szCs w:val="22"/>
          <w:lang w:val="en-GB"/>
        </w:rPr>
        <w:t>appropriate.</w:t>
      </w:r>
      <w:r w:rsidR="00497BBF" w:rsidRPr="004F47BD">
        <w:rPr>
          <w:rFonts w:asciiTheme="minorHAnsi" w:hAnsiTheme="minorHAnsi" w:cstheme="minorHAnsi"/>
          <w:b/>
          <w:sz w:val="22"/>
          <w:szCs w:val="22"/>
        </w:rPr>
        <w:t xml:space="preserve"> </w:t>
      </w:r>
    </w:p>
    <w:p w14:paraId="35EA4A94" w14:textId="77777777" w:rsidR="00ED59CB" w:rsidRPr="004F47BD" w:rsidRDefault="00497BBF" w:rsidP="00BC5D24">
      <w:pPr>
        <w:spacing w:before="0"/>
        <w:jc w:val="both"/>
        <w:rPr>
          <w:rFonts w:asciiTheme="minorHAnsi" w:hAnsiTheme="minorHAnsi" w:cstheme="minorHAnsi"/>
          <w:sz w:val="22"/>
          <w:szCs w:val="22"/>
        </w:rPr>
      </w:pPr>
      <w:r w:rsidRPr="004F47BD">
        <w:rPr>
          <w:rFonts w:asciiTheme="minorHAnsi" w:hAnsiTheme="minorHAnsi" w:cstheme="minorHAnsi"/>
          <w:b/>
          <w:sz w:val="22"/>
          <w:szCs w:val="22"/>
        </w:rPr>
        <w:t>Any</w:t>
      </w:r>
      <w:r w:rsidR="00ED59CB" w:rsidRPr="004F47BD">
        <w:rPr>
          <w:rFonts w:asciiTheme="minorHAnsi" w:hAnsiTheme="minorHAnsi" w:cstheme="minorHAnsi"/>
          <w:b/>
          <w:sz w:val="22"/>
          <w:szCs w:val="22"/>
        </w:rPr>
        <w:t xml:space="preserve"> other member of staff</w:t>
      </w:r>
      <w:r w:rsidR="00ED59CB" w:rsidRPr="004F47BD">
        <w:rPr>
          <w:rFonts w:asciiTheme="minorHAnsi" w:hAnsiTheme="minorHAnsi" w:cstheme="minorHAnsi"/>
          <w:sz w:val="22"/>
          <w:szCs w:val="22"/>
        </w:rPr>
        <w:t xml:space="preserve"> who discovers that an act of FGM appears to have been carried out on a </w:t>
      </w:r>
      <w:r w:rsidR="00ED59CB" w:rsidRPr="004F47BD">
        <w:rPr>
          <w:rFonts w:asciiTheme="minorHAnsi" w:hAnsiTheme="minorHAnsi" w:cstheme="minorHAnsi"/>
          <w:b/>
          <w:sz w:val="22"/>
          <w:szCs w:val="22"/>
        </w:rPr>
        <w:t>pupil under 18</w:t>
      </w:r>
      <w:r w:rsidR="00B14306" w:rsidRPr="004F47BD">
        <w:rPr>
          <w:rFonts w:asciiTheme="minorHAnsi" w:hAnsiTheme="minorHAnsi" w:cstheme="minorHAnsi"/>
          <w:sz w:val="22"/>
          <w:szCs w:val="22"/>
        </w:rPr>
        <w:t xml:space="preserve"> must speak to the DSL, confirm the police will be contacted </w:t>
      </w:r>
      <w:r w:rsidR="00ED59CB" w:rsidRPr="004F47BD">
        <w:rPr>
          <w:rFonts w:asciiTheme="minorHAnsi" w:hAnsiTheme="minorHAnsi" w:cstheme="minorHAnsi"/>
          <w:sz w:val="22"/>
          <w:szCs w:val="22"/>
        </w:rPr>
        <w:t>and follow our local safeguarding procedures.</w:t>
      </w:r>
    </w:p>
    <w:p w14:paraId="783BD0CD" w14:textId="77777777" w:rsidR="00E01215" w:rsidRPr="004F47BD" w:rsidRDefault="00ED59CB" w:rsidP="00BC5D24">
      <w:pPr>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The duty for teachers mentioned above does not apply in cases where a pupil is </w:t>
      </w:r>
      <w:r w:rsidRPr="004F47BD">
        <w:rPr>
          <w:rFonts w:asciiTheme="minorHAnsi" w:hAnsiTheme="minorHAnsi" w:cstheme="minorHAnsi"/>
          <w:i/>
          <w:sz w:val="22"/>
          <w:szCs w:val="22"/>
          <w:lang w:val="en-GB"/>
        </w:rPr>
        <w:t xml:space="preserve">at risk </w:t>
      </w:r>
      <w:r w:rsidRPr="004F47BD">
        <w:rPr>
          <w:rFonts w:asciiTheme="minorHAnsi" w:hAnsiTheme="minorHAnsi" w:cstheme="minorHAnsi"/>
          <w:sz w:val="22"/>
          <w:szCs w:val="22"/>
          <w:lang w:val="en-GB"/>
        </w:rPr>
        <w:t xml:space="preserve">of FGM or FGM is suspected but is not known to have been carried out. </w:t>
      </w:r>
    </w:p>
    <w:p w14:paraId="29C63BCA" w14:textId="77777777" w:rsidR="00ED59CB" w:rsidRPr="004F47BD" w:rsidRDefault="00ED59CB" w:rsidP="00BC5D24">
      <w:pPr>
        <w:spacing w:before="0"/>
        <w:jc w:val="both"/>
        <w:rPr>
          <w:rFonts w:asciiTheme="minorHAnsi" w:hAnsiTheme="minorHAnsi" w:cstheme="minorHAnsi"/>
          <w:sz w:val="22"/>
          <w:szCs w:val="22"/>
        </w:rPr>
      </w:pPr>
      <w:r w:rsidRPr="004F47BD">
        <w:rPr>
          <w:rFonts w:asciiTheme="minorHAnsi" w:hAnsiTheme="minorHAnsi" w:cstheme="minorHAnsi"/>
          <w:sz w:val="22"/>
          <w:szCs w:val="22"/>
          <w:lang w:val="en-GB"/>
        </w:rPr>
        <w:t>Staff should not examine pupils.</w:t>
      </w:r>
    </w:p>
    <w:p w14:paraId="34F07CD7" w14:textId="77777777" w:rsidR="00E1748F" w:rsidRPr="004F47BD" w:rsidRDefault="00ED59CB" w:rsidP="00BC5D24">
      <w:pPr>
        <w:spacing w:before="0"/>
        <w:jc w:val="both"/>
        <w:rPr>
          <w:rFonts w:asciiTheme="minorHAnsi" w:hAnsiTheme="minorHAnsi" w:cstheme="minorHAnsi"/>
          <w:sz w:val="22"/>
          <w:szCs w:val="22"/>
        </w:rPr>
      </w:pPr>
      <w:r w:rsidRPr="004F47BD">
        <w:rPr>
          <w:rFonts w:asciiTheme="minorHAnsi" w:hAnsiTheme="minorHAnsi" w:cstheme="minorHAnsi"/>
          <w:b/>
          <w:sz w:val="22"/>
          <w:szCs w:val="22"/>
        </w:rPr>
        <w:t>Any member of staff</w:t>
      </w:r>
      <w:r w:rsidRPr="004F47BD">
        <w:rPr>
          <w:rFonts w:asciiTheme="minorHAnsi" w:hAnsiTheme="minorHAnsi" w:cstheme="minorHAnsi"/>
          <w:sz w:val="22"/>
          <w:szCs w:val="22"/>
        </w:rPr>
        <w:t xml:space="preserve"> who suspects a pupil is </w:t>
      </w:r>
      <w:r w:rsidRPr="004F47BD">
        <w:rPr>
          <w:rFonts w:asciiTheme="minorHAnsi" w:hAnsiTheme="minorHAnsi" w:cstheme="minorHAnsi"/>
          <w:i/>
          <w:sz w:val="22"/>
          <w:szCs w:val="22"/>
        </w:rPr>
        <w:t>at risk</w:t>
      </w:r>
      <w:r w:rsidRPr="004F47BD">
        <w:rPr>
          <w:rFonts w:asciiTheme="minorHAnsi" w:hAnsiTheme="minorHAnsi" w:cstheme="minorHAnsi"/>
          <w:sz w:val="22"/>
          <w:szCs w:val="22"/>
        </w:rPr>
        <w:t xml:space="preserve"> of FGM or suspects that FGM has been carried out must speak to the DSL and follow our local safeguarding procedures.</w:t>
      </w:r>
    </w:p>
    <w:p w14:paraId="08F21063" w14:textId="77777777" w:rsidR="00A17343" w:rsidRPr="004F47BD" w:rsidRDefault="00A17343" w:rsidP="00BC5D24">
      <w:pPr>
        <w:pStyle w:val="Heading2"/>
        <w:jc w:val="both"/>
        <w:rPr>
          <w:rFonts w:asciiTheme="minorHAnsi" w:eastAsia="Arial" w:hAnsiTheme="minorHAnsi" w:cstheme="minorHAnsi"/>
          <w:b/>
          <w:bCs/>
          <w:color w:val="auto"/>
          <w:sz w:val="22"/>
          <w:szCs w:val="22"/>
          <w:lang w:val="en-GB"/>
        </w:rPr>
      </w:pPr>
    </w:p>
    <w:p w14:paraId="496B55FE" w14:textId="77777777" w:rsidR="00E13E11" w:rsidRPr="004F47BD" w:rsidRDefault="00280960" w:rsidP="00026668">
      <w:pPr>
        <w:pStyle w:val="Heading2"/>
        <w:keepNext w:val="0"/>
        <w:keepLines w:val="0"/>
        <w:widowControl w:val="0"/>
        <w:spacing w:before="120" w:after="120"/>
        <w:jc w:val="both"/>
        <w:rPr>
          <w:rFonts w:asciiTheme="minorHAnsi" w:hAnsiTheme="minorHAnsi" w:cstheme="minorHAnsi"/>
          <w:color w:val="auto"/>
          <w:sz w:val="22"/>
          <w:szCs w:val="22"/>
          <w:lang w:val="en-GB"/>
        </w:rPr>
      </w:pPr>
      <w:bookmarkStart w:id="37" w:name="_Toc106890880"/>
      <w:r w:rsidRPr="004F47BD">
        <w:rPr>
          <w:rFonts w:asciiTheme="minorHAnsi" w:eastAsia="Arial" w:hAnsiTheme="minorHAnsi" w:cstheme="minorHAnsi"/>
          <w:b/>
          <w:bCs/>
          <w:color w:val="auto"/>
          <w:sz w:val="22"/>
          <w:szCs w:val="22"/>
          <w:lang w:val="en-GB"/>
        </w:rPr>
        <w:t>9</w:t>
      </w:r>
      <w:r w:rsidR="00E1748F" w:rsidRPr="004F47BD">
        <w:rPr>
          <w:rFonts w:asciiTheme="minorHAnsi" w:eastAsia="Arial" w:hAnsiTheme="minorHAnsi" w:cstheme="minorHAnsi"/>
          <w:b/>
          <w:bCs/>
          <w:color w:val="auto"/>
          <w:sz w:val="22"/>
          <w:szCs w:val="22"/>
          <w:lang w:val="en-GB"/>
        </w:rPr>
        <w:t>.4 If you have concerns about a child (as opposed to a child being in immediate danger)</w:t>
      </w:r>
      <w:bookmarkEnd w:id="37"/>
    </w:p>
    <w:p w14:paraId="35CEDBAC" w14:textId="77777777" w:rsidR="00E13E11" w:rsidRPr="004F47BD" w:rsidRDefault="00351415" w:rsidP="00026668">
      <w:pPr>
        <w:widowControl w:val="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Figure 1</w:t>
      </w:r>
      <w:r w:rsidR="00E13E11" w:rsidRPr="004F47BD">
        <w:rPr>
          <w:rFonts w:asciiTheme="minorHAnsi" w:hAnsiTheme="minorHAnsi" w:cstheme="minorHAnsi"/>
          <w:sz w:val="22"/>
          <w:szCs w:val="22"/>
          <w:lang w:val="en-GB"/>
        </w:rPr>
        <w:t xml:space="preserve"> illustrates the procedure to follow if you have any concerns about a child’s welfare.</w:t>
      </w:r>
    </w:p>
    <w:p w14:paraId="5BCE2CA0" w14:textId="77777777" w:rsidR="00E13E11" w:rsidRPr="004F47BD" w:rsidRDefault="00E13E11" w:rsidP="00026668">
      <w:pPr>
        <w:widowControl w:val="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Where possible, speak to the DSL first to agree a course of action. </w:t>
      </w:r>
    </w:p>
    <w:p w14:paraId="0F92D97C" w14:textId="77777777" w:rsidR="00E13E11" w:rsidRPr="004F47BD" w:rsidRDefault="00E13E11" w:rsidP="00026668">
      <w:pPr>
        <w:widowControl w:val="0"/>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0FAE17FB" w14:textId="77777777" w:rsidR="000A5A48" w:rsidRPr="004F47BD" w:rsidRDefault="00E13E11" w:rsidP="00026668">
      <w:pPr>
        <w:widowControl w:val="0"/>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Make a referral to local authority children’s social care directly, if appropriate (see ‘Referral’ below). Share any action taken with the DSL as soon as possible.</w:t>
      </w:r>
    </w:p>
    <w:p w14:paraId="55075036" w14:textId="77777777" w:rsidR="00207DAF" w:rsidRPr="004F47BD" w:rsidRDefault="00207DAF" w:rsidP="00026668">
      <w:pPr>
        <w:widowControl w:val="0"/>
        <w:spacing w:before="0"/>
        <w:jc w:val="both"/>
        <w:rPr>
          <w:rFonts w:asciiTheme="minorHAnsi" w:hAnsiTheme="minorHAnsi" w:cstheme="minorHAnsi"/>
          <w:sz w:val="22"/>
          <w:szCs w:val="22"/>
          <w:lang w:val="en-GB"/>
        </w:rPr>
      </w:pPr>
    </w:p>
    <w:p w14:paraId="149D11F2" w14:textId="77777777" w:rsidR="00E13E11" w:rsidRPr="004F47BD" w:rsidRDefault="00E13E11" w:rsidP="00026668">
      <w:pPr>
        <w:widowControl w:val="0"/>
        <w:spacing w:before="0"/>
        <w:jc w:val="both"/>
        <w:rPr>
          <w:rFonts w:asciiTheme="minorHAnsi" w:hAnsiTheme="minorHAnsi" w:cstheme="minorHAnsi"/>
          <w:b/>
          <w:sz w:val="22"/>
          <w:szCs w:val="22"/>
          <w:lang w:val="en-GB"/>
        </w:rPr>
      </w:pPr>
      <w:r w:rsidRPr="004F47BD">
        <w:rPr>
          <w:rFonts w:asciiTheme="minorHAnsi" w:hAnsiTheme="minorHAnsi" w:cstheme="minorHAnsi"/>
          <w:b/>
          <w:sz w:val="22"/>
          <w:szCs w:val="22"/>
          <w:lang w:val="en-GB"/>
        </w:rPr>
        <w:t xml:space="preserve">Early help </w:t>
      </w:r>
    </w:p>
    <w:p w14:paraId="68C61AB9" w14:textId="66F6834E" w:rsidR="00E13E11" w:rsidRPr="00E81A75" w:rsidRDefault="00734EDC" w:rsidP="00026668">
      <w:pPr>
        <w:widowControl w:val="0"/>
        <w:spacing w:before="0"/>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Early help is support for children of all ages that improves a family’s resilience and outcomes or reduces the change of a problem getting worse. </w:t>
      </w:r>
      <w:r w:rsidR="00E13E11" w:rsidRPr="00E81A75">
        <w:rPr>
          <w:rFonts w:asciiTheme="minorHAnsi" w:hAnsiTheme="minorHAnsi" w:cstheme="minorHAnsi"/>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12FC12B0" w14:textId="77777777" w:rsidR="009338E8" w:rsidRPr="00E81A75" w:rsidRDefault="00E13E11" w:rsidP="00026668">
      <w:pPr>
        <w:widowControl w:val="0"/>
        <w:spacing w:before="0"/>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650093B2" w14:textId="4EA2CC42" w:rsidR="00031BF8" w:rsidRPr="00E81A75" w:rsidRDefault="00370B08" w:rsidP="00026668">
      <w:pPr>
        <w:widowControl w:val="0"/>
        <w:spacing w:before="0"/>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All staff should know the local early help process and their role in relation to it. They should also know the circumstances students may be in who might benefit from early help. These may include</w:t>
      </w:r>
      <w:r w:rsidR="00C637CD" w:rsidRPr="00E81A75">
        <w:rPr>
          <w:rFonts w:asciiTheme="minorHAnsi" w:hAnsiTheme="minorHAnsi" w:cstheme="minorHAnsi"/>
          <w:sz w:val="22"/>
          <w:szCs w:val="22"/>
          <w:lang w:val="en-GB"/>
        </w:rPr>
        <w:t xml:space="preserve"> </w:t>
      </w:r>
      <w:r w:rsidR="00C637CD" w:rsidRPr="00E81A75">
        <w:rPr>
          <w:rFonts w:asciiTheme="minorHAnsi" w:hAnsiTheme="minorHAnsi" w:cstheme="minorHAnsi"/>
          <w:i/>
          <w:iCs/>
          <w:sz w:val="22"/>
          <w:szCs w:val="22"/>
        </w:rPr>
        <w:t>those with SEND, mental health need, young carers, students showing signs of ASB, frequently going missing</w:t>
      </w:r>
      <w:r w:rsidR="00730A66" w:rsidRPr="00E81A75">
        <w:rPr>
          <w:rFonts w:asciiTheme="minorHAnsi" w:hAnsiTheme="minorHAnsi" w:cstheme="minorHAnsi"/>
          <w:i/>
          <w:iCs/>
          <w:sz w:val="22"/>
          <w:szCs w:val="22"/>
        </w:rPr>
        <w:t xml:space="preserve"> from education, home or care</w:t>
      </w:r>
      <w:r w:rsidR="00C637CD" w:rsidRPr="00E81A75">
        <w:rPr>
          <w:rFonts w:asciiTheme="minorHAnsi" w:hAnsiTheme="minorHAnsi" w:cstheme="minorHAnsi"/>
          <w:i/>
          <w:iCs/>
          <w:sz w:val="22"/>
          <w:szCs w:val="22"/>
        </w:rPr>
        <w:t>, risk of exploitation, risk of radical</w:t>
      </w:r>
      <w:r w:rsidR="002B427C" w:rsidRPr="00E81A75">
        <w:rPr>
          <w:rFonts w:asciiTheme="minorHAnsi" w:hAnsiTheme="minorHAnsi" w:cstheme="minorHAnsi"/>
          <w:i/>
          <w:iCs/>
          <w:sz w:val="22"/>
          <w:szCs w:val="22"/>
        </w:rPr>
        <w:t>isation, parent or carer in custody</w:t>
      </w:r>
      <w:r w:rsidR="00C637CD" w:rsidRPr="00E81A75">
        <w:rPr>
          <w:rFonts w:asciiTheme="minorHAnsi" w:hAnsiTheme="minorHAnsi" w:cstheme="minorHAnsi"/>
          <w:i/>
          <w:iCs/>
          <w:sz w:val="22"/>
          <w:szCs w:val="22"/>
        </w:rPr>
        <w:t>,</w:t>
      </w:r>
      <w:r w:rsidR="002B427C" w:rsidRPr="00E81A75">
        <w:rPr>
          <w:rFonts w:asciiTheme="minorHAnsi" w:hAnsiTheme="minorHAnsi" w:cstheme="minorHAnsi"/>
          <w:i/>
          <w:iCs/>
          <w:sz w:val="22"/>
          <w:szCs w:val="22"/>
        </w:rPr>
        <w:t xml:space="preserve"> affected by parental offending,</w:t>
      </w:r>
      <w:r w:rsidR="00C637CD" w:rsidRPr="00E81A75">
        <w:rPr>
          <w:rFonts w:asciiTheme="minorHAnsi" w:hAnsiTheme="minorHAnsi" w:cstheme="minorHAnsi"/>
          <w:i/>
          <w:iCs/>
          <w:sz w:val="22"/>
          <w:szCs w:val="22"/>
        </w:rPr>
        <w:t xml:space="preserve"> substance misuse/ adult mental health issues/ domestic abuse within the home, substance m</w:t>
      </w:r>
      <w:r w:rsidR="00C637CD" w:rsidRPr="004F47BD">
        <w:rPr>
          <w:rFonts w:asciiTheme="minorHAnsi" w:hAnsiTheme="minorHAnsi" w:cstheme="minorHAnsi"/>
          <w:i/>
          <w:iCs/>
          <w:sz w:val="22"/>
          <w:szCs w:val="22"/>
        </w:rPr>
        <w:t>isuses themselves, care leaver, risk of honour-based abuse</w:t>
      </w:r>
      <w:r w:rsidR="00EF5B8A" w:rsidRPr="004F47BD">
        <w:rPr>
          <w:rFonts w:asciiTheme="minorHAnsi" w:hAnsiTheme="minorHAnsi" w:cstheme="minorHAnsi"/>
          <w:i/>
          <w:iCs/>
          <w:sz w:val="22"/>
          <w:szCs w:val="22"/>
        </w:rPr>
        <w:t xml:space="preserve"> (e.g.FGM or forced marriage)</w:t>
      </w:r>
      <w:r w:rsidR="00C637CD" w:rsidRPr="004F47BD">
        <w:rPr>
          <w:rFonts w:asciiTheme="minorHAnsi" w:hAnsiTheme="minorHAnsi" w:cstheme="minorHAnsi"/>
          <w:i/>
          <w:iCs/>
          <w:sz w:val="22"/>
          <w:szCs w:val="22"/>
        </w:rPr>
        <w:t>, privately fostered, persistently absent from education</w:t>
      </w:r>
      <w:r w:rsidR="002B427C" w:rsidRPr="004F47BD">
        <w:rPr>
          <w:rFonts w:asciiTheme="minorHAnsi" w:hAnsiTheme="minorHAnsi" w:cstheme="minorHAnsi"/>
          <w:i/>
          <w:iCs/>
          <w:sz w:val="22"/>
          <w:szCs w:val="22"/>
        </w:rPr>
        <w:t xml:space="preserve">,has experienced multiple </w:t>
      </w:r>
      <w:r w:rsidR="002B427C" w:rsidRPr="00E81A75">
        <w:rPr>
          <w:rFonts w:asciiTheme="minorHAnsi" w:hAnsiTheme="minorHAnsi" w:cstheme="minorHAnsi"/>
          <w:i/>
          <w:iCs/>
          <w:sz w:val="22"/>
          <w:szCs w:val="22"/>
        </w:rPr>
        <w:t>suspensions, is at risk of permanent exclusion and is in alternative provision</w:t>
      </w:r>
      <w:r w:rsidR="00EF5B8A" w:rsidRPr="00E81A75">
        <w:rPr>
          <w:rFonts w:asciiTheme="minorHAnsi" w:hAnsiTheme="minorHAnsi" w:cstheme="minorHAnsi"/>
          <w:i/>
          <w:iCs/>
          <w:sz w:val="22"/>
          <w:szCs w:val="22"/>
        </w:rPr>
        <w:t xml:space="preserve">, is disabled, has health conditions and specific additional needs. </w:t>
      </w:r>
    </w:p>
    <w:p w14:paraId="6B65977E" w14:textId="77777777" w:rsidR="00E13E11" w:rsidRPr="004F47BD" w:rsidRDefault="00E13E11" w:rsidP="00026668">
      <w:pPr>
        <w:widowControl w:val="0"/>
        <w:spacing w:before="0"/>
        <w:rPr>
          <w:rFonts w:asciiTheme="minorHAnsi" w:hAnsiTheme="minorHAnsi" w:cstheme="minorHAnsi"/>
          <w:b/>
          <w:sz w:val="22"/>
          <w:szCs w:val="22"/>
          <w:lang w:val="en-GB"/>
        </w:rPr>
      </w:pPr>
      <w:r w:rsidRPr="00E81A75">
        <w:rPr>
          <w:rFonts w:asciiTheme="minorHAnsi" w:hAnsiTheme="minorHAnsi" w:cstheme="minorHAnsi"/>
          <w:b/>
          <w:sz w:val="22"/>
          <w:szCs w:val="22"/>
          <w:lang w:val="en-GB"/>
        </w:rPr>
        <w:t>Referral</w:t>
      </w:r>
    </w:p>
    <w:p w14:paraId="3371A766" w14:textId="77777777" w:rsidR="00E13E11" w:rsidRPr="004F47BD" w:rsidRDefault="00E13E11" w:rsidP="00026668">
      <w:pPr>
        <w:widowControl w:val="0"/>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If it is appropriate to refer the case to local authority children’s social care or the police, the DSL will make the referral or support you to do so.</w:t>
      </w:r>
    </w:p>
    <w:p w14:paraId="2A2FB9D1" w14:textId="77777777" w:rsidR="00E13E11" w:rsidRPr="004F47BD" w:rsidRDefault="00E13E11" w:rsidP="00026668">
      <w:pPr>
        <w:widowControl w:val="0"/>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If you make a referral directly (see section 7.1), you must tell the DSL as soon as possible.</w:t>
      </w:r>
    </w:p>
    <w:p w14:paraId="03F83E87" w14:textId="77777777" w:rsidR="00E13E11" w:rsidRPr="004F47BD" w:rsidRDefault="00E13E11" w:rsidP="00026668">
      <w:pPr>
        <w:widowControl w:val="0"/>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65836BFA" w14:textId="77777777" w:rsidR="00E13E11" w:rsidRPr="004F47BD" w:rsidRDefault="00E13E11" w:rsidP="00026668">
      <w:pPr>
        <w:widowControl w:val="0"/>
        <w:spacing w:before="0"/>
        <w:jc w:val="both"/>
        <w:rPr>
          <w:rFonts w:asciiTheme="minorHAnsi" w:hAnsiTheme="minorHAnsi" w:cstheme="minorHAnsi"/>
          <w:sz w:val="22"/>
          <w:szCs w:val="22"/>
          <w:lang w:val="en-GB"/>
        </w:rPr>
      </w:pPr>
      <w:r w:rsidRPr="004F47BD">
        <w:rPr>
          <w:rFonts w:asciiTheme="minorHAnsi" w:hAnsiTheme="minorHAnsi" w:cstheme="minorHAnsi"/>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7DD232BA" w14:textId="77777777" w:rsidR="000A5A48" w:rsidRPr="004F47BD" w:rsidRDefault="000A5A48" w:rsidP="00026668">
      <w:pPr>
        <w:widowControl w:val="0"/>
        <w:spacing w:before="0"/>
        <w:jc w:val="both"/>
        <w:rPr>
          <w:rFonts w:asciiTheme="minorHAnsi" w:hAnsiTheme="minorHAnsi" w:cstheme="minorHAnsi"/>
          <w:sz w:val="22"/>
          <w:szCs w:val="22"/>
          <w:lang w:val="en-GB"/>
        </w:rPr>
      </w:pPr>
    </w:p>
    <w:p w14:paraId="03F112C5" w14:textId="77777777" w:rsidR="00E1748F" w:rsidRPr="004F47BD" w:rsidRDefault="00280960" w:rsidP="00026668">
      <w:pPr>
        <w:pStyle w:val="Heading2"/>
        <w:keepNext w:val="0"/>
        <w:keepLines w:val="0"/>
        <w:widowControl w:val="0"/>
        <w:jc w:val="both"/>
        <w:rPr>
          <w:rFonts w:asciiTheme="minorHAnsi" w:hAnsiTheme="minorHAnsi" w:cstheme="minorHAnsi"/>
          <w:b/>
          <w:color w:val="auto"/>
          <w:sz w:val="22"/>
          <w:szCs w:val="22"/>
          <w:lang w:val="en-GB"/>
        </w:rPr>
      </w:pPr>
      <w:bookmarkStart w:id="38" w:name="_Toc106890881"/>
      <w:r w:rsidRPr="004F47BD">
        <w:rPr>
          <w:rFonts w:asciiTheme="minorHAnsi" w:hAnsiTheme="minorHAnsi" w:cstheme="minorHAnsi"/>
          <w:b/>
          <w:color w:val="auto"/>
          <w:sz w:val="22"/>
          <w:szCs w:val="22"/>
          <w:lang w:val="en-GB"/>
        </w:rPr>
        <w:t>9</w:t>
      </w:r>
      <w:r w:rsidR="00E1748F" w:rsidRPr="004F47BD">
        <w:rPr>
          <w:rFonts w:asciiTheme="minorHAnsi" w:hAnsiTheme="minorHAnsi" w:cstheme="minorHAnsi"/>
          <w:b/>
          <w:color w:val="auto"/>
          <w:sz w:val="22"/>
          <w:szCs w:val="22"/>
          <w:lang w:val="en-GB"/>
        </w:rPr>
        <w:t>.5 If you have concerns about extremism</w:t>
      </w:r>
      <w:bookmarkEnd w:id="38"/>
      <w:r w:rsidR="00E1748F" w:rsidRPr="004F47BD">
        <w:rPr>
          <w:rFonts w:asciiTheme="minorHAnsi" w:hAnsiTheme="minorHAnsi" w:cstheme="minorHAnsi"/>
          <w:b/>
          <w:color w:val="auto"/>
          <w:sz w:val="22"/>
          <w:szCs w:val="22"/>
          <w:lang w:val="en-GB"/>
        </w:rPr>
        <w:t xml:space="preserve"> </w:t>
      </w:r>
    </w:p>
    <w:p w14:paraId="5269B328" w14:textId="77777777" w:rsidR="00E13E11" w:rsidRPr="004F47BD" w:rsidRDefault="00E13E11" w:rsidP="00410F5B">
      <w:pPr>
        <w:pStyle w:val="ColorfulList-Accent11"/>
      </w:pPr>
      <w:r w:rsidRPr="004F47BD">
        <w:t>If a child is not suffering or likely to suffer from harm, or in immediate danger, where possible speak to the DSL first to agree a course of action.</w:t>
      </w:r>
    </w:p>
    <w:p w14:paraId="3C0AEA16" w14:textId="77777777" w:rsidR="00E13E11" w:rsidRPr="004F47BD" w:rsidRDefault="00E13E11" w:rsidP="00410F5B">
      <w:pPr>
        <w:pStyle w:val="ColorfulList-Accent11"/>
      </w:pPr>
      <w:r w:rsidRPr="004F47BD">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09C31EB2" w14:textId="77777777" w:rsidR="00E13E11" w:rsidRPr="004F47BD" w:rsidRDefault="00E13E11" w:rsidP="00410F5B">
      <w:pPr>
        <w:pStyle w:val="ColorfulList-Accent11"/>
      </w:pPr>
      <w:r w:rsidRPr="004F47BD">
        <w:t xml:space="preserve">Where there is a concern, the DSL will consider the level of risk and decide which agency to make a referral to. This could include Channel, the government’s programme for identifying and supporting individuals at risk of being drawn into terrorism, or the local authority children’s social care team. </w:t>
      </w:r>
    </w:p>
    <w:p w14:paraId="1D7D37D5" w14:textId="77777777" w:rsidR="00E13E11" w:rsidRPr="004F47BD" w:rsidRDefault="00E13E11" w:rsidP="00410F5B">
      <w:pPr>
        <w:pStyle w:val="ColorfulList-Accent11"/>
      </w:pPr>
      <w:r w:rsidRPr="004F47BD">
        <w:t>The Department for Education also has a dedicated telephone helpline, 020 7340 7264, which school staff and governors can call to raise concerns about extremism with respect to a pupil. You can also email counter.extremism@education.gov.uk. Note that this is not for use in emergency situations.</w:t>
      </w:r>
    </w:p>
    <w:p w14:paraId="67D39D73" w14:textId="77777777" w:rsidR="00E13E11" w:rsidRPr="004F47BD" w:rsidRDefault="00E13E11" w:rsidP="00410F5B">
      <w:pPr>
        <w:pStyle w:val="ColorfulList-Accent11"/>
      </w:pPr>
      <w:r w:rsidRPr="004F47BD">
        <w:t xml:space="preserve">In an emergency, call 999 or the confidential anti-terrorist hotline on 0800 789 321 if you: </w:t>
      </w:r>
    </w:p>
    <w:p w14:paraId="3C4C3206" w14:textId="77777777" w:rsidR="00E13E11" w:rsidRPr="004F47BD" w:rsidRDefault="00E13E11" w:rsidP="00410F5B">
      <w:pPr>
        <w:pStyle w:val="ColorfulList-Accent11"/>
        <w:numPr>
          <w:ilvl w:val="0"/>
          <w:numId w:val="27"/>
        </w:numPr>
      </w:pPr>
      <w:r w:rsidRPr="004F47BD">
        <w:t>Think someone is in immediate danger</w:t>
      </w:r>
    </w:p>
    <w:p w14:paraId="5227E393" w14:textId="77777777" w:rsidR="00E13E11" w:rsidRPr="004F47BD" w:rsidRDefault="00E13E11" w:rsidP="00410F5B">
      <w:pPr>
        <w:pStyle w:val="ColorfulList-Accent11"/>
        <w:numPr>
          <w:ilvl w:val="0"/>
          <w:numId w:val="27"/>
        </w:numPr>
      </w:pPr>
      <w:r w:rsidRPr="004F47BD">
        <w:t>Think someone may be planning to travel to join an extremist group</w:t>
      </w:r>
    </w:p>
    <w:p w14:paraId="5F525E9C" w14:textId="77777777" w:rsidR="00D5129B" w:rsidRPr="00B123A3" w:rsidRDefault="00E13E11" w:rsidP="00410F5B">
      <w:pPr>
        <w:pStyle w:val="ColorfulList-Accent11"/>
        <w:numPr>
          <w:ilvl w:val="0"/>
          <w:numId w:val="27"/>
        </w:numPr>
      </w:pPr>
      <w:r w:rsidRPr="004F47BD">
        <w:rPr>
          <w:rFonts w:asciiTheme="minorHAnsi" w:eastAsia="MS Mincho" w:hAnsiTheme="minorHAnsi" w:cstheme="minorHAnsi"/>
          <w:b/>
          <w:color w:val="auto"/>
          <w:sz w:val="22"/>
          <w:szCs w:val="22"/>
        </w:rPr>
        <w:t>See or hear something that may be terrorist-related</w:t>
      </w:r>
      <w:r w:rsidR="00725BD5" w:rsidRPr="00B123A3">
        <w:rPr>
          <w:sz w:val="22"/>
        </w:rPr>
        <w:br w:type="page"/>
      </w:r>
      <w:r w:rsidR="00725BD5" w:rsidRPr="00B123A3">
        <w:t>Figure 1: procedure if you have concerns about a child’s welfare (no immediate danger)</w:t>
      </w:r>
    </w:p>
    <w:p w14:paraId="76046933" w14:textId="76994ED4" w:rsidR="00E1748F" w:rsidRPr="00B123A3" w:rsidRDefault="00D5129B" w:rsidP="00026668">
      <w:pPr>
        <w:pStyle w:val="Heading2"/>
        <w:keepNext w:val="0"/>
        <w:keepLines w:val="0"/>
        <w:widowControl w:val="0"/>
        <w:rPr>
          <w:rFonts w:asciiTheme="minorHAnsi" w:hAnsiTheme="minorHAnsi" w:cstheme="minorHAnsi"/>
          <w:color w:val="auto"/>
          <w:szCs w:val="20"/>
          <w:lang w:val="en-GB"/>
        </w:rPr>
      </w:pPr>
      <w:bookmarkStart w:id="39" w:name="_Toc106890882"/>
      <w:r w:rsidRPr="00B123A3">
        <w:rPr>
          <w:rFonts w:asciiTheme="minorHAnsi" w:eastAsia="Times New Roman" w:hAnsiTheme="minorHAnsi" w:cstheme="minorHAnsi"/>
          <w:noProof/>
          <w:color w:val="auto"/>
          <w:sz w:val="28"/>
          <w:szCs w:val="22"/>
          <w:lang w:val="en-GB" w:eastAsia="en-GB"/>
        </w:rPr>
        <mc:AlternateContent>
          <mc:Choice Requires="wpc">
            <w:drawing>
              <wp:inline distT="0" distB="0" distL="0" distR="0" wp14:anchorId="3D2CBBD8" wp14:editId="782F1E63">
                <wp:extent cx="6116320" cy="8672284"/>
                <wp:effectExtent l="0" t="0" r="246380" b="52705"/>
                <wp:docPr id="327" name="Canvas 3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5" name="Straight Connector 21"/>
                        <wps:cNvCnPr>
                          <a:cxnSpLocks noChangeShapeType="1"/>
                        </wps:cNvCnPr>
                        <wps:spPr bwMode="auto">
                          <a:xfrm flipH="1">
                            <a:off x="3171190" y="7934325"/>
                            <a:ext cx="635" cy="1371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14"/>
                        <wps:cNvCnPr>
                          <a:cxnSpLocks noChangeShapeType="1"/>
                        </wps:cNvCnPr>
                        <wps:spPr bwMode="auto">
                          <a:xfrm>
                            <a:off x="1505903" y="5483860"/>
                            <a:ext cx="127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AutoShape 5"/>
                        <wps:cNvSpPr>
                          <a:spLocks noChangeArrowheads="1"/>
                        </wps:cNvSpPr>
                        <wps:spPr bwMode="auto">
                          <a:xfrm>
                            <a:off x="610870" y="1741170"/>
                            <a:ext cx="5160645" cy="1134745"/>
                          </a:xfrm>
                          <a:prstGeom prst="flowChartAlternateProcess">
                            <a:avLst/>
                          </a:prstGeom>
                          <a:solidFill>
                            <a:srgbClr val="FFFFFF"/>
                          </a:solidFill>
                          <a:ln w="9525">
                            <a:solidFill>
                              <a:srgbClr val="000000"/>
                            </a:solidFill>
                            <a:miter lim="800000"/>
                            <a:headEnd/>
                            <a:tailEnd/>
                          </a:ln>
                        </wps:spPr>
                        <wps:txbx>
                          <w:txbxContent>
                            <w:p w14:paraId="693A9CD1" w14:textId="77777777" w:rsidR="006D0F87" w:rsidRPr="00774C46" w:rsidRDefault="006D0F87" w:rsidP="00D5129B">
                              <w:pPr>
                                <w:jc w:val="center"/>
                                <w:rPr>
                                  <w:rFonts w:cs="Arial"/>
                                  <w:b/>
                                  <w:sz w:val="24"/>
                                </w:rPr>
                              </w:pPr>
                              <w:r w:rsidRPr="00774C46">
                                <w:rPr>
                                  <w:rFonts w:cs="Arial"/>
                                  <w:b/>
                                  <w:sz w:val="24"/>
                                </w:rPr>
                                <w:t>Immediately record your concerns</w:t>
                              </w:r>
                            </w:p>
                            <w:p w14:paraId="089EFFC8" w14:textId="77777777" w:rsidR="006D0F87" w:rsidRPr="00B51A96" w:rsidRDefault="006D0F87" w:rsidP="00ED59CB">
                              <w:pPr>
                                <w:numPr>
                                  <w:ilvl w:val="0"/>
                                  <w:numId w:val="20"/>
                                </w:numPr>
                                <w:spacing w:before="0" w:after="0"/>
                                <w:rPr>
                                  <w:rFonts w:cs="Arial"/>
                                </w:rPr>
                              </w:pPr>
                              <w:r>
                                <w:rPr>
                                  <w:rFonts w:cs="Arial"/>
                                  <w:sz w:val="18"/>
                                </w:rPr>
                                <w:t>Input any and all concerns into Bromcom</w:t>
                              </w:r>
                            </w:p>
                            <w:p w14:paraId="56C746D0" w14:textId="77777777" w:rsidR="006D0F87" w:rsidRPr="00B51A96" w:rsidRDefault="006D0F87" w:rsidP="00ED59CB">
                              <w:pPr>
                                <w:numPr>
                                  <w:ilvl w:val="1"/>
                                  <w:numId w:val="20"/>
                                </w:numPr>
                                <w:spacing w:before="0" w:after="0"/>
                                <w:rPr>
                                  <w:rFonts w:cs="Arial"/>
                                  <w:sz w:val="18"/>
                                </w:rPr>
                              </w:pPr>
                              <w:r w:rsidRPr="00B51A96">
                                <w:rPr>
                                  <w:rFonts w:cs="Arial"/>
                                  <w:sz w:val="16"/>
                                </w:rPr>
                                <w:t>Reassure the child</w:t>
                              </w:r>
                            </w:p>
                            <w:p w14:paraId="35F48B61" w14:textId="77777777" w:rsidR="006D0F87" w:rsidRPr="00B51A96" w:rsidRDefault="006D0F87" w:rsidP="00ED59CB">
                              <w:pPr>
                                <w:numPr>
                                  <w:ilvl w:val="1"/>
                                  <w:numId w:val="20"/>
                                </w:numPr>
                                <w:spacing w:before="0" w:after="0"/>
                                <w:rPr>
                                  <w:rFonts w:cs="Arial"/>
                                  <w:sz w:val="18"/>
                                </w:rPr>
                              </w:pPr>
                              <w:r w:rsidRPr="00B51A96">
                                <w:rPr>
                                  <w:rFonts w:cs="Arial"/>
                                  <w:sz w:val="16"/>
                                </w:rPr>
                                <w:t>Clarify concerns if necessary (</w:t>
                              </w:r>
                              <w:r w:rsidRPr="00B51A96">
                                <w:rPr>
                                  <w:rFonts w:cs="Arial"/>
                                  <w:b/>
                                  <w:color w:val="FF0000"/>
                                  <w:sz w:val="16"/>
                                </w:rPr>
                                <w:t>TED</w:t>
                              </w:r>
                              <w:r w:rsidRPr="00B51A96">
                                <w:rPr>
                                  <w:rFonts w:cs="Arial"/>
                                  <w:sz w:val="16"/>
                                </w:rPr>
                                <w:t xml:space="preserve">: </w:t>
                              </w:r>
                              <w:r w:rsidRPr="00B51A96">
                                <w:rPr>
                                  <w:rFonts w:cs="Arial"/>
                                  <w:b/>
                                  <w:color w:val="FF0000"/>
                                  <w:sz w:val="16"/>
                                </w:rPr>
                                <w:t>T</w:t>
                              </w:r>
                              <w:r w:rsidRPr="00B51A96">
                                <w:rPr>
                                  <w:rFonts w:cs="Arial"/>
                                  <w:sz w:val="16"/>
                                </w:rPr>
                                <w:t xml:space="preserve">ell, </w:t>
                              </w:r>
                              <w:r w:rsidRPr="00B51A96">
                                <w:rPr>
                                  <w:rFonts w:cs="Arial"/>
                                  <w:b/>
                                  <w:color w:val="FF0000"/>
                                  <w:sz w:val="16"/>
                                </w:rPr>
                                <w:t>E</w:t>
                              </w:r>
                              <w:r w:rsidRPr="00B51A96">
                                <w:rPr>
                                  <w:rFonts w:cs="Arial"/>
                                  <w:sz w:val="16"/>
                                </w:rPr>
                                <w:t xml:space="preserve">xplain, </w:t>
                              </w:r>
                              <w:r w:rsidRPr="00B51A96">
                                <w:rPr>
                                  <w:rFonts w:cs="Arial"/>
                                  <w:b/>
                                  <w:color w:val="FF0000"/>
                                  <w:sz w:val="16"/>
                                </w:rPr>
                                <w:t>D</w:t>
                              </w:r>
                              <w:r w:rsidRPr="00B51A96">
                                <w:rPr>
                                  <w:rFonts w:cs="Arial"/>
                                  <w:sz w:val="16"/>
                                </w:rPr>
                                <w:t>escribe)</w:t>
                              </w:r>
                            </w:p>
                            <w:p w14:paraId="0193DEB6" w14:textId="77777777" w:rsidR="006D0F87" w:rsidRPr="00B51A96" w:rsidRDefault="006D0F87" w:rsidP="00ED59CB">
                              <w:pPr>
                                <w:numPr>
                                  <w:ilvl w:val="1"/>
                                  <w:numId w:val="20"/>
                                </w:numPr>
                                <w:spacing w:before="0" w:after="0"/>
                                <w:rPr>
                                  <w:rFonts w:cs="Arial"/>
                                  <w:sz w:val="18"/>
                                </w:rPr>
                              </w:pPr>
                              <w:r w:rsidRPr="00B51A96">
                                <w:rPr>
                                  <w:rFonts w:cs="Arial"/>
                                  <w:sz w:val="16"/>
                                </w:rPr>
                                <w:t>Use child’s own words</w:t>
                              </w:r>
                            </w:p>
                            <w:p w14:paraId="20D390C2" w14:textId="77777777" w:rsidR="006D0F87" w:rsidRPr="00B51A96" w:rsidRDefault="006D0F87" w:rsidP="00ED59CB">
                              <w:pPr>
                                <w:numPr>
                                  <w:ilvl w:val="1"/>
                                  <w:numId w:val="20"/>
                                </w:numPr>
                                <w:spacing w:before="0" w:after="0"/>
                                <w:rPr>
                                  <w:rFonts w:cs="Arial"/>
                                  <w:sz w:val="18"/>
                                </w:rPr>
                              </w:pPr>
                              <w:r w:rsidRPr="00B51A96">
                                <w:rPr>
                                  <w:rFonts w:cs="Arial"/>
                                  <w:sz w:val="16"/>
                                </w:rPr>
                                <w:t>Sign and date your records</w:t>
                              </w:r>
                            </w:p>
                            <w:p w14:paraId="6F65357F" w14:textId="77777777" w:rsidR="006D0F87" w:rsidRPr="00B51A96" w:rsidRDefault="006D0F87" w:rsidP="00ED59CB">
                              <w:pPr>
                                <w:numPr>
                                  <w:ilvl w:val="1"/>
                                  <w:numId w:val="20"/>
                                </w:numPr>
                                <w:spacing w:before="0" w:after="0"/>
                                <w:rPr>
                                  <w:rFonts w:cs="Arial"/>
                                  <w:sz w:val="18"/>
                                </w:rPr>
                              </w:pPr>
                              <w:r w:rsidRPr="00B51A96">
                                <w:rPr>
                                  <w:rFonts w:cs="Arial"/>
                                  <w:sz w:val="16"/>
                                </w:rPr>
                                <w:t>Seek support for yourself if required from DSL</w:t>
                              </w:r>
                            </w:p>
                            <w:p w14:paraId="18C2385F" w14:textId="77777777" w:rsidR="006D0F87" w:rsidRPr="00296C18" w:rsidRDefault="006D0F87" w:rsidP="00ED59CB">
                              <w:pPr>
                                <w:numPr>
                                  <w:ilvl w:val="1"/>
                                  <w:numId w:val="20"/>
                                </w:numPr>
                                <w:spacing w:before="0" w:after="0"/>
                                <w:rPr>
                                  <w:rFonts w:cs="Arial"/>
                                  <w:sz w:val="22"/>
                                </w:rPr>
                              </w:pPr>
                            </w:p>
                          </w:txbxContent>
                        </wps:txbx>
                        <wps:bodyPr rot="0" vert="horz" wrap="square" lIns="91440" tIns="45720" rIns="91440" bIns="45720" anchor="t" anchorCtr="0" upright="1">
                          <a:noAutofit/>
                        </wps:bodyPr>
                      </wps:wsp>
                      <wps:wsp>
                        <wps:cNvPr id="309" name="AutoShape 6"/>
                        <wps:cNvSpPr>
                          <a:spLocks noChangeArrowheads="1"/>
                        </wps:cNvSpPr>
                        <wps:spPr bwMode="auto">
                          <a:xfrm>
                            <a:off x="0" y="3039745"/>
                            <a:ext cx="6345555" cy="370840"/>
                          </a:xfrm>
                          <a:prstGeom prst="flowChartAlternateProcess">
                            <a:avLst/>
                          </a:prstGeom>
                          <a:solidFill>
                            <a:srgbClr val="FFFFFF"/>
                          </a:solidFill>
                          <a:ln w="9525">
                            <a:solidFill>
                              <a:srgbClr val="000000"/>
                            </a:solidFill>
                            <a:miter lim="800000"/>
                            <a:headEnd/>
                            <a:tailEnd/>
                          </a:ln>
                        </wps:spPr>
                        <wps:txbx>
                          <w:txbxContent>
                            <w:p w14:paraId="1025FCC2" w14:textId="4A83D016" w:rsidR="006D0F87" w:rsidRPr="002C72CB" w:rsidRDefault="006D0F87" w:rsidP="00D5129B">
                              <w:pPr>
                                <w:jc w:val="center"/>
                                <w:rPr>
                                  <w:rFonts w:cs="Arial"/>
                                  <w:sz w:val="24"/>
                                </w:rPr>
                              </w:pPr>
                              <w:r w:rsidRPr="002C72CB">
                                <w:rPr>
                                  <w:rFonts w:cs="Arial"/>
                                  <w:b/>
                                  <w:sz w:val="24"/>
                                </w:rPr>
                                <w:t>Inform the Designated Safeguarding Lead</w:t>
                              </w:r>
                              <w:r w:rsidRPr="002C72CB">
                                <w:rPr>
                                  <w:rFonts w:cs="Arial"/>
                                  <w:sz w:val="24"/>
                                </w:rPr>
                                <w:t xml:space="preserve"> </w:t>
                              </w:r>
                            </w:p>
                            <w:p w14:paraId="1C5E4B5C" w14:textId="77777777" w:rsidR="006D0F87" w:rsidRPr="006F31C6" w:rsidRDefault="006D0F87" w:rsidP="00D5129B">
                              <w:pPr>
                                <w:jc w:val="center"/>
                                <w:rPr>
                                  <w:rFonts w:cs="Arial"/>
                                </w:rPr>
                              </w:pPr>
                              <w:r>
                                <w:rPr>
                                  <w:rFonts w:cs="Arial"/>
                                </w:rPr>
                                <w:t xml:space="preserve"> </w:t>
                              </w:r>
                            </w:p>
                          </w:txbxContent>
                        </wps:txbx>
                        <wps:bodyPr rot="0" vert="horz" wrap="square" lIns="91440" tIns="45720" rIns="91440" bIns="45720" anchor="t" anchorCtr="0" upright="1">
                          <a:noAutofit/>
                        </wps:bodyPr>
                      </wps:wsp>
                      <wps:wsp>
                        <wps:cNvPr id="310" name="AutoShape 7"/>
                        <wps:cNvSpPr>
                          <a:spLocks noChangeArrowheads="1"/>
                        </wps:cNvSpPr>
                        <wps:spPr bwMode="auto">
                          <a:xfrm>
                            <a:off x="0" y="3678555"/>
                            <a:ext cx="3013075" cy="1805305"/>
                          </a:xfrm>
                          <a:prstGeom prst="flowChartAlternateProcess">
                            <a:avLst/>
                          </a:prstGeom>
                          <a:solidFill>
                            <a:srgbClr val="FFFFFF"/>
                          </a:solidFill>
                          <a:ln w="9525">
                            <a:solidFill>
                              <a:srgbClr val="000000"/>
                            </a:solidFill>
                            <a:miter lim="800000"/>
                            <a:headEnd/>
                            <a:tailEnd/>
                          </a:ln>
                        </wps:spPr>
                        <wps:txbx>
                          <w:txbxContent>
                            <w:p w14:paraId="3F3BA313" w14:textId="77777777" w:rsidR="006D0F87" w:rsidRPr="00774C46" w:rsidRDefault="006D0F87" w:rsidP="00D5129B">
                              <w:pPr>
                                <w:jc w:val="center"/>
                                <w:rPr>
                                  <w:rFonts w:cs="Arial"/>
                                  <w:b/>
                                </w:rPr>
                              </w:pPr>
                              <w:r w:rsidRPr="00774C46">
                                <w:rPr>
                                  <w:rFonts w:cs="Arial"/>
                                  <w:b/>
                                  <w:sz w:val="24"/>
                                </w:rPr>
                                <w:t xml:space="preserve">Designated Safeguarding Lead </w:t>
                              </w:r>
                            </w:p>
                            <w:p w14:paraId="6DEBE385" w14:textId="77777777" w:rsidR="006D0F87" w:rsidRPr="005645EF" w:rsidRDefault="006D0F87" w:rsidP="00D5129B">
                              <w:pPr>
                                <w:rPr>
                                  <w:rFonts w:cs="Arial"/>
                                  <w:sz w:val="8"/>
                                </w:rPr>
                              </w:pPr>
                            </w:p>
                            <w:p w14:paraId="0D845A6F" w14:textId="77777777" w:rsidR="006D0F87" w:rsidRPr="007D33A5" w:rsidRDefault="006D0F87" w:rsidP="00ED59CB">
                              <w:pPr>
                                <w:numPr>
                                  <w:ilvl w:val="0"/>
                                  <w:numId w:val="19"/>
                                </w:numPr>
                                <w:spacing w:before="0" w:after="0"/>
                                <w:ind w:left="360"/>
                                <w:rPr>
                                  <w:rFonts w:cs="Arial"/>
                                  <w:sz w:val="18"/>
                                </w:rPr>
                              </w:pPr>
                              <w:r>
                                <w:rPr>
                                  <w:rFonts w:cs="Arial"/>
                                  <w:sz w:val="18"/>
                                </w:rPr>
                                <w:t>C</w:t>
                              </w:r>
                              <w:r w:rsidRPr="007D33A5">
                                <w:rPr>
                                  <w:rFonts w:cs="Arial"/>
                                  <w:sz w:val="18"/>
                                </w:rPr>
                                <w:t xml:space="preserve">onsider whether the child is at immediate risk of harm e.g. unsafe to go home </w:t>
                              </w:r>
                            </w:p>
                            <w:p w14:paraId="298E0435" w14:textId="77777777" w:rsidR="006D0F87" w:rsidRPr="00383992" w:rsidRDefault="006D0F87" w:rsidP="00ED59CB">
                              <w:pPr>
                                <w:numPr>
                                  <w:ilvl w:val="0"/>
                                  <w:numId w:val="19"/>
                                </w:numPr>
                                <w:spacing w:before="0" w:after="0"/>
                                <w:ind w:left="360"/>
                                <w:rPr>
                                  <w:rFonts w:cs="Arial"/>
                                  <w:sz w:val="18"/>
                                </w:rPr>
                              </w:pPr>
                              <w:r>
                                <w:rPr>
                                  <w:rFonts w:cs="Arial"/>
                                  <w:sz w:val="18"/>
                                </w:rPr>
                                <w:t>Access the</w:t>
                              </w:r>
                              <w:r w:rsidRPr="00383992">
                                <w:rPr>
                                  <w:rFonts w:cs="Arial"/>
                                  <w:sz w:val="18"/>
                                </w:rPr>
                                <w:t xml:space="preserve"> KS</w:t>
                              </w:r>
                              <w:r>
                                <w:rPr>
                                  <w:rFonts w:cs="Arial"/>
                                  <w:sz w:val="18"/>
                                </w:rPr>
                                <w:t>CMP</w:t>
                              </w:r>
                              <w:r w:rsidRPr="00383992">
                                <w:rPr>
                                  <w:rFonts w:cs="Arial"/>
                                  <w:sz w:val="18"/>
                                </w:rPr>
                                <w:t xml:space="preserve"> Threshold document and procedures: </w:t>
                              </w:r>
                              <w:hyperlink r:id="rId35" w:history="1">
                                <w:r w:rsidRPr="0027153D">
                                  <w:rPr>
                                    <w:rStyle w:val="Hyperlink"/>
                                    <w:rFonts w:cs="Arial"/>
                                    <w:sz w:val="18"/>
                                  </w:rPr>
                                  <w:t>www.kscmp.org.uk</w:t>
                                </w:r>
                              </w:hyperlink>
                              <w:r w:rsidRPr="00383992">
                                <w:rPr>
                                  <w:rFonts w:cs="Arial"/>
                                  <w:sz w:val="18"/>
                                </w:rPr>
                                <w:t xml:space="preserve"> </w:t>
                              </w:r>
                            </w:p>
                            <w:p w14:paraId="48441B5A" w14:textId="77777777" w:rsidR="006D0F87" w:rsidRPr="00383992" w:rsidRDefault="006D0F87" w:rsidP="00ED59CB">
                              <w:pPr>
                                <w:numPr>
                                  <w:ilvl w:val="0"/>
                                  <w:numId w:val="19"/>
                                </w:numPr>
                                <w:spacing w:before="0" w:after="0"/>
                                <w:ind w:left="360"/>
                                <w:rPr>
                                  <w:rFonts w:cs="Arial"/>
                                  <w:sz w:val="18"/>
                                </w:rPr>
                              </w:pPr>
                              <w:r w:rsidRPr="00383992">
                                <w:rPr>
                                  <w:rFonts w:cs="Arial"/>
                                  <w:sz w:val="18"/>
                                </w:rPr>
                                <w:t>Refer to other agencies as appropriate e.g.</w:t>
                              </w:r>
                              <w:r>
                                <w:rPr>
                                  <w:rFonts w:cs="Arial"/>
                                  <w:sz w:val="18"/>
                                </w:rPr>
                                <w:t xml:space="preserve"> LADO,</w:t>
                              </w:r>
                              <w:r w:rsidRPr="00383992">
                                <w:rPr>
                                  <w:rFonts w:cs="Arial"/>
                                  <w:sz w:val="18"/>
                                </w:rPr>
                                <w:t xml:space="preserve"> </w:t>
                              </w:r>
                              <w:r>
                                <w:rPr>
                                  <w:rFonts w:cs="Arial"/>
                                  <w:sz w:val="18"/>
                                </w:rPr>
                                <w:t xml:space="preserve">Police, </w:t>
                              </w:r>
                              <w:r w:rsidRPr="00383992">
                                <w:rPr>
                                  <w:rFonts w:cs="Arial"/>
                                  <w:sz w:val="18"/>
                                </w:rPr>
                                <w:t>Early Help Notification Form or Inter-Agency Referral Form</w:t>
                              </w:r>
                            </w:p>
                            <w:p w14:paraId="77DA2B13" w14:textId="77777777" w:rsidR="006D0F87" w:rsidRPr="00383992" w:rsidRDefault="006D0F87" w:rsidP="00ED59CB">
                              <w:pPr>
                                <w:numPr>
                                  <w:ilvl w:val="0"/>
                                  <w:numId w:val="19"/>
                                </w:numPr>
                                <w:spacing w:before="0" w:after="0"/>
                                <w:ind w:left="360"/>
                                <w:rPr>
                                  <w:rFonts w:cs="Arial"/>
                                  <w:sz w:val="18"/>
                                </w:rPr>
                              </w:pPr>
                              <w:r w:rsidRPr="00383992">
                                <w:rPr>
                                  <w:rFonts w:cs="Arial"/>
                                  <w:sz w:val="18"/>
                                </w:rPr>
                                <w:t xml:space="preserve">If unsure then consult with Area Education Safeguarding Adviser </w:t>
                              </w:r>
                              <w:r w:rsidRPr="0014248F">
                                <w:rPr>
                                  <w:rFonts w:cs="Arial"/>
                                  <w:color w:val="0070C0"/>
                                  <w:sz w:val="18"/>
                                </w:rPr>
                                <w:t>(Insert name and contact information)</w:t>
                              </w:r>
                            </w:p>
                          </w:txbxContent>
                        </wps:txbx>
                        <wps:bodyPr rot="0" vert="horz" wrap="square" lIns="91440" tIns="45720" rIns="91440" bIns="45720" anchor="t" anchorCtr="0" upright="1">
                          <a:noAutofit/>
                        </wps:bodyPr>
                      </wps:wsp>
                      <wps:wsp>
                        <wps:cNvPr id="311" name="AutoShape 8"/>
                        <wps:cNvCnPr>
                          <a:cxnSpLocks noChangeShapeType="1"/>
                        </wps:cNvCnPr>
                        <wps:spPr bwMode="auto">
                          <a:xfrm>
                            <a:off x="3172142" y="1557020"/>
                            <a:ext cx="127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 name="AutoShape 9"/>
                        <wps:cNvCnPr>
                          <a:cxnSpLocks noChangeShapeType="1"/>
                          <a:stCxn id="308" idx="2"/>
                        </wps:cNvCnPr>
                        <wps:spPr bwMode="auto">
                          <a:xfrm>
                            <a:off x="3191510" y="2875915"/>
                            <a:ext cx="63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AutoShape 12"/>
                        <wps:cNvSpPr>
                          <a:spLocks noChangeArrowheads="1"/>
                        </wps:cNvSpPr>
                        <wps:spPr bwMode="auto">
                          <a:xfrm>
                            <a:off x="3246120" y="3678555"/>
                            <a:ext cx="3013075" cy="1805305"/>
                          </a:xfrm>
                          <a:prstGeom prst="flowChartAlternateProcess">
                            <a:avLst/>
                          </a:prstGeom>
                          <a:solidFill>
                            <a:srgbClr val="FFFFFF"/>
                          </a:solidFill>
                          <a:ln w="9525">
                            <a:solidFill>
                              <a:srgbClr val="000000"/>
                            </a:solidFill>
                            <a:miter lim="800000"/>
                            <a:headEnd/>
                            <a:tailEnd/>
                          </a:ln>
                        </wps:spPr>
                        <wps:txbx>
                          <w:txbxContent>
                            <w:p w14:paraId="0C63C65A" w14:textId="77777777" w:rsidR="006D0F87" w:rsidRPr="00774C46" w:rsidRDefault="006D0F87" w:rsidP="00D5129B">
                              <w:pPr>
                                <w:rPr>
                                  <w:rFonts w:cs="Arial"/>
                                  <w:sz w:val="24"/>
                                </w:rPr>
                              </w:pPr>
                              <w:r w:rsidRPr="00774C46">
                                <w:rPr>
                                  <w:rFonts w:cs="Arial"/>
                                  <w:b/>
                                  <w:sz w:val="24"/>
                                </w:rPr>
                                <w:t>If you are unhappy with the response</w:t>
                              </w:r>
                            </w:p>
                            <w:p w14:paraId="6ABD2E47" w14:textId="77777777" w:rsidR="006D0F87" w:rsidRPr="005645EF" w:rsidRDefault="006D0F87" w:rsidP="00D5129B">
                              <w:pPr>
                                <w:rPr>
                                  <w:rFonts w:cs="Arial"/>
                                  <w:sz w:val="6"/>
                                </w:rPr>
                              </w:pPr>
                            </w:p>
                            <w:p w14:paraId="76A553D9" w14:textId="77777777" w:rsidR="006D0F87" w:rsidRPr="005D52AC" w:rsidRDefault="006D0F87" w:rsidP="00D5129B">
                              <w:pPr>
                                <w:rPr>
                                  <w:rFonts w:cs="Arial"/>
                                  <w:b/>
                                  <w:sz w:val="22"/>
                                </w:rPr>
                              </w:pPr>
                              <w:r w:rsidRPr="005D52AC">
                                <w:rPr>
                                  <w:rFonts w:cs="Arial"/>
                                  <w:b/>
                                  <w:sz w:val="22"/>
                                </w:rPr>
                                <w:t>Staff:</w:t>
                              </w:r>
                            </w:p>
                            <w:p w14:paraId="3F8EA7EA" w14:textId="5220E5EC" w:rsidR="006D0F87" w:rsidRPr="002C72CB" w:rsidRDefault="006D0F87" w:rsidP="00ED59CB">
                              <w:pPr>
                                <w:numPr>
                                  <w:ilvl w:val="0"/>
                                  <w:numId w:val="19"/>
                                </w:numPr>
                                <w:spacing w:before="0" w:after="0"/>
                                <w:ind w:left="360"/>
                                <w:rPr>
                                  <w:rFonts w:cs="Arial"/>
                                  <w:sz w:val="18"/>
                                  <w:szCs w:val="18"/>
                                </w:rPr>
                              </w:pPr>
                              <w:r w:rsidRPr="00383992">
                                <w:rPr>
                                  <w:rFonts w:cs="Arial"/>
                                  <w:sz w:val="18"/>
                                  <w:szCs w:val="18"/>
                                </w:rPr>
                                <w:t xml:space="preserve">Seek advice from the Education Safeguarding Team </w:t>
                              </w:r>
                            </w:p>
                            <w:p w14:paraId="5ECC8E0E" w14:textId="77777777" w:rsidR="006D0F87" w:rsidRPr="002C72CB" w:rsidRDefault="006D0F87" w:rsidP="00ED59CB">
                              <w:pPr>
                                <w:numPr>
                                  <w:ilvl w:val="0"/>
                                  <w:numId w:val="19"/>
                                </w:numPr>
                                <w:spacing w:before="0" w:after="0"/>
                                <w:ind w:left="360"/>
                                <w:rPr>
                                  <w:rFonts w:cs="Arial"/>
                                  <w:sz w:val="18"/>
                                  <w:szCs w:val="18"/>
                                </w:rPr>
                              </w:pPr>
                              <w:r>
                                <w:rPr>
                                  <w:rFonts w:cs="Arial"/>
                                  <w:sz w:val="18"/>
                                  <w:szCs w:val="18"/>
                                </w:rPr>
                                <w:t>Follow Whistleblowing Procedures</w:t>
                              </w:r>
                            </w:p>
                            <w:p w14:paraId="687284F4" w14:textId="77777777" w:rsidR="006D0F87" w:rsidRPr="00383992" w:rsidRDefault="006D0F87" w:rsidP="00D5129B">
                              <w:pPr>
                                <w:jc w:val="center"/>
                                <w:rPr>
                                  <w:rFonts w:cs="Arial"/>
                                </w:rPr>
                              </w:pPr>
                            </w:p>
                            <w:p w14:paraId="0C6364A1" w14:textId="77777777" w:rsidR="006D0F87" w:rsidRPr="005D52AC" w:rsidRDefault="006D0F87" w:rsidP="00D5129B">
                              <w:pPr>
                                <w:rPr>
                                  <w:rFonts w:cs="Arial"/>
                                  <w:b/>
                                  <w:sz w:val="22"/>
                                </w:rPr>
                              </w:pPr>
                              <w:r w:rsidRPr="005D52AC">
                                <w:rPr>
                                  <w:rFonts w:cs="Arial"/>
                                  <w:b/>
                                  <w:sz w:val="22"/>
                                </w:rPr>
                                <w:t>Pupils and Parents:</w:t>
                              </w:r>
                            </w:p>
                            <w:p w14:paraId="5C181BC0" w14:textId="77777777" w:rsidR="006D0F87" w:rsidRPr="00383992" w:rsidRDefault="006D0F87" w:rsidP="00ED59CB">
                              <w:pPr>
                                <w:numPr>
                                  <w:ilvl w:val="0"/>
                                  <w:numId w:val="19"/>
                                </w:numPr>
                                <w:spacing w:before="0" w:after="0"/>
                                <w:ind w:left="360"/>
                                <w:rPr>
                                  <w:rFonts w:cs="Arial"/>
                                  <w:sz w:val="18"/>
                                  <w:szCs w:val="18"/>
                                </w:rPr>
                              </w:pPr>
                              <w:r w:rsidRPr="00383992">
                                <w:rPr>
                                  <w:rFonts w:cs="Arial"/>
                                  <w:sz w:val="18"/>
                                  <w:szCs w:val="18"/>
                                </w:rPr>
                                <w:t xml:space="preserve">Follow school complaints procedures </w:t>
                              </w:r>
                              <w:r w:rsidRPr="0014248F">
                                <w:rPr>
                                  <w:rFonts w:cs="Arial"/>
                                  <w:color w:val="0070C0"/>
                                  <w:sz w:val="18"/>
                                  <w:szCs w:val="18"/>
                                </w:rPr>
                                <w:t>(link or information on how to access)</w:t>
                              </w:r>
                            </w:p>
                          </w:txbxContent>
                        </wps:txbx>
                        <wps:bodyPr rot="0" vert="horz" wrap="square" lIns="91440" tIns="45720" rIns="91440" bIns="45720" anchor="t" anchorCtr="0" upright="1">
                          <a:noAutofit/>
                        </wps:bodyPr>
                      </wps:wsp>
                      <wps:wsp>
                        <wps:cNvPr id="314" name="AutoShape 13"/>
                        <wps:cNvSpPr>
                          <a:spLocks noChangeArrowheads="1"/>
                        </wps:cNvSpPr>
                        <wps:spPr bwMode="auto">
                          <a:xfrm>
                            <a:off x="0" y="8227695"/>
                            <a:ext cx="6345555" cy="478790"/>
                          </a:xfrm>
                          <a:prstGeom prst="flowChartAlternateProcess">
                            <a:avLst/>
                          </a:prstGeom>
                          <a:solidFill>
                            <a:srgbClr val="FFFFFF"/>
                          </a:solidFill>
                          <a:ln w="9525">
                            <a:solidFill>
                              <a:srgbClr val="000000"/>
                            </a:solidFill>
                            <a:miter lim="800000"/>
                            <a:headEnd/>
                            <a:tailEnd/>
                          </a:ln>
                        </wps:spPr>
                        <wps:txbx>
                          <w:txbxContent>
                            <w:p w14:paraId="67C0DCA1" w14:textId="77777777" w:rsidR="006D0F87" w:rsidRDefault="006D0F87" w:rsidP="00D5129B">
                              <w:pPr>
                                <w:jc w:val="center"/>
                                <w:rPr>
                                  <w:rFonts w:cs="Arial"/>
                                  <w:sz w:val="24"/>
                                </w:rPr>
                              </w:pPr>
                              <w:r w:rsidRPr="00681BC0">
                                <w:rPr>
                                  <w:rFonts w:cs="Arial"/>
                                  <w:sz w:val="24"/>
                                </w:rPr>
                                <w:t xml:space="preserve">At all stages the child’s circumstances will be kept under review </w:t>
                              </w:r>
                            </w:p>
                            <w:p w14:paraId="6CDCEA5F" w14:textId="77777777" w:rsidR="006D0F87" w:rsidRPr="00681BC0" w:rsidRDefault="006D0F87" w:rsidP="00D5129B">
                              <w:pPr>
                                <w:jc w:val="center"/>
                                <w:rPr>
                                  <w:rFonts w:cs="Arial"/>
                                  <w:b/>
                                  <w:sz w:val="22"/>
                                </w:rPr>
                              </w:pPr>
                              <w:r>
                                <w:rPr>
                                  <w:rFonts w:cs="Arial"/>
                                  <w:sz w:val="24"/>
                                </w:rPr>
                                <w:t>The DSL/Staff</w:t>
                              </w:r>
                              <w:r w:rsidRPr="00681BC0">
                                <w:rPr>
                                  <w:rFonts w:cs="Arial"/>
                                  <w:sz w:val="24"/>
                                </w:rPr>
                                <w:t xml:space="preserve"> will</w:t>
                              </w:r>
                              <w:r>
                                <w:rPr>
                                  <w:rFonts w:cs="Arial"/>
                                  <w:sz w:val="24"/>
                                </w:rPr>
                                <w:t xml:space="preserve"> </w:t>
                              </w:r>
                              <w:r w:rsidRPr="00681BC0">
                                <w:rPr>
                                  <w:rFonts w:cs="Arial"/>
                                  <w:sz w:val="24"/>
                                </w:rPr>
                                <w:t xml:space="preserve">re-refer if required to ensure the </w:t>
                              </w:r>
                              <w:r w:rsidRPr="00681BC0">
                                <w:rPr>
                                  <w:rFonts w:cs="Arial"/>
                                  <w:b/>
                                  <w:sz w:val="24"/>
                                </w:rPr>
                                <w:t>child’s safety</w:t>
                              </w:r>
                              <w:r w:rsidRPr="00681BC0">
                                <w:rPr>
                                  <w:rFonts w:cs="Arial"/>
                                  <w:sz w:val="24"/>
                                </w:rPr>
                                <w:t xml:space="preserve"> is </w:t>
                              </w:r>
                              <w:r w:rsidRPr="00681BC0">
                                <w:rPr>
                                  <w:rFonts w:cs="Arial"/>
                                  <w:b/>
                                  <w:sz w:val="24"/>
                                </w:rPr>
                                <w:t>paramount</w:t>
                              </w:r>
                            </w:p>
                          </w:txbxContent>
                        </wps:txbx>
                        <wps:bodyPr rot="0" vert="horz" wrap="square" lIns="91440" tIns="45720" rIns="91440" bIns="45720" anchor="t" anchorCtr="0" upright="1">
                          <a:noAutofit/>
                        </wps:bodyPr>
                      </wps:wsp>
                      <wps:wsp>
                        <wps:cNvPr id="315" name="AutoShape 15"/>
                        <wps:cNvSpPr>
                          <a:spLocks noChangeArrowheads="1"/>
                        </wps:cNvSpPr>
                        <wps:spPr bwMode="auto">
                          <a:xfrm>
                            <a:off x="372745" y="5800725"/>
                            <a:ext cx="5600065" cy="476885"/>
                          </a:xfrm>
                          <a:prstGeom prst="flowChartAlternateProcess">
                            <a:avLst/>
                          </a:prstGeom>
                          <a:solidFill>
                            <a:srgbClr val="FFFFFF"/>
                          </a:solidFill>
                          <a:ln w="9525">
                            <a:solidFill>
                              <a:srgbClr val="000000"/>
                            </a:solidFill>
                            <a:miter lim="800000"/>
                            <a:headEnd/>
                            <a:tailEnd/>
                          </a:ln>
                        </wps:spPr>
                        <wps:txbx>
                          <w:txbxContent>
                            <w:p w14:paraId="24D7BEED" w14:textId="77777777" w:rsidR="006D0F87" w:rsidRPr="005645EF" w:rsidRDefault="006D0F87" w:rsidP="00D5129B">
                              <w:pPr>
                                <w:jc w:val="center"/>
                                <w:rPr>
                                  <w:rFonts w:cs="Arial"/>
                                  <w:b/>
                                  <w:sz w:val="24"/>
                                </w:rPr>
                              </w:pPr>
                              <w:r w:rsidRPr="00774C46">
                                <w:rPr>
                                  <w:rFonts w:cs="Arial"/>
                                  <w:b/>
                                  <w:sz w:val="24"/>
                                </w:rPr>
                                <w:t>Record</w:t>
                              </w:r>
                              <w:r w:rsidRPr="005645EF">
                                <w:rPr>
                                  <w:rFonts w:cs="Arial"/>
                                  <w:b/>
                                  <w:sz w:val="24"/>
                                </w:rPr>
                                <w:t xml:space="preserve"> </w:t>
                              </w:r>
                              <w:r>
                                <w:rPr>
                                  <w:rFonts w:cs="Arial"/>
                                  <w:b/>
                                  <w:sz w:val="24"/>
                                </w:rPr>
                                <w:t>d</w:t>
                              </w:r>
                              <w:r w:rsidRPr="005645EF">
                                <w:rPr>
                                  <w:rFonts w:cs="Arial"/>
                                  <w:b/>
                                  <w:sz w:val="24"/>
                                </w:rPr>
                                <w:t xml:space="preserve">ecision </w:t>
                              </w:r>
                              <w:r>
                                <w:rPr>
                                  <w:rFonts w:cs="Arial"/>
                                  <w:b/>
                                  <w:sz w:val="24"/>
                                </w:rPr>
                                <w:t>making and action taken in Bromcom</w:t>
                              </w:r>
                            </w:p>
                          </w:txbxContent>
                        </wps:txbx>
                        <wps:bodyPr rot="0" vert="horz" wrap="square" lIns="91440" tIns="45720" rIns="91440" bIns="45720" anchor="t" anchorCtr="0" upright="1">
                          <a:noAutofit/>
                        </wps:bodyPr>
                      </wps:wsp>
                      <wps:wsp>
                        <wps:cNvPr id="316" name="AutoShape 16"/>
                        <wps:cNvSpPr>
                          <a:spLocks noChangeArrowheads="1"/>
                        </wps:cNvSpPr>
                        <wps:spPr bwMode="auto">
                          <a:xfrm>
                            <a:off x="889635" y="6456614"/>
                            <a:ext cx="4566285" cy="953836"/>
                          </a:xfrm>
                          <a:prstGeom prst="flowChartAlternateProcess">
                            <a:avLst/>
                          </a:prstGeom>
                          <a:solidFill>
                            <a:srgbClr val="FFFFFF"/>
                          </a:solidFill>
                          <a:ln w="9525">
                            <a:solidFill>
                              <a:srgbClr val="000000"/>
                            </a:solidFill>
                            <a:miter lim="800000"/>
                            <a:headEnd/>
                            <a:tailEnd/>
                          </a:ln>
                        </wps:spPr>
                        <wps:txbx>
                          <w:txbxContent>
                            <w:p w14:paraId="1BC87313" w14:textId="77777777" w:rsidR="006D0F87" w:rsidRPr="00774C46" w:rsidRDefault="006D0F87" w:rsidP="00D5129B">
                              <w:pPr>
                                <w:jc w:val="center"/>
                                <w:rPr>
                                  <w:rFonts w:cs="Arial"/>
                                  <w:b/>
                                  <w:sz w:val="24"/>
                                </w:rPr>
                              </w:pPr>
                              <w:r w:rsidRPr="00774C46">
                                <w:rPr>
                                  <w:rFonts w:cs="Arial"/>
                                  <w:b/>
                                  <w:sz w:val="24"/>
                                </w:rPr>
                                <w:t xml:space="preserve">Monitor </w:t>
                              </w:r>
                            </w:p>
                            <w:p w14:paraId="73F3679B" w14:textId="77777777" w:rsidR="006D0F87" w:rsidRPr="00074AE0" w:rsidRDefault="006D0F87" w:rsidP="00D5129B">
                              <w:pPr>
                                <w:rPr>
                                  <w:rFonts w:cs="Arial"/>
                                  <w:sz w:val="16"/>
                                </w:rPr>
                              </w:pPr>
                              <w:r w:rsidRPr="00074AE0">
                                <w:rPr>
                                  <w:rFonts w:cs="Arial"/>
                                  <w:sz w:val="16"/>
                                </w:rPr>
                                <w:t>Be clear about:</w:t>
                              </w:r>
                            </w:p>
                            <w:p w14:paraId="5BDA9EFE" w14:textId="77777777" w:rsidR="006D0F87" w:rsidRPr="00074AE0" w:rsidRDefault="006D0F87" w:rsidP="00ED59CB">
                              <w:pPr>
                                <w:pStyle w:val="ListParagraph"/>
                                <w:numPr>
                                  <w:ilvl w:val="0"/>
                                  <w:numId w:val="21"/>
                                </w:numPr>
                                <w:spacing w:before="0" w:after="0"/>
                                <w:rPr>
                                  <w:rFonts w:cs="Arial"/>
                                  <w:sz w:val="16"/>
                                </w:rPr>
                              </w:pPr>
                              <w:r w:rsidRPr="00074AE0">
                                <w:rPr>
                                  <w:rFonts w:cs="Arial"/>
                                  <w:sz w:val="16"/>
                                </w:rPr>
                                <w:t xml:space="preserve"> What you </w:t>
                              </w:r>
                              <w:r>
                                <w:rPr>
                                  <w:rFonts w:cs="Arial"/>
                                  <w:sz w:val="16"/>
                                </w:rPr>
                                <w:t xml:space="preserve">are </w:t>
                              </w:r>
                              <w:r w:rsidRPr="00074AE0">
                                <w:rPr>
                                  <w:rFonts w:cs="Arial"/>
                                  <w:sz w:val="16"/>
                                </w:rPr>
                                <w:t xml:space="preserve">monitoring e.g. behaviour trends, appearance etc. </w:t>
                              </w:r>
                            </w:p>
                            <w:p w14:paraId="6D124F83" w14:textId="77777777" w:rsidR="006D0F87" w:rsidRPr="00074AE0" w:rsidRDefault="006D0F87" w:rsidP="00ED59CB">
                              <w:pPr>
                                <w:pStyle w:val="ListParagraph"/>
                                <w:numPr>
                                  <w:ilvl w:val="0"/>
                                  <w:numId w:val="21"/>
                                </w:numPr>
                                <w:spacing w:before="0" w:after="0"/>
                                <w:rPr>
                                  <w:rFonts w:cs="Arial"/>
                                  <w:sz w:val="16"/>
                                </w:rPr>
                              </w:pPr>
                              <w:r w:rsidRPr="00074AE0">
                                <w:rPr>
                                  <w:rFonts w:cs="Arial"/>
                                  <w:sz w:val="16"/>
                                </w:rPr>
                                <w:t xml:space="preserve">How long you will monitor </w:t>
                              </w:r>
                            </w:p>
                            <w:p w14:paraId="72813B3D" w14:textId="77777777" w:rsidR="006D0F87" w:rsidRPr="00074AE0" w:rsidRDefault="006D0F87" w:rsidP="00ED59CB">
                              <w:pPr>
                                <w:pStyle w:val="ListParagraph"/>
                                <w:numPr>
                                  <w:ilvl w:val="0"/>
                                  <w:numId w:val="21"/>
                                </w:numPr>
                                <w:spacing w:before="0" w:after="0"/>
                                <w:rPr>
                                  <w:rFonts w:cs="Arial"/>
                                  <w:sz w:val="16"/>
                                </w:rPr>
                              </w:pPr>
                              <w:r>
                                <w:rPr>
                                  <w:rFonts w:cs="Arial"/>
                                  <w:sz w:val="16"/>
                                </w:rPr>
                                <w:t xml:space="preserve">Where, how and to whom you will </w:t>
                              </w:r>
                              <w:r w:rsidRPr="00074AE0">
                                <w:rPr>
                                  <w:rFonts w:cs="Arial"/>
                                  <w:sz w:val="16"/>
                                </w:rPr>
                                <w:t>feedback and how you will record</w:t>
                              </w:r>
                            </w:p>
                            <w:p w14:paraId="62CA8DAB" w14:textId="77777777" w:rsidR="006D0F87" w:rsidRPr="00074AE0" w:rsidRDefault="006D0F87" w:rsidP="00D5129B">
                              <w:pPr>
                                <w:rPr>
                                  <w:rFonts w:cs="Arial"/>
                                  <w:sz w:val="16"/>
                                </w:rPr>
                              </w:pPr>
                            </w:p>
                          </w:txbxContent>
                        </wps:txbx>
                        <wps:bodyPr rot="0" vert="horz" wrap="square" lIns="91440" tIns="45720" rIns="91440" bIns="45720" anchor="t" anchorCtr="0" upright="1">
                          <a:noAutofit/>
                        </wps:bodyPr>
                      </wps:wsp>
                      <wps:wsp>
                        <wps:cNvPr id="317" name="AutoShape 18"/>
                        <wps:cNvCnPr>
                          <a:cxnSpLocks noChangeShapeType="1"/>
                        </wps:cNvCnPr>
                        <wps:spPr bwMode="auto">
                          <a:xfrm>
                            <a:off x="3172460" y="6277610"/>
                            <a:ext cx="635"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AutoShape 19"/>
                        <wps:cNvCnPr>
                          <a:cxnSpLocks noChangeShapeType="1"/>
                        </wps:cNvCnPr>
                        <wps:spPr bwMode="auto">
                          <a:xfrm>
                            <a:off x="3172777" y="7324090"/>
                            <a:ext cx="1"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AutoShape 20"/>
                        <wps:cNvSpPr>
                          <a:spLocks noChangeArrowheads="1"/>
                        </wps:cNvSpPr>
                        <wps:spPr bwMode="auto">
                          <a:xfrm>
                            <a:off x="1005840" y="7524115"/>
                            <a:ext cx="4364990" cy="466725"/>
                          </a:xfrm>
                          <a:prstGeom prst="flowChartAlternateProcess">
                            <a:avLst/>
                          </a:prstGeom>
                          <a:solidFill>
                            <a:srgbClr val="FFFFFF"/>
                          </a:solidFill>
                          <a:ln w="9525">
                            <a:solidFill>
                              <a:srgbClr val="000000"/>
                            </a:solidFill>
                            <a:miter lim="800000"/>
                            <a:headEnd/>
                            <a:tailEnd/>
                          </a:ln>
                        </wps:spPr>
                        <wps:txbx>
                          <w:txbxContent>
                            <w:p w14:paraId="7C2C5A12" w14:textId="77777777" w:rsidR="006D0F87" w:rsidRDefault="006D0F87" w:rsidP="00D5129B">
                              <w:pPr>
                                <w:jc w:val="center"/>
                                <w:rPr>
                                  <w:rFonts w:cs="Arial"/>
                                  <w:sz w:val="24"/>
                                </w:rPr>
                              </w:pPr>
                              <w:r w:rsidRPr="00774C46">
                                <w:rPr>
                                  <w:rFonts w:cs="Arial"/>
                                  <w:b/>
                                  <w:sz w:val="24"/>
                                </w:rPr>
                                <w:t xml:space="preserve">Review </w:t>
                              </w:r>
                              <w:r w:rsidRPr="00774C46">
                                <w:rPr>
                                  <w:rFonts w:cs="Arial"/>
                                  <w:sz w:val="24"/>
                                </w:rPr>
                                <w:t xml:space="preserve">and </w:t>
                              </w:r>
                              <w:r w:rsidRPr="00774C46">
                                <w:rPr>
                                  <w:rFonts w:cs="Arial"/>
                                  <w:b/>
                                  <w:sz w:val="24"/>
                                </w:rPr>
                                <w:t>Re-refer</w:t>
                              </w:r>
                              <w:r w:rsidRPr="00774C46">
                                <w:rPr>
                                  <w:rFonts w:cs="Arial"/>
                                  <w:sz w:val="24"/>
                                </w:rPr>
                                <w:t xml:space="preserve"> (if necessary)</w:t>
                              </w:r>
                            </w:p>
                            <w:p w14:paraId="4C885EE6" w14:textId="77777777" w:rsidR="006D0F87" w:rsidRPr="00774C46" w:rsidRDefault="006D0F87" w:rsidP="00D5129B">
                              <w:pPr>
                                <w:jc w:val="center"/>
                                <w:rPr>
                                  <w:rFonts w:cs="Arial"/>
                                  <w:sz w:val="24"/>
                                </w:rPr>
                              </w:pPr>
                              <w:r w:rsidRPr="00774C46">
                                <w:rPr>
                                  <w:rFonts w:cs="Arial"/>
                                </w:rPr>
                                <w:t>(</w:t>
                              </w:r>
                              <w:r w:rsidRPr="0014248F">
                                <w:rPr>
                                  <w:rFonts w:cs="Arial"/>
                                  <w:color w:val="0070C0"/>
                                </w:rPr>
                                <w:t>Insert details here</w:t>
                              </w:r>
                              <w:r w:rsidRPr="00774C46">
                                <w:rPr>
                                  <w:rFonts w:cs="Arial"/>
                                </w:rPr>
                                <w:t>)</w:t>
                              </w:r>
                            </w:p>
                          </w:txbxContent>
                        </wps:txbx>
                        <wps:bodyPr rot="0" vert="horz" wrap="square" lIns="91440" tIns="45720" rIns="91440" bIns="45720" anchor="t" anchorCtr="0" upright="1">
                          <a:noAutofit/>
                        </wps:bodyPr>
                      </wps:wsp>
                      <wps:wsp>
                        <wps:cNvPr id="320" name="Straight Connector 22"/>
                        <wps:cNvCnPr>
                          <a:cxnSpLocks noChangeShapeType="1"/>
                        </wps:cNvCnPr>
                        <wps:spPr bwMode="auto">
                          <a:xfrm flipH="1" flipV="1">
                            <a:off x="196215" y="80714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10"/>
                        <wps:cNvCnPr>
                          <a:cxnSpLocks noChangeShapeType="1"/>
                        </wps:cNvCnPr>
                        <wps:spPr bwMode="auto">
                          <a:xfrm flipV="1">
                            <a:off x="196215" y="5483860"/>
                            <a:ext cx="1" cy="258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AutoShape 4"/>
                        <wps:cNvSpPr>
                          <a:spLocks noChangeArrowheads="1"/>
                        </wps:cNvSpPr>
                        <wps:spPr bwMode="auto">
                          <a:xfrm>
                            <a:off x="889635" y="527685"/>
                            <a:ext cx="4566285" cy="1029335"/>
                          </a:xfrm>
                          <a:prstGeom prst="flowChartAlternateProcess">
                            <a:avLst/>
                          </a:prstGeom>
                          <a:solidFill>
                            <a:srgbClr val="FFFFFF"/>
                          </a:solidFill>
                          <a:ln w="9525">
                            <a:solidFill>
                              <a:srgbClr val="000000"/>
                            </a:solidFill>
                            <a:miter lim="800000"/>
                            <a:headEnd/>
                            <a:tailEnd/>
                          </a:ln>
                        </wps:spPr>
                        <wps:txbx>
                          <w:txbxContent>
                            <w:p w14:paraId="659C8873" w14:textId="77777777" w:rsidR="006D0F87" w:rsidRPr="00774C46" w:rsidRDefault="006D0F87" w:rsidP="00D5129B">
                              <w:pPr>
                                <w:jc w:val="center"/>
                                <w:rPr>
                                  <w:rFonts w:cs="Arial"/>
                                  <w:b/>
                                  <w:sz w:val="24"/>
                                </w:rPr>
                              </w:pPr>
                              <w:r w:rsidRPr="00774C46">
                                <w:rPr>
                                  <w:rFonts w:cs="Arial"/>
                                  <w:b/>
                                  <w:sz w:val="24"/>
                                </w:rPr>
                                <w:t>Why are you concerned?</w:t>
                              </w:r>
                            </w:p>
                            <w:p w14:paraId="412B9D63" w14:textId="77777777" w:rsidR="006D0F87" w:rsidRPr="00383992" w:rsidRDefault="006D0F87" w:rsidP="00ED59CB">
                              <w:pPr>
                                <w:numPr>
                                  <w:ilvl w:val="0"/>
                                  <w:numId w:val="18"/>
                                </w:numPr>
                                <w:spacing w:before="0" w:after="0"/>
                                <w:rPr>
                                  <w:rFonts w:cs="Arial"/>
                                  <w:sz w:val="18"/>
                                </w:rPr>
                              </w:pPr>
                              <w:r w:rsidRPr="00383992">
                                <w:rPr>
                                  <w:rFonts w:cs="Arial"/>
                                  <w:sz w:val="18"/>
                                </w:rPr>
                                <w:t>For example</w:t>
                              </w:r>
                            </w:p>
                            <w:p w14:paraId="4141B13D" w14:textId="77777777" w:rsidR="006D0F87" w:rsidRPr="00B51A96" w:rsidRDefault="006D0F87" w:rsidP="00ED59CB">
                              <w:pPr>
                                <w:numPr>
                                  <w:ilvl w:val="1"/>
                                  <w:numId w:val="18"/>
                                </w:numPr>
                                <w:spacing w:before="0" w:after="0"/>
                                <w:rPr>
                                  <w:rFonts w:cs="Arial"/>
                                  <w:sz w:val="16"/>
                                </w:rPr>
                              </w:pPr>
                              <w:r w:rsidRPr="00B51A96">
                                <w:rPr>
                                  <w:rFonts w:cs="Arial"/>
                                  <w:sz w:val="16"/>
                                </w:rPr>
                                <w:t xml:space="preserve">Disclosure </w:t>
                              </w:r>
                            </w:p>
                            <w:p w14:paraId="10393593" w14:textId="77777777" w:rsidR="006D0F87" w:rsidRPr="00B51A96" w:rsidRDefault="006D0F87" w:rsidP="00ED59CB">
                              <w:pPr>
                                <w:numPr>
                                  <w:ilvl w:val="1"/>
                                  <w:numId w:val="18"/>
                                </w:numPr>
                                <w:spacing w:before="0" w:after="0"/>
                                <w:rPr>
                                  <w:rFonts w:cs="Arial"/>
                                  <w:sz w:val="16"/>
                                </w:rPr>
                              </w:pPr>
                              <w:r w:rsidRPr="00B51A96">
                                <w:rPr>
                                  <w:rFonts w:cs="Arial"/>
                                  <w:sz w:val="16"/>
                                </w:rPr>
                                <w:t>Child’s appearance – may include unexplained marks as well as dress</w:t>
                              </w:r>
                            </w:p>
                            <w:p w14:paraId="7DC8F5A8" w14:textId="77777777" w:rsidR="006D0F87" w:rsidRPr="00B51A96" w:rsidRDefault="006D0F87" w:rsidP="00ED59CB">
                              <w:pPr>
                                <w:numPr>
                                  <w:ilvl w:val="1"/>
                                  <w:numId w:val="18"/>
                                </w:numPr>
                                <w:spacing w:before="0" w:after="0"/>
                                <w:rPr>
                                  <w:rFonts w:cs="Arial"/>
                                  <w:sz w:val="16"/>
                                </w:rPr>
                              </w:pPr>
                              <w:r w:rsidRPr="00B51A96">
                                <w:rPr>
                                  <w:rFonts w:cs="Arial"/>
                                  <w:sz w:val="16"/>
                                </w:rPr>
                                <w:t>Behaviour change</w:t>
                              </w:r>
                            </w:p>
                            <w:p w14:paraId="21852325" w14:textId="77777777" w:rsidR="006D0F87" w:rsidRPr="00383992" w:rsidRDefault="006D0F87" w:rsidP="00ED59CB">
                              <w:pPr>
                                <w:numPr>
                                  <w:ilvl w:val="1"/>
                                  <w:numId w:val="18"/>
                                </w:numPr>
                                <w:spacing w:before="0" w:after="0"/>
                                <w:rPr>
                                  <w:rFonts w:cs="Arial"/>
                                  <w:sz w:val="18"/>
                                </w:rPr>
                              </w:pPr>
                              <w:r w:rsidRPr="00B51A96">
                                <w:rPr>
                                  <w:rFonts w:cs="Arial"/>
                                  <w:sz w:val="16"/>
                                </w:rPr>
                                <w:t>Witnessed concerning behaviour</w:t>
                              </w:r>
                            </w:p>
                          </w:txbxContent>
                        </wps:txbx>
                        <wps:bodyPr rot="0" vert="horz" wrap="square" lIns="91440" tIns="45720" rIns="91440" bIns="45720" anchor="t" anchorCtr="0" upright="1">
                          <a:noAutofit/>
                        </wps:bodyPr>
                      </wps:wsp>
                      <wps:wsp>
                        <wps:cNvPr id="323" name="AutoShape 6"/>
                        <wps:cNvSpPr>
                          <a:spLocks noChangeArrowheads="1"/>
                        </wps:cNvSpPr>
                        <wps:spPr bwMode="auto">
                          <a:xfrm>
                            <a:off x="0" y="30479"/>
                            <a:ext cx="6116320" cy="417195"/>
                          </a:xfrm>
                          <a:prstGeom prst="flowChartAlternateProcess">
                            <a:avLst/>
                          </a:prstGeom>
                          <a:solidFill>
                            <a:srgbClr val="FFFFFF"/>
                          </a:solidFill>
                          <a:ln w="9525">
                            <a:solidFill>
                              <a:srgbClr val="FFFFFF"/>
                            </a:solidFill>
                            <a:miter lim="800000"/>
                            <a:headEnd/>
                            <a:tailEnd/>
                          </a:ln>
                        </wps:spPr>
                        <wps:txbx>
                          <w:txbxContent>
                            <w:p w14:paraId="6499CE09" w14:textId="2FE4A137" w:rsidR="006D0F87" w:rsidRDefault="006D0F87" w:rsidP="00D5129B">
                              <w:pPr>
                                <w:jc w:val="center"/>
                                <w:rPr>
                                  <w:rFonts w:cs="Arial"/>
                                  <w:sz w:val="28"/>
                                  <w:szCs w:val="22"/>
                                  <w:lang w:val="en-GB"/>
                                </w:rPr>
                              </w:pPr>
                              <w:r>
                                <w:rPr>
                                  <w:rFonts w:cs="Arial"/>
                                  <w:b/>
                                  <w:sz w:val="30"/>
                                  <w:lang w:val="en-GB"/>
                                </w:rPr>
                                <w:t xml:space="preserve">What to do if you have a welfare concern in </w:t>
                              </w:r>
                              <w:r w:rsidRPr="00E81A75">
                                <w:rPr>
                                  <w:rFonts w:cs="Arial"/>
                                  <w:b/>
                                  <w:sz w:val="30"/>
                                  <w:lang w:val="en-GB"/>
                                </w:rPr>
                                <w:t>this school</w:t>
                              </w:r>
                            </w:p>
                            <w:p w14:paraId="7B820EA6" w14:textId="77777777" w:rsidR="006D0F87" w:rsidRPr="006F31C6" w:rsidRDefault="006D0F87" w:rsidP="00D5129B">
                              <w:pPr>
                                <w:jc w:val="center"/>
                                <w:rPr>
                                  <w:rFonts w:cs="Arial"/>
                                </w:rPr>
                              </w:pPr>
                            </w:p>
                          </w:txbxContent>
                        </wps:txbx>
                        <wps:bodyPr rot="0" vert="horz" wrap="square" lIns="91440" tIns="45720" rIns="91440" bIns="45720" anchor="t" anchorCtr="0" upright="1">
                          <a:noAutofit/>
                        </wps:bodyPr>
                      </wps:wsp>
                      <wps:wsp>
                        <wps:cNvPr id="324" name="AutoShape 22"/>
                        <wps:cNvCnPr>
                          <a:cxnSpLocks noChangeShapeType="1"/>
                        </wps:cNvCnPr>
                        <wps:spPr bwMode="auto">
                          <a:xfrm>
                            <a:off x="1606550" y="3410585"/>
                            <a:ext cx="698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AutoShape 23"/>
                        <wps:cNvCnPr>
                          <a:cxnSpLocks noChangeShapeType="1"/>
                        </wps:cNvCnPr>
                        <wps:spPr bwMode="auto">
                          <a:xfrm>
                            <a:off x="4858385" y="3410585"/>
                            <a:ext cx="698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AutoShape 24"/>
                        <wps:cNvCnPr>
                          <a:cxnSpLocks noChangeShapeType="1"/>
                          <a:stCxn id="310" idx="3"/>
                          <a:endCxn id="313" idx="1"/>
                        </wps:cNvCnPr>
                        <wps:spPr bwMode="auto">
                          <a:xfrm>
                            <a:off x="3013075" y="4581525"/>
                            <a:ext cx="23304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D2CBBD8" id="Canvas 327" o:spid="_x0000_s1027" editas="canvas" style="width:481.6pt;height:682.85pt;mso-position-horizontal-relative:char;mso-position-vertical-relative:line" coordsize="61163,8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">
                <v:shape id="_x0000_s1028" type="#_x0000_t75" style="position:absolute;width:61163;height:86721;visibility:visible;mso-wrap-style:square">
                  <v:fill o:detectmouseclick="t"/>
                  <v:path o:connecttype="none"/>
                </v:shape>
                <v:line id="Straight Connector 21" o:spid="_x0000_s1029" style="position:absolute;flip:x;visibility:visible;mso-wrap-style:square" from="31711,79343" to="31718,80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shapetype id="_x0000_t32" coordsize="21600,21600" o:spt="32" o:oned="t" path="m,l21600,21600e" filled="f">
                  <v:path arrowok="t" fillok="f" o:connecttype="none"/>
                  <o:lock v:ext="edit" shapetype="t"/>
                </v:shapetype>
                <v:shape id="AutoShape 14" o:spid="_x0000_s1030" type="#_x0000_t32" style="position:absolute;left:15059;top:54838;width:12;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n2axgAAANwAAAAPAAAAZHJzL2Rvd25yZXYueG1sRI9Ba8JA&#10;FITvBf/D8oTe6iYtSI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ut59msYAAADcAAAA&#10;DwAAAAAAAAAAAAAAAAAHAgAAZHJzL2Rvd25yZXYueG1sUEsFBgAAAAADAAMAtwAAAPoCA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108;top:17411;width:51607;height:1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">
                  <v:textbox>
                    <w:txbxContent>
                      <w:p w14:paraId="693A9CD1" w14:textId="77777777" w:rsidR="006D0F87" w:rsidRPr="00774C46" w:rsidRDefault="006D0F87" w:rsidP="00D5129B">
                        <w:pPr>
                          <w:jc w:val="center"/>
                          <w:rPr>
                            <w:rFonts w:cs="Arial"/>
                            <w:b/>
                            <w:sz w:val="24"/>
                          </w:rPr>
                        </w:pPr>
                        <w:r w:rsidRPr="00774C46">
                          <w:rPr>
                            <w:rFonts w:cs="Arial"/>
                            <w:b/>
                            <w:sz w:val="24"/>
                          </w:rPr>
                          <w:t>Immediately record your concerns</w:t>
                        </w:r>
                      </w:p>
                      <w:p w14:paraId="089EFFC8" w14:textId="77777777" w:rsidR="006D0F87" w:rsidRPr="00B51A96" w:rsidRDefault="006D0F87" w:rsidP="00ED59CB">
                        <w:pPr>
                          <w:numPr>
                            <w:ilvl w:val="0"/>
                            <w:numId w:val="20"/>
                          </w:numPr>
                          <w:spacing w:before="0" w:after="0"/>
                          <w:rPr>
                            <w:rFonts w:cs="Arial"/>
                          </w:rPr>
                        </w:pPr>
                        <w:r>
                          <w:rPr>
                            <w:rFonts w:cs="Arial"/>
                            <w:sz w:val="18"/>
                          </w:rPr>
                          <w:t>Input any and all concerns into Bromcom</w:t>
                        </w:r>
                      </w:p>
                      <w:p w14:paraId="56C746D0" w14:textId="77777777" w:rsidR="006D0F87" w:rsidRPr="00B51A96" w:rsidRDefault="006D0F87" w:rsidP="00ED59CB">
                        <w:pPr>
                          <w:numPr>
                            <w:ilvl w:val="1"/>
                            <w:numId w:val="20"/>
                          </w:numPr>
                          <w:spacing w:before="0" w:after="0"/>
                          <w:rPr>
                            <w:rFonts w:cs="Arial"/>
                            <w:sz w:val="18"/>
                          </w:rPr>
                        </w:pPr>
                        <w:r w:rsidRPr="00B51A96">
                          <w:rPr>
                            <w:rFonts w:cs="Arial"/>
                            <w:sz w:val="16"/>
                          </w:rPr>
                          <w:t>Reassure the child</w:t>
                        </w:r>
                      </w:p>
                      <w:p w14:paraId="35F48B61" w14:textId="77777777" w:rsidR="006D0F87" w:rsidRPr="00B51A96" w:rsidRDefault="006D0F87" w:rsidP="00ED59CB">
                        <w:pPr>
                          <w:numPr>
                            <w:ilvl w:val="1"/>
                            <w:numId w:val="20"/>
                          </w:numPr>
                          <w:spacing w:before="0" w:after="0"/>
                          <w:rPr>
                            <w:rFonts w:cs="Arial"/>
                            <w:sz w:val="18"/>
                          </w:rPr>
                        </w:pPr>
                        <w:r w:rsidRPr="00B51A96">
                          <w:rPr>
                            <w:rFonts w:cs="Arial"/>
                            <w:sz w:val="16"/>
                          </w:rPr>
                          <w:t>Clarify concerns if necessary (</w:t>
                        </w:r>
                        <w:r w:rsidRPr="00B51A96">
                          <w:rPr>
                            <w:rFonts w:cs="Arial"/>
                            <w:b/>
                            <w:color w:val="FF0000"/>
                            <w:sz w:val="16"/>
                          </w:rPr>
                          <w:t>TED</w:t>
                        </w:r>
                        <w:r w:rsidRPr="00B51A96">
                          <w:rPr>
                            <w:rFonts w:cs="Arial"/>
                            <w:sz w:val="16"/>
                          </w:rPr>
                          <w:t xml:space="preserve">: </w:t>
                        </w:r>
                        <w:r w:rsidRPr="00B51A96">
                          <w:rPr>
                            <w:rFonts w:cs="Arial"/>
                            <w:b/>
                            <w:color w:val="FF0000"/>
                            <w:sz w:val="16"/>
                          </w:rPr>
                          <w:t>T</w:t>
                        </w:r>
                        <w:r w:rsidRPr="00B51A96">
                          <w:rPr>
                            <w:rFonts w:cs="Arial"/>
                            <w:sz w:val="16"/>
                          </w:rPr>
                          <w:t xml:space="preserve">ell, </w:t>
                        </w:r>
                        <w:r w:rsidRPr="00B51A96">
                          <w:rPr>
                            <w:rFonts w:cs="Arial"/>
                            <w:b/>
                            <w:color w:val="FF0000"/>
                            <w:sz w:val="16"/>
                          </w:rPr>
                          <w:t>E</w:t>
                        </w:r>
                        <w:r w:rsidRPr="00B51A96">
                          <w:rPr>
                            <w:rFonts w:cs="Arial"/>
                            <w:sz w:val="16"/>
                          </w:rPr>
                          <w:t xml:space="preserve">xplain, </w:t>
                        </w:r>
                        <w:r w:rsidRPr="00B51A96">
                          <w:rPr>
                            <w:rFonts w:cs="Arial"/>
                            <w:b/>
                            <w:color w:val="FF0000"/>
                            <w:sz w:val="16"/>
                          </w:rPr>
                          <w:t>D</w:t>
                        </w:r>
                        <w:r w:rsidRPr="00B51A96">
                          <w:rPr>
                            <w:rFonts w:cs="Arial"/>
                            <w:sz w:val="16"/>
                          </w:rPr>
                          <w:t>escribe)</w:t>
                        </w:r>
                      </w:p>
                      <w:p w14:paraId="0193DEB6" w14:textId="77777777" w:rsidR="006D0F87" w:rsidRPr="00B51A96" w:rsidRDefault="006D0F87" w:rsidP="00ED59CB">
                        <w:pPr>
                          <w:numPr>
                            <w:ilvl w:val="1"/>
                            <w:numId w:val="20"/>
                          </w:numPr>
                          <w:spacing w:before="0" w:after="0"/>
                          <w:rPr>
                            <w:rFonts w:cs="Arial"/>
                            <w:sz w:val="18"/>
                          </w:rPr>
                        </w:pPr>
                        <w:r w:rsidRPr="00B51A96">
                          <w:rPr>
                            <w:rFonts w:cs="Arial"/>
                            <w:sz w:val="16"/>
                          </w:rPr>
                          <w:t>Use child’s own words</w:t>
                        </w:r>
                      </w:p>
                      <w:p w14:paraId="20D390C2" w14:textId="77777777" w:rsidR="006D0F87" w:rsidRPr="00B51A96" w:rsidRDefault="006D0F87" w:rsidP="00ED59CB">
                        <w:pPr>
                          <w:numPr>
                            <w:ilvl w:val="1"/>
                            <w:numId w:val="20"/>
                          </w:numPr>
                          <w:spacing w:before="0" w:after="0"/>
                          <w:rPr>
                            <w:rFonts w:cs="Arial"/>
                            <w:sz w:val="18"/>
                          </w:rPr>
                        </w:pPr>
                        <w:r w:rsidRPr="00B51A96">
                          <w:rPr>
                            <w:rFonts w:cs="Arial"/>
                            <w:sz w:val="16"/>
                          </w:rPr>
                          <w:t>Sign and date your records</w:t>
                        </w:r>
                      </w:p>
                      <w:p w14:paraId="6F65357F" w14:textId="77777777" w:rsidR="006D0F87" w:rsidRPr="00B51A96" w:rsidRDefault="006D0F87" w:rsidP="00ED59CB">
                        <w:pPr>
                          <w:numPr>
                            <w:ilvl w:val="1"/>
                            <w:numId w:val="20"/>
                          </w:numPr>
                          <w:spacing w:before="0" w:after="0"/>
                          <w:rPr>
                            <w:rFonts w:cs="Arial"/>
                            <w:sz w:val="18"/>
                          </w:rPr>
                        </w:pPr>
                        <w:r w:rsidRPr="00B51A96">
                          <w:rPr>
                            <w:rFonts w:cs="Arial"/>
                            <w:sz w:val="16"/>
                          </w:rPr>
                          <w:t>Seek support for yourself if required from DSL</w:t>
                        </w:r>
                      </w:p>
                      <w:p w14:paraId="18C2385F" w14:textId="77777777" w:rsidR="006D0F87" w:rsidRPr="00296C18" w:rsidRDefault="006D0F87" w:rsidP="00ED59CB">
                        <w:pPr>
                          <w:numPr>
                            <w:ilvl w:val="1"/>
                            <w:numId w:val="20"/>
                          </w:numPr>
                          <w:spacing w:before="0" w:after="0"/>
                          <w:rPr>
                            <w:rFonts w:cs="Arial"/>
                            <w:sz w:val="22"/>
                          </w:rPr>
                        </w:pPr>
                      </w:p>
                    </w:txbxContent>
                  </v:textbox>
                </v:shape>
                <v:shape id="AutoShape 6" o:spid="_x0000_s1032" type="#_x0000_t176" style="position:absolute;top:30397;width:63455;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">
                  <v:textbox>
                    <w:txbxContent>
                      <w:p w14:paraId="1025FCC2" w14:textId="4A83D016" w:rsidR="006D0F87" w:rsidRPr="002C72CB" w:rsidRDefault="006D0F87" w:rsidP="00D5129B">
                        <w:pPr>
                          <w:jc w:val="center"/>
                          <w:rPr>
                            <w:rFonts w:cs="Arial"/>
                            <w:sz w:val="24"/>
                          </w:rPr>
                        </w:pPr>
                        <w:r w:rsidRPr="002C72CB">
                          <w:rPr>
                            <w:rFonts w:cs="Arial"/>
                            <w:b/>
                            <w:sz w:val="24"/>
                          </w:rPr>
                          <w:t>Inform the Designated Safeguarding Lead</w:t>
                        </w:r>
                        <w:r w:rsidRPr="002C72CB">
                          <w:rPr>
                            <w:rFonts w:cs="Arial"/>
                            <w:sz w:val="24"/>
                          </w:rPr>
                          <w:t xml:space="preserve"> </w:t>
                        </w:r>
                      </w:p>
                      <w:p w14:paraId="1C5E4B5C" w14:textId="77777777" w:rsidR="006D0F87" w:rsidRPr="006F31C6" w:rsidRDefault="006D0F87" w:rsidP="00D5129B">
                        <w:pPr>
                          <w:jc w:val="center"/>
                          <w:rPr>
                            <w:rFonts w:cs="Arial"/>
                          </w:rPr>
                        </w:pPr>
                        <w:r>
                          <w:rPr>
                            <w:rFonts w:cs="Arial"/>
                          </w:rPr>
                          <w:t xml:space="preserve"> </w:t>
                        </w:r>
                      </w:p>
                    </w:txbxContent>
                  </v:textbox>
                </v:shape>
                <v:shape id="AutoShape 7" o:spid="_x0000_s1033" type="#_x0000_t176" style="position:absolute;top:36785;width:30130;height:18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">
                  <v:textbox>
                    <w:txbxContent>
                      <w:p w14:paraId="3F3BA313" w14:textId="77777777" w:rsidR="006D0F87" w:rsidRPr="00774C46" w:rsidRDefault="006D0F87" w:rsidP="00D5129B">
                        <w:pPr>
                          <w:jc w:val="center"/>
                          <w:rPr>
                            <w:rFonts w:cs="Arial"/>
                            <w:b/>
                          </w:rPr>
                        </w:pPr>
                        <w:r w:rsidRPr="00774C46">
                          <w:rPr>
                            <w:rFonts w:cs="Arial"/>
                            <w:b/>
                            <w:sz w:val="24"/>
                          </w:rPr>
                          <w:t xml:space="preserve">Designated Safeguarding Lead </w:t>
                        </w:r>
                      </w:p>
                      <w:p w14:paraId="6DEBE385" w14:textId="77777777" w:rsidR="006D0F87" w:rsidRPr="005645EF" w:rsidRDefault="006D0F87" w:rsidP="00D5129B">
                        <w:pPr>
                          <w:rPr>
                            <w:rFonts w:cs="Arial"/>
                            <w:sz w:val="8"/>
                          </w:rPr>
                        </w:pPr>
                      </w:p>
                      <w:p w14:paraId="0D845A6F" w14:textId="77777777" w:rsidR="006D0F87" w:rsidRPr="007D33A5" w:rsidRDefault="006D0F87" w:rsidP="00ED59CB">
                        <w:pPr>
                          <w:numPr>
                            <w:ilvl w:val="0"/>
                            <w:numId w:val="19"/>
                          </w:numPr>
                          <w:spacing w:before="0" w:after="0"/>
                          <w:ind w:left="360"/>
                          <w:rPr>
                            <w:rFonts w:cs="Arial"/>
                            <w:sz w:val="18"/>
                          </w:rPr>
                        </w:pPr>
                        <w:r>
                          <w:rPr>
                            <w:rFonts w:cs="Arial"/>
                            <w:sz w:val="18"/>
                          </w:rPr>
                          <w:t>C</w:t>
                        </w:r>
                        <w:r w:rsidRPr="007D33A5">
                          <w:rPr>
                            <w:rFonts w:cs="Arial"/>
                            <w:sz w:val="18"/>
                          </w:rPr>
                          <w:t xml:space="preserve">onsider whether the child is at immediate risk of harm e.g. unsafe to go home </w:t>
                        </w:r>
                      </w:p>
                      <w:p w14:paraId="298E0435" w14:textId="77777777" w:rsidR="006D0F87" w:rsidRPr="00383992" w:rsidRDefault="006D0F87" w:rsidP="00ED59CB">
                        <w:pPr>
                          <w:numPr>
                            <w:ilvl w:val="0"/>
                            <w:numId w:val="19"/>
                          </w:numPr>
                          <w:spacing w:before="0" w:after="0"/>
                          <w:ind w:left="360"/>
                          <w:rPr>
                            <w:rFonts w:cs="Arial"/>
                            <w:sz w:val="18"/>
                          </w:rPr>
                        </w:pPr>
                        <w:r>
                          <w:rPr>
                            <w:rFonts w:cs="Arial"/>
                            <w:sz w:val="18"/>
                          </w:rPr>
                          <w:t>Access the</w:t>
                        </w:r>
                        <w:r w:rsidRPr="00383992">
                          <w:rPr>
                            <w:rFonts w:cs="Arial"/>
                            <w:sz w:val="18"/>
                          </w:rPr>
                          <w:t xml:space="preserve"> KS</w:t>
                        </w:r>
                        <w:r>
                          <w:rPr>
                            <w:rFonts w:cs="Arial"/>
                            <w:sz w:val="18"/>
                          </w:rPr>
                          <w:t>CMP</w:t>
                        </w:r>
                        <w:r w:rsidRPr="00383992">
                          <w:rPr>
                            <w:rFonts w:cs="Arial"/>
                            <w:sz w:val="18"/>
                          </w:rPr>
                          <w:t xml:space="preserve"> Threshold document and procedures: </w:t>
                        </w:r>
                        <w:hyperlink r:id="rId36" w:history="1">
                          <w:r w:rsidRPr="0027153D">
                            <w:rPr>
                              <w:rStyle w:val="Hyperlink"/>
                              <w:rFonts w:cs="Arial"/>
                              <w:sz w:val="18"/>
                            </w:rPr>
                            <w:t>www.kscmp.org.uk</w:t>
                          </w:r>
                        </w:hyperlink>
                        <w:r w:rsidRPr="00383992">
                          <w:rPr>
                            <w:rFonts w:cs="Arial"/>
                            <w:sz w:val="18"/>
                          </w:rPr>
                          <w:t xml:space="preserve"> </w:t>
                        </w:r>
                      </w:p>
                      <w:p w14:paraId="48441B5A" w14:textId="77777777" w:rsidR="006D0F87" w:rsidRPr="00383992" w:rsidRDefault="006D0F87" w:rsidP="00ED59CB">
                        <w:pPr>
                          <w:numPr>
                            <w:ilvl w:val="0"/>
                            <w:numId w:val="19"/>
                          </w:numPr>
                          <w:spacing w:before="0" w:after="0"/>
                          <w:ind w:left="360"/>
                          <w:rPr>
                            <w:rFonts w:cs="Arial"/>
                            <w:sz w:val="18"/>
                          </w:rPr>
                        </w:pPr>
                        <w:r w:rsidRPr="00383992">
                          <w:rPr>
                            <w:rFonts w:cs="Arial"/>
                            <w:sz w:val="18"/>
                          </w:rPr>
                          <w:t>Refer to other agencies as appropriate e.g.</w:t>
                        </w:r>
                        <w:r>
                          <w:rPr>
                            <w:rFonts w:cs="Arial"/>
                            <w:sz w:val="18"/>
                          </w:rPr>
                          <w:t xml:space="preserve"> LADO,</w:t>
                        </w:r>
                        <w:r w:rsidRPr="00383992">
                          <w:rPr>
                            <w:rFonts w:cs="Arial"/>
                            <w:sz w:val="18"/>
                          </w:rPr>
                          <w:t xml:space="preserve"> </w:t>
                        </w:r>
                        <w:r>
                          <w:rPr>
                            <w:rFonts w:cs="Arial"/>
                            <w:sz w:val="18"/>
                          </w:rPr>
                          <w:t xml:space="preserve">Police, </w:t>
                        </w:r>
                        <w:r w:rsidRPr="00383992">
                          <w:rPr>
                            <w:rFonts w:cs="Arial"/>
                            <w:sz w:val="18"/>
                          </w:rPr>
                          <w:t>Early Help Notification Form or Inter-Agency Referral Form</w:t>
                        </w:r>
                      </w:p>
                      <w:p w14:paraId="77DA2B13" w14:textId="77777777" w:rsidR="006D0F87" w:rsidRPr="00383992" w:rsidRDefault="006D0F87" w:rsidP="00ED59CB">
                        <w:pPr>
                          <w:numPr>
                            <w:ilvl w:val="0"/>
                            <w:numId w:val="19"/>
                          </w:numPr>
                          <w:spacing w:before="0" w:after="0"/>
                          <w:ind w:left="360"/>
                          <w:rPr>
                            <w:rFonts w:cs="Arial"/>
                            <w:sz w:val="18"/>
                          </w:rPr>
                        </w:pPr>
                        <w:r w:rsidRPr="00383992">
                          <w:rPr>
                            <w:rFonts w:cs="Arial"/>
                            <w:sz w:val="18"/>
                          </w:rPr>
                          <w:t xml:space="preserve">If unsure then consult with Area Education Safeguarding Adviser </w:t>
                        </w:r>
                        <w:r w:rsidRPr="0014248F">
                          <w:rPr>
                            <w:rFonts w:cs="Arial"/>
                            <w:color w:val="0070C0"/>
                            <w:sz w:val="18"/>
                          </w:rPr>
                          <w:t>(Insert name and contact information)</w:t>
                        </w:r>
                      </w:p>
                    </w:txbxContent>
                  </v:textbox>
                </v:shape>
                <v:shape id="AutoShape 8" o:spid="_x0000_s1034" type="#_x0000_t32" style="position:absolute;left:31721;top:15570;width:13;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MzxgAAANwAAAAPAAAAZHJzL2Rvd25yZXYueG1sRI9Ba8JA&#10;FITvBf/D8gRvdZMK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sO5zM8YAAADcAAAA&#10;DwAAAAAAAAAAAAAAAAAHAgAAZHJzL2Rvd25yZXYueG1sUEsFBgAAAAADAAMAtwAAAPoCAAAAAA==&#10;">
                  <v:stroke endarrow="block"/>
                </v:shape>
                <v:shape id="AutoShape 9" o:spid="_x0000_s1035" type="#_x0000_t32" style="position:absolute;left:31915;top:28759;width:6;height:1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1ExQAAANwAAAAPAAAAZHJzL2Rvd25yZXYueG1sRI9Ba8JA&#10;FITvgv9heYI33URB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BAPO1ExQAAANwAAAAP&#10;AAAAAAAAAAAAAAAAAAcCAABkcnMvZG93bnJldi54bWxQSwUGAAAAAAMAAwC3AAAA+QIAAAAA&#10;">
                  <v:stroke endarrow="block"/>
                </v:shape>
                <v:shape id="AutoShape 12" o:spid="_x0000_s1036" type="#_x0000_t176" style="position:absolute;left:32461;top:36785;width:30130;height:18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">
                  <v:textbox>
                    <w:txbxContent>
                      <w:p w14:paraId="0C63C65A" w14:textId="77777777" w:rsidR="006D0F87" w:rsidRPr="00774C46" w:rsidRDefault="006D0F87" w:rsidP="00D5129B">
                        <w:pPr>
                          <w:rPr>
                            <w:rFonts w:cs="Arial"/>
                            <w:sz w:val="24"/>
                          </w:rPr>
                        </w:pPr>
                        <w:r w:rsidRPr="00774C46">
                          <w:rPr>
                            <w:rFonts w:cs="Arial"/>
                            <w:b/>
                            <w:sz w:val="24"/>
                          </w:rPr>
                          <w:t>If you are unhappy with the response</w:t>
                        </w:r>
                      </w:p>
                      <w:p w14:paraId="6ABD2E47" w14:textId="77777777" w:rsidR="006D0F87" w:rsidRPr="005645EF" w:rsidRDefault="006D0F87" w:rsidP="00D5129B">
                        <w:pPr>
                          <w:rPr>
                            <w:rFonts w:cs="Arial"/>
                            <w:sz w:val="6"/>
                          </w:rPr>
                        </w:pPr>
                      </w:p>
                      <w:p w14:paraId="76A553D9" w14:textId="77777777" w:rsidR="006D0F87" w:rsidRPr="005D52AC" w:rsidRDefault="006D0F87" w:rsidP="00D5129B">
                        <w:pPr>
                          <w:rPr>
                            <w:rFonts w:cs="Arial"/>
                            <w:b/>
                            <w:sz w:val="22"/>
                          </w:rPr>
                        </w:pPr>
                        <w:r w:rsidRPr="005D52AC">
                          <w:rPr>
                            <w:rFonts w:cs="Arial"/>
                            <w:b/>
                            <w:sz w:val="22"/>
                          </w:rPr>
                          <w:t>Staff:</w:t>
                        </w:r>
                      </w:p>
                      <w:p w14:paraId="3F8EA7EA" w14:textId="5220E5EC" w:rsidR="006D0F87" w:rsidRPr="002C72CB" w:rsidRDefault="006D0F87" w:rsidP="00ED59CB">
                        <w:pPr>
                          <w:numPr>
                            <w:ilvl w:val="0"/>
                            <w:numId w:val="19"/>
                          </w:numPr>
                          <w:spacing w:before="0" w:after="0"/>
                          <w:ind w:left="360"/>
                          <w:rPr>
                            <w:rFonts w:cs="Arial"/>
                            <w:sz w:val="18"/>
                            <w:szCs w:val="18"/>
                          </w:rPr>
                        </w:pPr>
                        <w:r w:rsidRPr="00383992">
                          <w:rPr>
                            <w:rFonts w:cs="Arial"/>
                            <w:sz w:val="18"/>
                            <w:szCs w:val="18"/>
                          </w:rPr>
                          <w:t xml:space="preserve">Seek advice from the Education Safeguarding Team </w:t>
                        </w:r>
                      </w:p>
                      <w:p w14:paraId="5ECC8E0E" w14:textId="77777777" w:rsidR="006D0F87" w:rsidRPr="002C72CB" w:rsidRDefault="006D0F87" w:rsidP="00ED59CB">
                        <w:pPr>
                          <w:numPr>
                            <w:ilvl w:val="0"/>
                            <w:numId w:val="19"/>
                          </w:numPr>
                          <w:spacing w:before="0" w:after="0"/>
                          <w:ind w:left="360"/>
                          <w:rPr>
                            <w:rFonts w:cs="Arial"/>
                            <w:sz w:val="18"/>
                            <w:szCs w:val="18"/>
                          </w:rPr>
                        </w:pPr>
                        <w:r>
                          <w:rPr>
                            <w:rFonts w:cs="Arial"/>
                            <w:sz w:val="18"/>
                            <w:szCs w:val="18"/>
                          </w:rPr>
                          <w:t>Follow Whistleblowing Procedures</w:t>
                        </w:r>
                      </w:p>
                      <w:p w14:paraId="687284F4" w14:textId="77777777" w:rsidR="006D0F87" w:rsidRPr="00383992" w:rsidRDefault="006D0F87" w:rsidP="00D5129B">
                        <w:pPr>
                          <w:jc w:val="center"/>
                          <w:rPr>
                            <w:rFonts w:cs="Arial"/>
                          </w:rPr>
                        </w:pPr>
                      </w:p>
                      <w:p w14:paraId="0C6364A1" w14:textId="77777777" w:rsidR="006D0F87" w:rsidRPr="005D52AC" w:rsidRDefault="006D0F87" w:rsidP="00D5129B">
                        <w:pPr>
                          <w:rPr>
                            <w:rFonts w:cs="Arial"/>
                            <w:b/>
                            <w:sz w:val="22"/>
                          </w:rPr>
                        </w:pPr>
                        <w:r w:rsidRPr="005D52AC">
                          <w:rPr>
                            <w:rFonts w:cs="Arial"/>
                            <w:b/>
                            <w:sz w:val="22"/>
                          </w:rPr>
                          <w:t>Pupils and Parents:</w:t>
                        </w:r>
                      </w:p>
                      <w:p w14:paraId="5C181BC0" w14:textId="77777777" w:rsidR="006D0F87" w:rsidRPr="00383992" w:rsidRDefault="006D0F87" w:rsidP="00ED59CB">
                        <w:pPr>
                          <w:numPr>
                            <w:ilvl w:val="0"/>
                            <w:numId w:val="19"/>
                          </w:numPr>
                          <w:spacing w:before="0" w:after="0"/>
                          <w:ind w:left="360"/>
                          <w:rPr>
                            <w:rFonts w:cs="Arial"/>
                            <w:sz w:val="18"/>
                            <w:szCs w:val="18"/>
                          </w:rPr>
                        </w:pPr>
                        <w:r w:rsidRPr="00383992">
                          <w:rPr>
                            <w:rFonts w:cs="Arial"/>
                            <w:sz w:val="18"/>
                            <w:szCs w:val="18"/>
                          </w:rPr>
                          <w:t xml:space="preserve">Follow school complaints procedures </w:t>
                        </w:r>
                        <w:r w:rsidRPr="0014248F">
                          <w:rPr>
                            <w:rFonts w:cs="Arial"/>
                            <w:color w:val="0070C0"/>
                            <w:sz w:val="18"/>
                            <w:szCs w:val="18"/>
                          </w:rPr>
                          <w:t>(link or information on how to access)</w:t>
                        </w:r>
                      </w:p>
                    </w:txbxContent>
                  </v:textbox>
                </v:shape>
                <v:shape id="AutoShape 13" o:spid="_x0000_s1037" type="#_x0000_t176" style="position:absolute;top:82276;width:63455;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">
                  <v:textbox>
                    <w:txbxContent>
                      <w:p w14:paraId="67C0DCA1" w14:textId="77777777" w:rsidR="006D0F87" w:rsidRDefault="006D0F87" w:rsidP="00D5129B">
                        <w:pPr>
                          <w:jc w:val="center"/>
                          <w:rPr>
                            <w:rFonts w:cs="Arial"/>
                            <w:sz w:val="24"/>
                          </w:rPr>
                        </w:pPr>
                        <w:r w:rsidRPr="00681BC0">
                          <w:rPr>
                            <w:rFonts w:cs="Arial"/>
                            <w:sz w:val="24"/>
                          </w:rPr>
                          <w:t xml:space="preserve">At all stages the child’s circumstances will be kept under review </w:t>
                        </w:r>
                      </w:p>
                      <w:p w14:paraId="6CDCEA5F" w14:textId="77777777" w:rsidR="006D0F87" w:rsidRPr="00681BC0" w:rsidRDefault="006D0F87" w:rsidP="00D5129B">
                        <w:pPr>
                          <w:jc w:val="center"/>
                          <w:rPr>
                            <w:rFonts w:cs="Arial"/>
                            <w:b/>
                            <w:sz w:val="22"/>
                          </w:rPr>
                        </w:pPr>
                        <w:r>
                          <w:rPr>
                            <w:rFonts w:cs="Arial"/>
                            <w:sz w:val="24"/>
                          </w:rPr>
                          <w:t>The DSL/Staff</w:t>
                        </w:r>
                        <w:r w:rsidRPr="00681BC0">
                          <w:rPr>
                            <w:rFonts w:cs="Arial"/>
                            <w:sz w:val="24"/>
                          </w:rPr>
                          <w:t xml:space="preserve"> will</w:t>
                        </w:r>
                        <w:r>
                          <w:rPr>
                            <w:rFonts w:cs="Arial"/>
                            <w:sz w:val="24"/>
                          </w:rPr>
                          <w:t xml:space="preserve"> </w:t>
                        </w:r>
                        <w:r w:rsidRPr="00681BC0">
                          <w:rPr>
                            <w:rFonts w:cs="Arial"/>
                            <w:sz w:val="24"/>
                          </w:rPr>
                          <w:t xml:space="preserve">re-refer if required to ensure the </w:t>
                        </w:r>
                        <w:r w:rsidRPr="00681BC0">
                          <w:rPr>
                            <w:rFonts w:cs="Arial"/>
                            <w:b/>
                            <w:sz w:val="24"/>
                          </w:rPr>
                          <w:t>child’s safety</w:t>
                        </w:r>
                        <w:r w:rsidRPr="00681BC0">
                          <w:rPr>
                            <w:rFonts w:cs="Arial"/>
                            <w:sz w:val="24"/>
                          </w:rPr>
                          <w:t xml:space="preserve"> is </w:t>
                        </w:r>
                        <w:r w:rsidRPr="00681BC0">
                          <w:rPr>
                            <w:rFonts w:cs="Arial"/>
                            <w:b/>
                            <w:sz w:val="24"/>
                          </w:rPr>
                          <w:t>paramount</w:t>
                        </w:r>
                      </w:p>
                    </w:txbxContent>
                  </v:textbox>
                </v:shape>
                <v:shape id="AutoShape 15" o:spid="_x0000_s1038" type="#_x0000_t176" style="position:absolute;left:3727;top:58007;width:56001;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">
                  <v:textbox>
                    <w:txbxContent>
                      <w:p w14:paraId="24D7BEED" w14:textId="77777777" w:rsidR="006D0F87" w:rsidRPr="005645EF" w:rsidRDefault="006D0F87" w:rsidP="00D5129B">
                        <w:pPr>
                          <w:jc w:val="center"/>
                          <w:rPr>
                            <w:rFonts w:cs="Arial"/>
                            <w:b/>
                            <w:sz w:val="24"/>
                          </w:rPr>
                        </w:pPr>
                        <w:r w:rsidRPr="00774C46">
                          <w:rPr>
                            <w:rFonts w:cs="Arial"/>
                            <w:b/>
                            <w:sz w:val="24"/>
                          </w:rPr>
                          <w:t>Record</w:t>
                        </w:r>
                        <w:r w:rsidRPr="005645EF">
                          <w:rPr>
                            <w:rFonts w:cs="Arial"/>
                            <w:b/>
                            <w:sz w:val="24"/>
                          </w:rPr>
                          <w:t xml:space="preserve"> </w:t>
                        </w:r>
                        <w:r>
                          <w:rPr>
                            <w:rFonts w:cs="Arial"/>
                            <w:b/>
                            <w:sz w:val="24"/>
                          </w:rPr>
                          <w:t>d</w:t>
                        </w:r>
                        <w:r w:rsidRPr="005645EF">
                          <w:rPr>
                            <w:rFonts w:cs="Arial"/>
                            <w:b/>
                            <w:sz w:val="24"/>
                          </w:rPr>
                          <w:t xml:space="preserve">ecision </w:t>
                        </w:r>
                        <w:r>
                          <w:rPr>
                            <w:rFonts w:cs="Arial"/>
                            <w:b/>
                            <w:sz w:val="24"/>
                          </w:rPr>
                          <w:t>making and action taken in Bromcom</w:t>
                        </w:r>
                      </w:p>
                    </w:txbxContent>
                  </v:textbox>
                </v:shape>
                <v:shape id="AutoShape 16" o:spid="_x0000_s1039" type="#_x0000_t176" style="position:absolute;left:8896;top:64566;width:45663;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">
                  <v:textbox>
                    <w:txbxContent>
                      <w:p w14:paraId="1BC87313" w14:textId="77777777" w:rsidR="006D0F87" w:rsidRPr="00774C46" w:rsidRDefault="006D0F87" w:rsidP="00D5129B">
                        <w:pPr>
                          <w:jc w:val="center"/>
                          <w:rPr>
                            <w:rFonts w:cs="Arial"/>
                            <w:b/>
                            <w:sz w:val="24"/>
                          </w:rPr>
                        </w:pPr>
                        <w:r w:rsidRPr="00774C46">
                          <w:rPr>
                            <w:rFonts w:cs="Arial"/>
                            <w:b/>
                            <w:sz w:val="24"/>
                          </w:rPr>
                          <w:t xml:space="preserve">Monitor </w:t>
                        </w:r>
                      </w:p>
                      <w:p w14:paraId="73F3679B" w14:textId="77777777" w:rsidR="006D0F87" w:rsidRPr="00074AE0" w:rsidRDefault="006D0F87" w:rsidP="00D5129B">
                        <w:pPr>
                          <w:rPr>
                            <w:rFonts w:cs="Arial"/>
                            <w:sz w:val="16"/>
                          </w:rPr>
                        </w:pPr>
                        <w:r w:rsidRPr="00074AE0">
                          <w:rPr>
                            <w:rFonts w:cs="Arial"/>
                            <w:sz w:val="16"/>
                          </w:rPr>
                          <w:t>Be clear about:</w:t>
                        </w:r>
                      </w:p>
                      <w:p w14:paraId="5BDA9EFE" w14:textId="77777777" w:rsidR="006D0F87" w:rsidRPr="00074AE0" w:rsidRDefault="006D0F87" w:rsidP="00ED59CB">
                        <w:pPr>
                          <w:pStyle w:val="ListParagraph"/>
                          <w:numPr>
                            <w:ilvl w:val="0"/>
                            <w:numId w:val="21"/>
                          </w:numPr>
                          <w:spacing w:before="0" w:after="0"/>
                          <w:rPr>
                            <w:rFonts w:cs="Arial"/>
                            <w:sz w:val="16"/>
                          </w:rPr>
                        </w:pPr>
                        <w:r w:rsidRPr="00074AE0">
                          <w:rPr>
                            <w:rFonts w:cs="Arial"/>
                            <w:sz w:val="16"/>
                          </w:rPr>
                          <w:t xml:space="preserve"> What you </w:t>
                        </w:r>
                        <w:r>
                          <w:rPr>
                            <w:rFonts w:cs="Arial"/>
                            <w:sz w:val="16"/>
                          </w:rPr>
                          <w:t xml:space="preserve">are </w:t>
                        </w:r>
                        <w:r w:rsidRPr="00074AE0">
                          <w:rPr>
                            <w:rFonts w:cs="Arial"/>
                            <w:sz w:val="16"/>
                          </w:rPr>
                          <w:t xml:space="preserve">monitoring e.g. behaviour trends, appearance etc. </w:t>
                        </w:r>
                      </w:p>
                      <w:p w14:paraId="6D124F83" w14:textId="77777777" w:rsidR="006D0F87" w:rsidRPr="00074AE0" w:rsidRDefault="006D0F87" w:rsidP="00ED59CB">
                        <w:pPr>
                          <w:pStyle w:val="ListParagraph"/>
                          <w:numPr>
                            <w:ilvl w:val="0"/>
                            <w:numId w:val="21"/>
                          </w:numPr>
                          <w:spacing w:before="0" w:after="0"/>
                          <w:rPr>
                            <w:rFonts w:cs="Arial"/>
                            <w:sz w:val="16"/>
                          </w:rPr>
                        </w:pPr>
                        <w:r w:rsidRPr="00074AE0">
                          <w:rPr>
                            <w:rFonts w:cs="Arial"/>
                            <w:sz w:val="16"/>
                          </w:rPr>
                          <w:t xml:space="preserve">How long you will monitor </w:t>
                        </w:r>
                      </w:p>
                      <w:p w14:paraId="72813B3D" w14:textId="77777777" w:rsidR="006D0F87" w:rsidRPr="00074AE0" w:rsidRDefault="006D0F87" w:rsidP="00ED59CB">
                        <w:pPr>
                          <w:pStyle w:val="ListParagraph"/>
                          <w:numPr>
                            <w:ilvl w:val="0"/>
                            <w:numId w:val="21"/>
                          </w:numPr>
                          <w:spacing w:before="0" w:after="0"/>
                          <w:rPr>
                            <w:rFonts w:cs="Arial"/>
                            <w:sz w:val="16"/>
                          </w:rPr>
                        </w:pPr>
                        <w:r>
                          <w:rPr>
                            <w:rFonts w:cs="Arial"/>
                            <w:sz w:val="16"/>
                          </w:rPr>
                          <w:t xml:space="preserve">Where, how and to whom you will </w:t>
                        </w:r>
                        <w:r w:rsidRPr="00074AE0">
                          <w:rPr>
                            <w:rFonts w:cs="Arial"/>
                            <w:sz w:val="16"/>
                          </w:rPr>
                          <w:t>feedback and how you will record</w:t>
                        </w:r>
                      </w:p>
                      <w:p w14:paraId="62CA8DAB" w14:textId="77777777" w:rsidR="006D0F87" w:rsidRPr="00074AE0" w:rsidRDefault="006D0F87" w:rsidP="00D5129B">
                        <w:pPr>
                          <w:rPr>
                            <w:rFonts w:cs="Arial"/>
                            <w:sz w:val="16"/>
                          </w:rPr>
                        </w:pPr>
                      </w:p>
                    </w:txbxContent>
                  </v:textbox>
                </v:shape>
                <v:shape id="AutoShape 18" o:spid="_x0000_s1040" type="#_x0000_t32" style="position:absolute;left:31724;top:62776;width:6;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">
                  <v:stroke endarrow="block"/>
                </v:shape>
                <v:shape id="AutoShape 19" o:spid="_x0000_s1041" type="#_x0000_t32" style="position:absolute;left:31727;top:73240;width:0;height:2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">
                  <v:stroke endarrow="block"/>
                </v:shape>
                <v:shape id="AutoShape 20" o:spid="_x0000_s1042" type="#_x0000_t176" style="position:absolute;left:10058;top:75241;width:43650;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">
                  <v:textbox>
                    <w:txbxContent>
                      <w:p w14:paraId="7C2C5A12" w14:textId="77777777" w:rsidR="006D0F87" w:rsidRDefault="006D0F87" w:rsidP="00D5129B">
                        <w:pPr>
                          <w:jc w:val="center"/>
                          <w:rPr>
                            <w:rFonts w:cs="Arial"/>
                            <w:sz w:val="24"/>
                          </w:rPr>
                        </w:pPr>
                        <w:r w:rsidRPr="00774C46">
                          <w:rPr>
                            <w:rFonts w:cs="Arial"/>
                            <w:b/>
                            <w:sz w:val="24"/>
                          </w:rPr>
                          <w:t xml:space="preserve">Review </w:t>
                        </w:r>
                        <w:r w:rsidRPr="00774C46">
                          <w:rPr>
                            <w:rFonts w:cs="Arial"/>
                            <w:sz w:val="24"/>
                          </w:rPr>
                          <w:t xml:space="preserve">and </w:t>
                        </w:r>
                        <w:r w:rsidRPr="00774C46">
                          <w:rPr>
                            <w:rFonts w:cs="Arial"/>
                            <w:b/>
                            <w:sz w:val="24"/>
                          </w:rPr>
                          <w:t>Re-refer</w:t>
                        </w:r>
                        <w:r w:rsidRPr="00774C46">
                          <w:rPr>
                            <w:rFonts w:cs="Arial"/>
                            <w:sz w:val="24"/>
                          </w:rPr>
                          <w:t xml:space="preserve"> (if necessary)</w:t>
                        </w:r>
                      </w:p>
                      <w:p w14:paraId="4C885EE6" w14:textId="77777777" w:rsidR="006D0F87" w:rsidRPr="00774C46" w:rsidRDefault="006D0F87" w:rsidP="00D5129B">
                        <w:pPr>
                          <w:jc w:val="center"/>
                          <w:rPr>
                            <w:rFonts w:cs="Arial"/>
                            <w:sz w:val="24"/>
                          </w:rPr>
                        </w:pPr>
                        <w:r w:rsidRPr="00774C46">
                          <w:rPr>
                            <w:rFonts w:cs="Arial"/>
                          </w:rPr>
                          <w:t>(</w:t>
                        </w:r>
                        <w:r w:rsidRPr="0014248F">
                          <w:rPr>
                            <w:rFonts w:cs="Arial"/>
                            <w:color w:val="0070C0"/>
                          </w:rPr>
                          <w:t>Insert details here</w:t>
                        </w:r>
                        <w:r w:rsidRPr="00774C46">
                          <w:rPr>
                            <w:rFonts w:cs="Arial"/>
                          </w:rPr>
                          <w:t>)</w:t>
                        </w:r>
                      </w:p>
                    </w:txbxContent>
                  </v:textbox>
                </v:shape>
                <v:line id="Straight Connector 22" o:spid="_x0000_s1043" style="position:absolute;flip:x y;visibility:visible;mso-wrap-style:square" from="1962,80714" to="31730,80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"/>
                <v:shape id="AutoShape 10" o:spid="_x0000_s1044" type="#_x0000_t32" style="position:absolute;left:1962;top:54838;width:0;height:25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">
                  <v:stroke endarrow="block"/>
                </v:shape>
                <v:shape id="AutoShape 4" o:spid="_x0000_s1045" type="#_x0000_t176" style="position:absolute;left:8896;top:5276;width:45663;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">
                  <v:textbox>
                    <w:txbxContent>
                      <w:p w14:paraId="659C8873" w14:textId="77777777" w:rsidR="006D0F87" w:rsidRPr="00774C46" w:rsidRDefault="006D0F87" w:rsidP="00D5129B">
                        <w:pPr>
                          <w:jc w:val="center"/>
                          <w:rPr>
                            <w:rFonts w:cs="Arial"/>
                            <w:b/>
                            <w:sz w:val="24"/>
                          </w:rPr>
                        </w:pPr>
                        <w:r w:rsidRPr="00774C46">
                          <w:rPr>
                            <w:rFonts w:cs="Arial"/>
                            <w:b/>
                            <w:sz w:val="24"/>
                          </w:rPr>
                          <w:t>Why are you concerned?</w:t>
                        </w:r>
                      </w:p>
                      <w:p w14:paraId="412B9D63" w14:textId="77777777" w:rsidR="006D0F87" w:rsidRPr="00383992" w:rsidRDefault="006D0F87" w:rsidP="00ED59CB">
                        <w:pPr>
                          <w:numPr>
                            <w:ilvl w:val="0"/>
                            <w:numId w:val="18"/>
                          </w:numPr>
                          <w:spacing w:before="0" w:after="0"/>
                          <w:rPr>
                            <w:rFonts w:cs="Arial"/>
                            <w:sz w:val="18"/>
                          </w:rPr>
                        </w:pPr>
                        <w:r w:rsidRPr="00383992">
                          <w:rPr>
                            <w:rFonts w:cs="Arial"/>
                            <w:sz w:val="18"/>
                          </w:rPr>
                          <w:t>For example</w:t>
                        </w:r>
                      </w:p>
                      <w:p w14:paraId="4141B13D" w14:textId="77777777" w:rsidR="006D0F87" w:rsidRPr="00B51A96" w:rsidRDefault="006D0F87" w:rsidP="00ED59CB">
                        <w:pPr>
                          <w:numPr>
                            <w:ilvl w:val="1"/>
                            <w:numId w:val="18"/>
                          </w:numPr>
                          <w:spacing w:before="0" w:after="0"/>
                          <w:rPr>
                            <w:rFonts w:cs="Arial"/>
                            <w:sz w:val="16"/>
                          </w:rPr>
                        </w:pPr>
                        <w:r w:rsidRPr="00B51A96">
                          <w:rPr>
                            <w:rFonts w:cs="Arial"/>
                            <w:sz w:val="16"/>
                          </w:rPr>
                          <w:t xml:space="preserve">Disclosure </w:t>
                        </w:r>
                      </w:p>
                      <w:p w14:paraId="10393593" w14:textId="77777777" w:rsidR="006D0F87" w:rsidRPr="00B51A96" w:rsidRDefault="006D0F87" w:rsidP="00ED59CB">
                        <w:pPr>
                          <w:numPr>
                            <w:ilvl w:val="1"/>
                            <w:numId w:val="18"/>
                          </w:numPr>
                          <w:spacing w:before="0" w:after="0"/>
                          <w:rPr>
                            <w:rFonts w:cs="Arial"/>
                            <w:sz w:val="16"/>
                          </w:rPr>
                        </w:pPr>
                        <w:r w:rsidRPr="00B51A96">
                          <w:rPr>
                            <w:rFonts w:cs="Arial"/>
                            <w:sz w:val="16"/>
                          </w:rPr>
                          <w:t>Child’s appearance – may include unexplained marks as well as dress</w:t>
                        </w:r>
                      </w:p>
                      <w:p w14:paraId="7DC8F5A8" w14:textId="77777777" w:rsidR="006D0F87" w:rsidRPr="00B51A96" w:rsidRDefault="006D0F87" w:rsidP="00ED59CB">
                        <w:pPr>
                          <w:numPr>
                            <w:ilvl w:val="1"/>
                            <w:numId w:val="18"/>
                          </w:numPr>
                          <w:spacing w:before="0" w:after="0"/>
                          <w:rPr>
                            <w:rFonts w:cs="Arial"/>
                            <w:sz w:val="16"/>
                          </w:rPr>
                        </w:pPr>
                        <w:r w:rsidRPr="00B51A96">
                          <w:rPr>
                            <w:rFonts w:cs="Arial"/>
                            <w:sz w:val="16"/>
                          </w:rPr>
                          <w:t>Behaviour change</w:t>
                        </w:r>
                      </w:p>
                      <w:p w14:paraId="21852325" w14:textId="77777777" w:rsidR="006D0F87" w:rsidRPr="00383992" w:rsidRDefault="006D0F87" w:rsidP="00ED59CB">
                        <w:pPr>
                          <w:numPr>
                            <w:ilvl w:val="1"/>
                            <w:numId w:val="18"/>
                          </w:numPr>
                          <w:spacing w:before="0" w:after="0"/>
                          <w:rPr>
                            <w:rFonts w:cs="Arial"/>
                            <w:sz w:val="18"/>
                          </w:rPr>
                        </w:pPr>
                        <w:r w:rsidRPr="00B51A96">
                          <w:rPr>
                            <w:rFonts w:cs="Arial"/>
                            <w:sz w:val="16"/>
                          </w:rPr>
                          <w:t>Witnessed concerning behaviour</w:t>
                        </w:r>
                      </w:p>
                    </w:txbxContent>
                  </v:textbox>
                </v:shape>
                <v:shape id="AutoShape 6" o:spid="_x0000_s1046" type="#_x0000_t176" style="position:absolute;top:304;width:61163;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" strokecolor="white">
                  <v:textbox>
                    <w:txbxContent>
                      <w:p w14:paraId="6499CE09" w14:textId="2FE4A137" w:rsidR="006D0F87" w:rsidRDefault="006D0F87" w:rsidP="00D5129B">
                        <w:pPr>
                          <w:jc w:val="center"/>
                          <w:rPr>
                            <w:rFonts w:cs="Arial"/>
                            <w:sz w:val="28"/>
                            <w:szCs w:val="22"/>
                            <w:lang w:val="en-GB"/>
                          </w:rPr>
                        </w:pPr>
                        <w:r>
                          <w:rPr>
                            <w:rFonts w:cs="Arial"/>
                            <w:b/>
                            <w:sz w:val="30"/>
                            <w:lang w:val="en-GB"/>
                          </w:rPr>
                          <w:t xml:space="preserve">What to do if you have a welfare concern in </w:t>
                        </w:r>
                        <w:r w:rsidRPr="00E81A75">
                          <w:rPr>
                            <w:rFonts w:cs="Arial"/>
                            <w:b/>
                            <w:sz w:val="30"/>
                            <w:lang w:val="en-GB"/>
                          </w:rPr>
                          <w:t>this school</w:t>
                        </w:r>
                      </w:p>
                      <w:p w14:paraId="7B820EA6" w14:textId="77777777" w:rsidR="006D0F87" w:rsidRPr="006F31C6" w:rsidRDefault="006D0F87" w:rsidP="00D5129B">
                        <w:pPr>
                          <w:jc w:val="center"/>
                          <w:rPr>
                            <w:rFonts w:cs="Arial"/>
                          </w:rPr>
                        </w:pPr>
                      </w:p>
                    </w:txbxContent>
                  </v:textbox>
                </v:shape>
                <v:shape id="AutoShape 22" o:spid="_x0000_s1047" type="#_x0000_t32" style="position:absolute;left:16065;top:34105;width:70;height:2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oWxQAAANwAAAAPAAAAZHJzL2Rvd25yZXYueG1sRI9BawIx&#10;FITvBf9DeIK3mtVK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Bu9RoWxQAAANwAAAAP&#10;AAAAAAAAAAAAAAAAAAcCAABkcnMvZG93bnJldi54bWxQSwUGAAAAAAMAAwC3AAAA+QIAAAAA&#10;">
                  <v:stroke endarrow="block"/>
                </v:shape>
                <v:shape id="AutoShape 23" o:spid="_x0000_s1048" type="#_x0000_t32" style="position:absolute;left:48583;top:34105;width:70;height:2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shape id="AutoShape 24" o:spid="_x0000_s1049" type="#_x0000_t32" style="position:absolute;left:30130;top:45815;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">
                  <v:stroke endarrow="block"/>
                </v:shape>
                <w10:anchorlock/>
              </v:group>
            </w:pict>
          </mc:Fallback>
        </mc:AlternateContent>
      </w:r>
      <w:r w:rsidR="00725BD5" w:rsidRPr="00B123A3">
        <w:rPr>
          <w:rFonts w:asciiTheme="minorHAnsi" w:eastAsia="Arial" w:hAnsiTheme="minorHAnsi" w:cstheme="minorHAnsi"/>
          <w:b/>
          <w:bCs/>
          <w:color w:val="auto"/>
          <w:sz w:val="22"/>
          <w:szCs w:val="22"/>
          <w:lang w:val="en-GB"/>
        </w:rPr>
        <w:br w:type="page"/>
      </w:r>
      <w:r w:rsidR="00280960" w:rsidRPr="00B123A3">
        <w:rPr>
          <w:rFonts w:asciiTheme="minorHAnsi" w:eastAsia="Arial" w:hAnsiTheme="minorHAnsi" w:cstheme="minorHAnsi"/>
          <w:b/>
          <w:bCs/>
          <w:color w:val="auto"/>
          <w:sz w:val="22"/>
          <w:szCs w:val="22"/>
          <w:lang w:val="en-GB"/>
        </w:rPr>
        <w:t>9</w:t>
      </w:r>
      <w:r w:rsidR="00E1748F" w:rsidRPr="00B123A3">
        <w:rPr>
          <w:rFonts w:asciiTheme="minorHAnsi" w:eastAsia="Arial" w:hAnsiTheme="minorHAnsi" w:cstheme="minorHAnsi"/>
          <w:b/>
          <w:bCs/>
          <w:color w:val="auto"/>
          <w:sz w:val="22"/>
          <w:szCs w:val="22"/>
          <w:lang w:val="en-GB"/>
        </w:rPr>
        <w:t>.</w:t>
      </w:r>
      <w:r w:rsidR="001968D6" w:rsidRPr="00B123A3">
        <w:rPr>
          <w:rFonts w:asciiTheme="minorHAnsi" w:eastAsia="Arial" w:hAnsiTheme="minorHAnsi" w:cstheme="minorHAnsi"/>
          <w:b/>
          <w:bCs/>
          <w:color w:val="auto"/>
          <w:sz w:val="22"/>
          <w:szCs w:val="22"/>
          <w:lang w:val="en-GB"/>
        </w:rPr>
        <w:t>6</w:t>
      </w:r>
      <w:r w:rsidR="00E1748F" w:rsidRPr="00B123A3">
        <w:rPr>
          <w:rFonts w:asciiTheme="minorHAnsi" w:eastAsia="Arial" w:hAnsiTheme="minorHAnsi" w:cstheme="minorHAnsi"/>
          <w:b/>
          <w:bCs/>
          <w:color w:val="auto"/>
          <w:sz w:val="22"/>
          <w:szCs w:val="22"/>
          <w:lang w:val="en-GB"/>
        </w:rPr>
        <w:t xml:space="preserve"> Concerns about a staff member or volunteer</w:t>
      </w:r>
      <w:bookmarkEnd w:id="39"/>
    </w:p>
    <w:p w14:paraId="2244C443" w14:textId="77777777" w:rsidR="003B3133" w:rsidRPr="00B123A3" w:rsidRDefault="003B3133" w:rsidP="00026668">
      <w:pPr>
        <w:widowControl w:val="0"/>
        <w:jc w:val="both"/>
        <w:rPr>
          <w:rFonts w:asciiTheme="minorHAnsi" w:hAnsiTheme="minorHAnsi" w:cstheme="minorHAnsi"/>
          <w:sz w:val="22"/>
          <w:lang w:val="en-GB"/>
        </w:rPr>
      </w:pPr>
      <w:r w:rsidRPr="00B123A3">
        <w:rPr>
          <w:rFonts w:asciiTheme="minorHAnsi" w:hAnsiTheme="minorHAnsi" w:cstheme="minorHAnsi"/>
          <w:sz w:val="22"/>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432A0632" w14:textId="77777777" w:rsidR="00E1748F" w:rsidRPr="00B123A3" w:rsidRDefault="00E1748F" w:rsidP="00026668">
      <w:pPr>
        <w:widowControl w:val="0"/>
        <w:jc w:val="both"/>
        <w:rPr>
          <w:rFonts w:asciiTheme="minorHAnsi" w:hAnsiTheme="minorHAnsi" w:cstheme="minorHAnsi"/>
          <w:sz w:val="22"/>
          <w:lang w:val="en-GB"/>
        </w:rPr>
      </w:pPr>
      <w:r w:rsidRPr="00B123A3">
        <w:rPr>
          <w:rFonts w:asciiTheme="minorHAnsi" w:hAnsiTheme="minorHAnsi" w:cstheme="minorHAnsi"/>
          <w:sz w:val="22"/>
          <w:lang w:val="en-GB"/>
        </w:rPr>
        <w:t>The head</w:t>
      </w:r>
      <w:r w:rsidR="008669C9" w:rsidRPr="00B123A3">
        <w:rPr>
          <w:rFonts w:asciiTheme="minorHAnsi" w:hAnsiTheme="minorHAnsi" w:cstheme="minorHAnsi"/>
          <w:sz w:val="22"/>
          <w:lang w:val="en-GB"/>
        </w:rPr>
        <w:t xml:space="preserve"> </w:t>
      </w:r>
      <w:r w:rsidRPr="00B123A3">
        <w:rPr>
          <w:rFonts w:asciiTheme="minorHAnsi" w:hAnsiTheme="minorHAnsi" w:cstheme="minorHAnsi"/>
          <w:sz w:val="22"/>
          <w:lang w:val="en-GB"/>
        </w:rPr>
        <w:t>teacher/chair of governors/DSL will then follow the procedures set out</w:t>
      </w:r>
      <w:r w:rsidR="004913BF" w:rsidRPr="00B123A3">
        <w:rPr>
          <w:rFonts w:asciiTheme="minorHAnsi" w:hAnsiTheme="minorHAnsi" w:cstheme="minorHAnsi"/>
          <w:sz w:val="22"/>
          <w:lang w:val="en-GB"/>
        </w:rPr>
        <w:t xml:space="preserve"> in </w:t>
      </w:r>
      <w:r w:rsidR="004913BF" w:rsidRPr="00B123A3">
        <w:rPr>
          <w:rFonts w:asciiTheme="minorHAnsi" w:hAnsiTheme="minorHAnsi" w:cstheme="minorHAnsi"/>
          <w:noProof/>
          <w:sz w:val="22"/>
          <w:lang w:val="en-GB"/>
        </w:rPr>
        <w:t>appendix</w:t>
      </w:r>
      <w:r w:rsidR="004913BF" w:rsidRPr="00B123A3">
        <w:rPr>
          <w:rFonts w:asciiTheme="minorHAnsi" w:hAnsiTheme="minorHAnsi" w:cstheme="minorHAnsi"/>
          <w:sz w:val="22"/>
          <w:lang w:val="en-GB"/>
        </w:rPr>
        <w:t xml:space="preserve"> 3, if appropriate.</w:t>
      </w:r>
    </w:p>
    <w:p w14:paraId="3E3C8D6C" w14:textId="77777777" w:rsidR="00E226F1" w:rsidRPr="00B123A3" w:rsidRDefault="00E226F1" w:rsidP="00026668">
      <w:pPr>
        <w:widowControl w:val="0"/>
        <w:jc w:val="both"/>
        <w:rPr>
          <w:rFonts w:asciiTheme="minorHAnsi" w:hAnsiTheme="minorHAnsi" w:cstheme="minorHAnsi"/>
          <w:sz w:val="22"/>
          <w:lang w:val="en-GB"/>
        </w:rPr>
      </w:pPr>
      <w:r w:rsidRPr="00B123A3">
        <w:rPr>
          <w:rFonts w:asciiTheme="minorHAnsi" w:hAnsiTheme="minorHAnsi" w:cstheme="minorHAnsi"/>
          <w:sz w:val="22"/>
        </w:rPr>
        <w:t>Where you believe there is a conflict of interest in reporting a concern or allegation about a member of staff (including a supply teacher, volunteer or contractor) to the headteacher, report it directly to the local authority designated officer (LADO).</w:t>
      </w:r>
    </w:p>
    <w:p w14:paraId="340A393C" w14:textId="77777777" w:rsidR="00E13E11" w:rsidRPr="00B123A3" w:rsidRDefault="00E13E11" w:rsidP="00026668">
      <w:pPr>
        <w:widowControl w:val="0"/>
        <w:spacing w:before="0"/>
        <w:jc w:val="both"/>
        <w:rPr>
          <w:rFonts w:asciiTheme="minorHAnsi" w:hAnsiTheme="minorHAnsi" w:cstheme="minorHAnsi"/>
          <w:sz w:val="22"/>
          <w:lang w:val="en-GB"/>
        </w:rPr>
      </w:pPr>
      <w:r w:rsidRPr="00B123A3">
        <w:rPr>
          <w:rFonts w:asciiTheme="minorHAnsi" w:hAnsiTheme="minorHAnsi" w:cstheme="minorHAnsi"/>
          <w:sz w:val="22"/>
          <w:lang w:val="en-GB"/>
        </w:rPr>
        <w:t>For schools with an early years setting, where appropriate, the school will inform Ofsted of the allegation and actions taken, within the necessary timescale (see appendix 3 for more detail).</w:t>
      </w:r>
    </w:p>
    <w:p w14:paraId="074273D7" w14:textId="77777777" w:rsidR="00A17343" w:rsidRPr="00B123A3" w:rsidRDefault="00A17343" w:rsidP="00BC5D24">
      <w:pPr>
        <w:pStyle w:val="Heading2"/>
        <w:jc w:val="both"/>
        <w:rPr>
          <w:rFonts w:asciiTheme="minorHAnsi" w:eastAsia="Arial" w:hAnsiTheme="minorHAnsi" w:cstheme="minorHAnsi"/>
          <w:b/>
          <w:bCs/>
          <w:color w:val="auto"/>
          <w:sz w:val="22"/>
          <w:szCs w:val="22"/>
          <w:lang w:val="en-GB"/>
        </w:rPr>
      </w:pPr>
    </w:p>
    <w:p w14:paraId="1B62A5B2" w14:textId="77777777" w:rsidR="00E1748F" w:rsidRPr="00B123A3" w:rsidRDefault="00280960" w:rsidP="00BC5D24">
      <w:pPr>
        <w:pStyle w:val="Heading2"/>
        <w:jc w:val="both"/>
        <w:rPr>
          <w:rFonts w:asciiTheme="minorHAnsi" w:hAnsiTheme="minorHAnsi" w:cstheme="minorHAnsi"/>
          <w:color w:val="auto"/>
          <w:sz w:val="22"/>
          <w:szCs w:val="22"/>
          <w:lang w:val="en-GB"/>
        </w:rPr>
      </w:pPr>
      <w:bookmarkStart w:id="40" w:name="_Toc106890883"/>
      <w:r w:rsidRPr="00B123A3">
        <w:rPr>
          <w:rFonts w:asciiTheme="minorHAnsi" w:eastAsia="Arial" w:hAnsiTheme="minorHAnsi" w:cstheme="minorHAnsi"/>
          <w:b/>
          <w:bCs/>
          <w:color w:val="auto"/>
          <w:sz w:val="22"/>
          <w:szCs w:val="22"/>
          <w:lang w:val="en-GB"/>
        </w:rPr>
        <w:t>9</w:t>
      </w:r>
      <w:r w:rsidR="001968D6" w:rsidRPr="00B123A3">
        <w:rPr>
          <w:rFonts w:asciiTheme="minorHAnsi" w:eastAsia="Arial" w:hAnsiTheme="minorHAnsi" w:cstheme="minorHAnsi"/>
          <w:b/>
          <w:bCs/>
          <w:color w:val="auto"/>
          <w:sz w:val="22"/>
          <w:szCs w:val="22"/>
          <w:lang w:val="en-GB"/>
        </w:rPr>
        <w:t>.7</w:t>
      </w:r>
      <w:r w:rsidR="00E1748F" w:rsidRPr="00B123A3">
        <w:rPr>
          <w:rFonts w:asciiTheme="minorHAnsi" w:eastAsia="Arial" w:hAnsiTheme="minorHAnsi" w:cstheme="minorHAnsi"/>
          <w:b/>
          <w:bCs/>
          <w:color w:val="auto"/>
          <w:sz w:val="22"/>
          <w:szCs w:val="22"/>
          <w:lang w:val="en-GB"/>
        </w:rPr>
        <w:t xml:space="preserve"> Allegations of abuse made against other pupils</w:t>
      </w:r>
      <w:bookmarkEnd w:id="40"/>
    </w:p>
    <w:p w14:paraId="327B660C" w14:textId="77777777" w:rsidR="00D80FF5" w:rsidRPr="00B123A3" w:rsidRDefault="00D80FF5" w:rsidP="0002092B">
      <w:pPr>
        <w:jc w:val="both"/>
        <w:rPr>
          <w:rFonts w:asciiTheme="minorHAnsi" w:hAnsiTheme="minorHAnsi" w:cstheme="minorHAnsi"/>
          <w:sz w:val="22"/>
          <w:lang w:val="en-GB"/>
        </w:rPr>
      </w:pPr>
      <w:r w:rsidRPr="00B123A3">
        <w:rPr>
          <w:rFonts w:asciiTheme="minorHAnsi" w:hAnsiTheme="minorHAnsi" w:cstheme="minorHAnsi"/>
          <w:sz w:val="22"/>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43069FAB" w14:textId="741F7152" w:rsidR="00D80FF5" w:rsidRPr="00B123A3" w:rsidRDefault="00D80FF5" w:rsidP="0002092B">
      <w:pPr>
        <w:jc w:val="both"/>
        <w:rPr>
          <w:rFonts w:asciiTheme="minorHAnsi" w:hAnsiTheme="minorHAnsi" w:cstheme="minorHAnsi"/>
          <w:sz w:val="22"/>
        </w:rPr>
      </w:pPr>
      <w:r w:rsidRPr="00B123A3">
        <w:rPr>
          <w:rFonts w:asciiTheme="minorHAnsi" w:hAnsiTheme="minorHAnsi" w:cstheme="minorHAnsi"/>
          <w:sz w:val="22"/>
        </w:rPr>
        <w:t xml:space="preserve">We also recognise the gendered nature of </w:t>
      </w:r>
      <w:bookmarkStart w:id="41" w:name="_Hlk114815308"/>
      <w:r w:rsidR="00C67F91" w:rsidRPr="00B123A3">
        <w:rPr>
          <w:rFonts w:asciiTheme="minorHAnsi" w:hAnsiTheme="minorHAnsi" w:cstheme="minorHAnsi"/>
          <w:sz w:val="22"/>
        </w:rPr>
        <w:t>child on child</w:t>
      </w:r>
      <w:r w:rsidRPr="00B123A3">
        <w:rPr>
          <w:rFonts w:asciiTheme="minorHAnsi" w:hAnsiTheme="minorHAnsi" w:cstheme="minorHAnsi"/>
          <w:sz w:val="22"/>
        </w:rPr>
        <w:t xml:space="preserve"> </w:t>
      </w:r>
      <w:bookmarkEnd w:id="41"/>
      <w:r w:rsidRPr="00B123A3">
        <w:rPr>
          <w:rFonts w:asciiTheme="minorHAnsi" w:hAnsiTheme="minorHAnsi" w:cstheme="minorHAnsi"/>
          <w:sz w:val="22"/>
        </w:rPr>
        <w:t>abuse</w:t>
      </w:r>
      <w:r w:rsidR="005A6893" w:rsidRPr="00B123A3">
        <w:rPr>
          <w:rFonts w:asciiTheme="minorHAnsi" w:hAnsiTheme="minorHAnsi" w:cstheme="minorHAnsi"/>
          <w:sz w:val="22"/>
        </w:rPr>
        <w:t xml:space="preserve"> </w:t>
      </w:r>
      <w:r w:rsidR="005A6893" w:rsidRPr="006D0FC3">
        <w:rPr>
          <w:rFonts w:asciiTheme="minorHAnsi" w:hAnsiTheme="minorHAnsi" w:cstheme="minorHAnsi"/>
          <w:sz w:val="22"/>
        </w:rPr>
        <w:t>and that girls are more likely to be victims and boys more likely to be perpetrators</w:t>
      </w:r>
      <w:r w:rsidR="00845DBB" w:rsidRPr="006D0FC3">
        <w:rPr>
          <w:rFonts w:asciiTheme="minorHAnsi" w:hAnsiTheme="minorHAnsi" w:cstheme="minorHAnsi"/>
          <w:sz w:val="22"/>
        </w:rPr>
        <w:t>.</w:t>
      </w:r>
      <w:r w:rsidRPr="006D0FC3">
        <w:rPr>
          <w:rFonts w:asciiTheme="minorHAnsi" w:hAnsiTheme="minorHAnsi" w:cstheme="minorHAnsi"/>
          <w:sz w:val="22"/>
        </w:rPr>
        <w:t xml:space="preserve"> However, all </w:t>
      </w:r>
      <w:r w:rsidR="00C67F91" w:rsidRPr="006D0FC3">
        <w:rPr>
          <w:rFonts w:asciiTheme="minorHAnsi" w:hAnsiTheme="minorHAnsi" w:cstheme="minorHAnsi"/>
          <w:sz w:val="22"/>
        </w:rPr>
        <w:t>child on chil</w:t>
      </w:r>
      <w:r w:rsidR="00C67F91" w:rsidRPr="00B123A3">
        <w:rPr>
          <w:rFonts w:asciiTheme="minorHAnsi" w:hAnsiTheme="minorHAnsi" w:cstheme="minorHAnsi"/>
          <w:sz w:val="22"/>
        </w:rPr>
        <w:t xml:space="preserve">d </w:t>
      </w:r>
      <w:r w:rsidRPr="00B123A3">
        <w:rPr>
          <w:rFonts w:asciiTheme="minorHAnsi" w:hAnsiTheme="minorHAnsi" w:cstheme="minorHAnsi"/>
          <w:sz w:val="22"/>
        </w:rPr>
        <w:t xml:space="preserve">abuse is unacceptable and will be taken seriously. </w:t>
      </w:r>
    </w:p>
    <w:p w14:paraId="70283DA2" w14:textId="77777777" w:rsidR="00D80FF5" w:rsidRPr="00B123A3" w:rsidRDefault="00D80FF5" w:rsidP="0002092B">
      <w:pPr>
        <w:jc w:val="both"/>
        <w:rPr>
          <w:rFonts w:asciiTheme="minorHAnsi" w:hAnsiTheme="minorHAnsi" w:cstheme="minorHAnsi"/>
          <w:sz w:val="22"/>
        </w:rPr>
      </w:pPr>
      <w:r w:rsidRPr="00B123A3">
        <w:rPr>
          <w:rFonts w:asciiTheme="minorHAnsi" w:hAnsiTheme="minorHAnsi" w:cstheme="minorHAnsi"/>
          <w:sz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52D159E0" w14:textId="77777777" w:rsidR="00D80FF5" w:rsidRPr="00B123A3" w:rsidRDefault="00D80FF5" w:rsidP="009338E8">
      <w:pPr>
        <w:pStyle w:val="4Bulletedcopyblue"/>
        <w:numPr>
          <w:ilvl w:val="0"/>
          <w:numId w:val="76"/>
        </w:numPr>
        <w:jc w:val="both"/>
        <w:rPr>
          <w:rFonts w:asciiTheme="minorHAnsi" w:hAnsiTheme="minorHAnsi" w:cstheme="minorHAnsi"/>
          <w:sz w:val="22"/>
        </w:rPr>
      </w:pPr>
      <w:r w:rsidRPr="00B123A3">
        <w:rPr>
          <w:rFonts w:asciiTheme="minorHAnsi" w:hAnsiTheme="minorHAnsi" w:cstheme="minorHAnsi"/>
          <w:sz w:val="22"/>
        </w:rPr>
        <w:t>Is serious, and potentially a criminal offence</w:t>
      </w:r>
    </w:p>
    <w:p w14:paraId="4471C11D" w14:textId="77777777" w:rsidR="00D80FF5" w:rsidRPr="00B123A3" w:rsidRDefault="00D80FF5" w:rsidP="009338E8">
      <w:pPr>
        <w:pStyle w:val="4Bulletedcopyblue"/>
        <w:numPr>
          <w:ilvl w:val="0"/>
          <w:numId w:val="76"/>
        </w:numPr>
        <w:jc w:val="both"/>
        <w:rPr>
          <w:rFonts w:asciiTheme="minorHAnsi" w:hAnsiTheme="minorHAnsi" w:cstheme="minorHAnsi"/>
          <w:sz w:val="22"/>
        </w:rPr>
      </w:pPr>
      <w:r w:rsidRPr="00B123A3">
        <w:rPr>
          <w:rFonts w:asciiTheme="minorHAnsi" w:hAnsiTheme="minorHAnsi" w:cstheme="minorHAnsi"/>
          <w:sz w:val="22"/>
        </w:rPr>
        <w:t>Could put pupils in the school at risk</w:t>
      </w:r>
    </w:p>
    <w:p w14:paraId="5B0A4E19" w14:textId="77777777" w:rsidR="00D80FF5" w:rsidRPr="00B123A3" w:rsidRDefault="00D80FF5" w:rsidP="009338E8">
      <w:pPr>
        <w:pStyle w:val="4Bulletedcopyblue"/>
        <w:numPr>
          <w:ilvl w:val="0"/>
          <w:numId w:val="76"/>
        </w:numPr>
        <w:jc w:val="both"/>
        <w:rPr>
          <w:rFonts w:asciiTheme="minorHAnsi" w:hAnsiTheme="minorHAnsi" w:cstheme="minorHAnsi"/>
          <w:sz w:val="22"/>
        </w:rPr>
      </w:pPr>
      <w:r w:rsidRPr="00B123A3">
        <w:rPr>
          <w:rFonts w:asciiTheme="minorHAnsi" w:hAnsiTheme="minorHAnsi" w:cstheme="minorHAnsi"/>
          <w:sz w:val="22"/>
        </w:rPr>
        <w:t>Is violent</w:t>
      </w:r>
    </w:p>
    <w:p w14:paraId="356309BF" w14:textId="77777777" w:rsidR="00D80FF5" w:rsidRPr="00B123A3" w:rsidRDefault="00D80FF5" w:rsidP="009338E8">
      <w:pPr>
        <w:pStyle w:val="4Bulletedcopyblue"/>
        <w:numPr>
          <w:ilvl w:val="0"/>
          <w:numId w:val="76"/>
        </w:numPr>
        <w:jc w:val="both"/>
        <w:rPr>
          <w:rFonts w:asciiTheme="minorHAnsi" w:hAnsiTheme="minorHAnsi" w:cstheme="minorHAnsi"/>
          <w:sz w:val="22"/>
        </w:rPr>
      </w:pPr>
      <w:r w:rsidRPr="00B123A3">
        <w:rPr>
          <w:rFonts w:asciiTheme="minorHAnsi" w:hAnsiTheme="minorHAnsi" w:cstheme="minorHAnsi"/>
          <w:sz w:val="22"/>
        </w:rPr>
        <w:t>Involves pupils being forced to use drugs or alcohol</w:t>
      </w:r>
    </w:p>
    <w:p w14:paraId="3379B71C" w14:textId="77777777" w:rsidR="00D80FF5" w:rsidRPr="00B123A3" w:rsidRDefault="00D80FF5" w:rsidP="009338E8">
      <w:pPr>
        <w:pStyle w:val="4Bulletedcopyblue"/>
        <w:numPr>
          <w:ilvl w:val="0"/>
          <w:numId w:val="76"/>
        </w:numPr>
        <w:jc w:val="both"/>
        <w:rPr>
          <w:rFonts w:asciiTheme="minorHAnsi" w:hAnsiTheme="minorHAnsi" w:cstheme="minorHAnsi"/>
          <w:sz w:val="22"/>
        </w:rPr>
      </w:pPr>
      <w:r w:rsidRPr="00B123A3">
        <w:rPr>
          <w:rFonts w:asciiTheme="minorHAnsi" w:hAnsiTheme="minorHAnsi" w:cstheme="minorHAnsi"/>
          <w:sz w:val="22"/>
        </w:rPr>
        <w:t>Involves sexual exploitation, sexual abuse or sexual harassment, such as indecent exposure, sexual assault, upskirting or sexually inappropriate pictures or videos (including the sharing of nudes and semi-nudes)</w:t>
      </w:r>
    </w:p>
    <w:p w14:paraId="5F727507" w14:textId="3027B1E9" w:rsidR="00D80FF5" w:rsidRPr="00B123A3" w:rsidRDefault="00D80FF5" w:rsidP="0002092B">
      <w:pPr>
        <w:pStyle w:val="1bodycopy10pt"/>
        <w:jc w:val="both"/>
        <w:rPr>
          <w:rFonts w:asciiTheme="minorHAnsi" w:hAnsiTheme="minorHAnsi" w:cstheme="minorHAnsi"/>
          <w:sz w:val="22"/>
        </w:rPr>
      </w:pPr>
      <w:r w:rsidRPr="00B123A3">
        <w:rPr>
          <w:rFonts w:asciiTheme="minorHAnsi" w:hAnsiTheme="minorHAnsi" w:cstheme="minorHAnsi"/>
          <w:sz w:val="22"/>
        </w:rPr>
        <w:t xml:space="preserve">See appendix 4 for more information about </w:t>
      </w:r>
      <w:r w:rsidR="00C67F91" w:rsidRPr="00B123A3">
        <w:rPr>
          <w:rFonts w:asciiTheme="minorHAnsi" w:hAnsiTheme="minorHAnsi" w:cstheme="minorHAnsi"/>
          <w:sz w:val="22"/>
        </w:rPr>
        <w:t xml:space="preserve">child on child </w:t>
      </w:r>
      <w:r w:rsidRPr="00B123A3">
        <w:rPr>
          <w:rFonts w:asciiTheme="minorHAnsi" w:hAnsiTheme="minorHAnsi" w:cstheme="minorHAnsi"/>
          <w:sz w:val="22"/>
        </w:rPr>
        <w:t>abuse.</w:t>
      </w:r>
    </w:p>
    <w:p w14:paraId="45006ECD" w14:textId="4299C148" w:rsidR="00D80FF5" w:rsidRPr="00B123A3" w:rsidRDefault="00D80FF5" w:rsidP="0002092B">
      <w:pPr>
        <w:jc w:val="both"/>
        <w:rPr>
          <w:rFonts w:asciiTheme="minorHAnsi" w:hAnsiTheme="minorHAnsi" w:cstheme="minorHAnsi"/>
          <w:b/>
          <w:bCs/>
          <w:sz w:val="22"/>
        </w:rPr>
      </w:pPr>
      <w:r w:rsidRPr="00B123A3">
        <w:rPr>
          <w:rFonts w:asciiTheme="minorHAnsi" w:hAnsiTheme="minorHAnsi" w:cstheme="minorHAnsi"/>
          <w:b/>
          <w:bCs/>
          <w:sz w:val="22"/>
        </w:rPr>
        <w:t xml:space="preserve">Procedures for dealing with allegations of </w:t>
      </w:r>
      <w:r w:rsidR="00C67F91" w:rsidRPr="00B123A3">
        <w:rPr>
          <w:rFonts w:asciiTheme="minorHAnsi" w:hAnsiTheme="minorHAnsi" w:cstheme="minorHAnsi"/>
          <w:b/>
          <w:bCs/>
          <w:sz w:val="22"/>
        </w:rPr>
        <w:t xml:space="preserve">child on child </w:t>
      </w:r>
      <w:r w:rsidRPr="00B123A3">
        <w:rPr>
          <w:rFonts w:asciiTheme="minorHAnsi" w:hAnsiTheme="minorHAnsi" w:cstheme="minorHAnsi"/>
          <w:b/>
          <w:bCs/>
          <w:sz w:val="22"/>
        </w:rPr>
        <w:t>abuse</w:t>
      </w:r>
    </w:p>
    <w:p w14:paraId="3CA77F78" w14:textId="77777777" w:rsidR="00D80FF5" w:rsidRPr="00552D4A" w:rsidRDefault="00D80FF5" w:rsidP="0002092B">
      <w:pPr>
        <w:jc w:val="both"/>
        <w:rPr>
          <w:rFonts w:asciiTheme="minorHAnsi" w:hAnsiTheme="minorHAnsi" w:cstheme="minorHAnsi"/>
          <w:sz w:val="22"/>
          <w:szCs w:val="22"/>
        </w:rPr>
      </w:pPr>
      <w:r w:rsidRPr="00552D4A">
        <w:rPr>
          <w:rFonts w:asciiTheme="minorHAnsi" w:hAnsiTheme="minorHAnsi" w:cstheme="minorHAnsi"/>
          <w:sz w:val="22"/>
          <w:szCs w:val="22"/>
        </w:rPr>
        <w:t>If a pupil makes an allegation of abuse against another pupil:</w:t>
      </w:r>
    </w:p>
    <w:p w14:paraId="00D20600" w14:textId="77777777" w:rsidR="00D80FF5" w:rsidRPr="00552D4A" w:rsidRDefault="00D80FF5" w:rsidP="009338E8">
      <w:pPr>
        <w:pStyle w:val="4Bulletedcopyblue"/>
        <w:numPr>
          <w:ilvl w:val="0"/>
          <w:numId w:val="77"/>
        </w:numPr>
        <w:jc w:val="both"/>
        <w:rPr>
          <w:rFonts w:asciiTheme="minorHAnsi" w:hAnsiTheme="minorHAnsi" w:cstheme="minorHAnsi"/>
          <w:sz w:val="22"/>
          <w:szCs w:val="22"/>
        </w:rPr>
      </w:pPr>
      <w:r w:rsidRPr="00552D4A">
        <w:rPr>
          <w:rFonts w:asciiTheme="minorHAnsi" w:hAnsiTheme="minorHAnsi" w:cstheme="minorHAnsi"/>
          <w:sz w:val="22"/>
          <w:szCs w:val="22"/>
        </w:rPr>
        <w:t>You must record the allegation</w:t>
      </w:r>
      <w:r w:rsidR="0027153D" w:rsidRPr="00552D4A">
        <w:rPr>
          <w:rFonts w:asciiTheme="minorHAnsi" w:hAnsiTheme="minorHAnsi" w:cstheme="minorHAnsi"/>
          <w:sz w:val="22"/>
          <w:szCs w:val="22"/>
        </w:rPr>
        <w:t xml:space="preserve"> on </w:t>
      </w:r>
      <w:r w:rsidR="00386403" w:rsidRPr="00552D4A">
        <w:rPr>
          <w:rFonts w:asciiTheme="minorHAnsi" w:hAnsiTheme="minorHAnsi" w:cstheme="minorHAnsi"/>
          <w:sz w:val="22"/>
          <w:szCs w:val="22"/>
        </w:rPr>
        <w:t>Bromcom</w:t>
      </w:r>
      <w:r w:rsidRPr="00552D4A">
        <w:rPr>
          <w:rFonts w:asciiTheme="minorHAnsi" w:hAnsiTheme="minorHAnsi" w:cstheme="minorHAnsi"/>
          <w:sz w:val="22"/>
          <w:szCs w:val="22"/>
        </w:rPr>
        <w:t xml:space="preserve"> and </w:t>
      </w:r>
      <w:r w:rsidR="0027153D" w:rsidRPr="00552D4A">
        <w:rPr>
          <w:rFonts w:asciiTheme="minorHAnsi" w:hAnsiTheme="minorHAnsi" w:cstheme="minorHAnsi"/>
          <w:sz w:val="22"/>
          <w:szCs w:val="22"/>
        </w:rPr>
        <w:t>alert</w:t>
      </w:r>
      <w:r w:rsidRPr="00552D4A">
        <w:rPr>
          <w:rFonts w:asciiTheme="minorHAnsi" w:hAnsiTheme="minorHAnsi" w:cstheme="minorHAnsi"/>
          <w:sz w:val="22"/>
          <w:szCs w:val="22"/>
        </w:rPr>
        <w:t xml:space="preserve"> the DSL, but do not investigate it</w:t>
      </w:r>
    </w:p>
    <w:p w14:paraId="143CD497" w14:textId="77777777" w:rsidR="00D80FF5" w:rsidRPr="00552D4A" w:rsidRDefault="00D80FF5" w:rsidP="009338E8">
      <w:pPr>
        <w:pStyle w:val="4Bulletedcopyblue"/>
        <w:numPr>
          <w:ilvl w:val="0"/>
          <w:numId w:val="77"/>
        </w:numPr>
        <w:jc w:val="both"/>
        <w:rPr>
          <w:rFonts w:asciiTheme="minorHAnsi" w:hAnsiTheme="minorHAnsi" w:cstheme="minorHAnsi"/>
          <w:sz w:val="22"/>
          <w:szCs w:val="22"/>
        </w:rPr>
      </w:pPr>
      <w:r w:rsidRPr="00552D4A">
        <w:rPr>
          <w:rFonts w:asciiTheme="minorHAnsi" w:hAnsiTheme="minorHAnsi" w:cstheme="minorHAnsi"/>
          <w:sz w:val="22"/>
          <w:szCs w:val="22"/>
        </w:rPr>
        <w:t>The DSL will contact the local authority children’s social care team and follow its advice, as well as the police if the allegation involves a potential criminal offence</w:t>
      </w:r>
    </w:p>
    <w:p w14:paraId="7CB46D3C" w14:textId="48B82AC6" w:rsidR="00D80FF5" w:rsidRPr="00552D4A" w:rsidRDefault="00D80FF5" w:rsidP="009338E8">
      <w:pPr>
        <w:pStyle w:val="4Bulletedcopyblue"/>
        <w:numPr>
          <w:ilvl w:val="0"/>
          <w:numId w:val="77"/>
        </w:numPr>
        <w:jc w:val="both"/>
        <w:rPr>
          <w:rFonts w:asciiTheme="minorHAnsi" w:hAnsiTheme="minorHAnsi" w:cstheme="minorHAnsi"/>
          <w:sz w:val="22"/>
          <w:szCs w:val="22"/>
        </w:rPr>
      </w:pPr>
      <w:r w:rsidRPr="00552D4A">
        <w:rPr>
          <w:rFonts w:asciiTheme="minorHAnsi" w:hAnsiTheme="minorHAnsi" w:cstheme="minorHAnsi"/>
          <w:sz w:val="22"/>
          <w:szCs w:val="22"/>
        </w:rPr>
        <w:t>The DSL will put a risk assessment</w:t>
      </w:r>
      <w:r w:rsidR="00937156" w:rsidRPr="00552D4A">
        <w:rPr>
          <w:rFonts w:asciiTheme="minorHAnsi" w:hAnsiTheme="minorHAnsi" w:cstheme="minorHAnsi"/>
          <w:sz w:val="22"/>
          <w:szCs w:val="22"/>
        </w:rPr>
        <w:t xml:space="preserve"> for allegations of sexual violence and where required for sexual harassment</w:t>
      </w:r>
      <w:r w:rsidRPr="00552D4A">
        <w:rPr>
          <w:rFonts w:asciiTheme="minorHAnsi" w:hAnsiTheme="minorHAnsi" w:cstheme="minorHAnsi"/>
          <w:sz w:val="22"/>
          <w:szCs w:val="22"/>
        </w:rPr>
        <w:t xml:space="preserve"> and</w:t>
      </w:r>
      <w:r w:rsidR="00937156" w:rsidRPr="00552D4A">
        <w:rPr>
          <w:rFonts w:asciiTheme="minorHAnsi" w:hAnsiTheme="minorHAnsi" w:cstheme="minorHAnsi"/>
          <w:sz w:val="22"/>
          <w:szCs w:val="22"/>
        </w:rPr>
        <w:t xml:space="preserve"> a</w:t>
      </w:r>
      <w:r w:rsidRPr="00552D4A">
        <w:rPr>
          <w:rFonts w:asciiTheme="minorHAnsi" w:hAnsiTheme="minorHAnsi" w:cstheme="minorHAnsi"/>
          <w:sz w:val="22"/>
          <w:szCs w:val="22"/>
        </w:rPr>
        <w:t xml:space="preserve"> support plan into place for all children involved (including the victim(s), the child(ren) against whom the allegation has been made and any others affected) with a named person they can talk to if needed</w:t>
      </w:r>
    </w:p>
    <w:p w14:paraId="30CF8DF9" w14:textId="77777777" w:rsidR="00D80FF5" w:rsidRPr="00552D4A" w:rsidRDefault="00D80FF5" w:rsidP="009338E8">
      <w:pPr>
        <w:pStyle w:val="4Bulletedcopyblue"/>
        <w:numPr>
          <w:ilvl w:val="0"/>
          <w:numId w:val="77"/>
        </w:numPr>
        <w:jc w:val="both"/>
        <w:rPr>
          <w:rFonts w:asciiTheme="minorHAnsi" w:hAnsiTheme="minorHAnsi" w:cstheme="minorHAnsi"/>
          <w:sz w:val="22"/>
          <w:szCs w:val="22"/>
        </w:rPr>
      </w:pPr>
      <w:r w:rsidRPr="00552D4A">
        <w:rPr>
          <w:rFonts w:asciiTheme="minorHAnsi" w:hAnsiTheme="minorHAnsi" w:cstheme="minorHAnsi"/>
          <w:sz w:val="22"/>
          <w:szCs w:val="22"/>
        </w:rPr>
        <w:t xml:space="preserve">The DSL will contact the </w:t>
      </w:r>
      <w:r w:rsidR="004E61EA" w:rsidRPr="00552D4A">
        <w:rPr>
          <w:rFonts w:asciiTheme="minorHAnsi" w:hAnsiTheme="minorHAnsi" w:cstheme="minorHAnsi"/>
          <w:sz w:val="22"/>
          <w:szCs w:val="22"/>
        </w:rPr>
        <w:t>C</w:t>
      </w:r>
      <w:r w:rsidRPr="00552D4A">
        <w:rPr>
          <w:rFonts w:asciiTheme="minorHAnsi" w:hAnsiTheme="minorHAnsi" w:cstheme="minorHAnsi"/>
          <w:sz w:val="22"/>
          <w:szCs w:val="22"/>
        </w:rPr>
        <w:t xml:space="preserve">hildren and </w:t>
      </w:r>
      <w:r w:rsidR="004E61EA" w:rsidRPr="00552D4A">
        <w:rPr>
          <w:rFonts w:asciiTheme="minorHAnsi" w:hAnsiTheme="minorHAnsi" w:cstheme="minorHAnsi"/>
          <w:sz w:val="22"/>
          <w:szCs w:val="22"/>
        </w:rPr>
        <w:t>A</w:t>
      </w:r>
      <w:r w:rsidRPr="00552D4A">
        <w:rPr>
          <w:rFonts w:asciiTheme="minorHAnsi" w:hAnsiTheme="minorHAnsi" w:cstheme="minorHAnsi"/>
          <w:sz w:val="22"/>
          <w:szCs w:val="22"/>
        </w:rPr>
        <w:t xml:space="preserve">dolescent </w:t>
      </w:r>
      <w:r w:rsidR="004E61EA" w:rsidRPr="00552D4A">
        <w:rPr>
          <w:rFonts w:asciiTheme="minorHAnsi" w:hAnsiTheme="minorHAnsi" w:cstheme="minorHAnsi"/>
          <w:sz w:val="22"/>
          <w:szCs w:val="22"/>
        </w:rPr>
        <w:t>M</w:t>
      </w:r>
      <w:r w:rsidRPr="00552D4A">
        <w:rPr>
          <w:rFonts w:asciiTheme="minorHAnsi" w:hAnsiTheme="minorHAnsi" w:cstheme="minorHAnsi"/>
          <w:sz w:val="22"/>
          <w:szCs w:val="22"/>
        </w:rPr>
        <w:t xml:space="preserve">ental </w:t>
      </w:r>
      <w:r w:rsidR="004E61EA" w:rsidRPr="00552D4A">
        <w:rPr>
          <w:rFonts w:asciiTheme="minorHAnsi" w:hAnsiTheme="minorHAnsi" w:cstheme="minorHAnsi"/>
          <w:sz w:val="22"/>
          <w:szCs w:val="22"/>
        </w:rPr>
        <w:t>H</w:t>
      </w:r>
      <w:r w:rsidRPr="00552D4A">
        <w:rPr>
          <w:rFonts w:asciiTheme="minorHAnsi" w:hAnsiTheme="minorHAnsi" w:cstheme="minorHAnsi"/>
          <w:sz w:val="22"/>
          <w:szCs w:val="22"/>
        </w:rPr>
        <w:t xml:space="preserve">ealth </w:t>
      </w:r>
      <w:r w:rsidR="004E61EA" w:rsidRPr="00552D4A">
        <w:rPr>
          <w:rFonts w:asciiTheme="minorHAnsi" w:hAnsiTheme="minorHAnsi" w:cstheme="minorHAnsi"/>
          <w:sz w:val="22"/>
          <w:szCs w:val="22"/>
        </w:rPr>
        <w:t>S</w:t>
      </w:r>
      <w:r w:rsidRPr="00552D4A">
        <w:rPr>
          <w:rFonts w:asciiTheme="minorHAnsi" w:hAnsiTheme="minorHAnsi" w:cstheme="minorHAnsi"/>
          <w:sz w:val="22"/>
          <w:szCs w:val="22"/>
        </w:rPr>
        <w:t>ervices (CAMHS), if appropriate</w:t>
      </w:r>
    </w:p>
    <w:p w14:paraId="2C2C93DB" w14:textId="069A1750" w:rsidR="00D80FF5" w:rsidRPr="00552D4A" w:rsidRDefault="00D80FF5" w:rsidP="0002092B">
      <w:pPr>
        <w:pStyle w:val="1bodycopy10pt"/>
        <w:jc w:val="both"/>
        <w:rPr>
          <w:rFonts w:asciiTheme="minorHAnsi" w:hAnsiTheme="minorHAnsi" w:cstheme="minorHAnsi"/>
          <w:b/>
          <w:sz w:val="22"/>
          <w:szCs w:val="22"/>
        </w:rPr>
      </w:pPr>
      <w:r w:rsidRPr="00552D4A">
        <w:rPr>
          <w:rFonts w:asciiTheme="minorHAnsi" w:hAnsiTheme="minorHAnsi" w:cstheme="minorHAnsi"/>
          <w:b/>
          <w:sz w:val="22"/>
          <w:szCs w:val="22"/>
        </w:rPr>
        <w:t xml:space="preserve">Creating a supportive environment in school and minimising the risk of </w:t>
      </w:r>
      <w:r w:rsidR="00C67F91" w:rsidRPr="00552D4A">
        <w:rPr>
          <w:rFonts w:asciiTheme="minorHAnsi" w:hAnsiTheme="minorHAnsi" w:cstheme="minorHAnsi"/>
          <w:b/>
          <w:sz w:val="22"/>
          <w:szCs w:val="22"/>
        </w:rPr>
        <w:t xml:space="preserve">child on child </w:t>
      </w:r>
      <w:r w:rsidRPr="00552D4A">
        <w:rPr>
          <w:rFonts w:asciiTheme="minorHAnsi" w:hAnsiTheme="minorHAnsi" w:cstheme="minorHAnsi"/>
          <w:b/>
          <w:sz w:val="22"/>
          <w:szCs w:val="22"/>
        </w:rPr>
        <w:t>abuse</w:t>
      </w:r>
    </w:p>
    <w:p w14:paraId="45310D01" w14:textId="0F90859D" w:rsidR="00D80FF5" w:rsidRPr="00552D4A" w:rsidRDefault="00D80FF5" w:rsidP="0002092B">
      <w:pPr>
        <w:pStyle w:val="1bodycopy10pt"/>
        <w:jc w:val="both"/>
        <w:rPr>
          <w:rFonts w:asciiTheme="minorHAnsi" w:hAnsiTheme="minorHAnsi" w:cstheme="minorHAnsi"/>
          <w:sz w:val="22"/>
          <w:szCs w:val="22"/>
        </w:rPr>
      </w:pPr>
      <w:r w:rsidRPr="00552D4A">
        <w:rPr>
          <w:rFonts w:asciiTheme="minorHAnsi" w:hAnsiTheme="minorHAnsi" w:cstheme="minorHAnsi"/>
          <w:sz w:val="22"/>
          <w:szCs w:val="22"/>
        </w:rPr>
        <w:t xml:space="preserve">We recognise the importance of taking proactive action to minimise the risk of </w:t>
      </w:r>
      <w:r w:rsidR="00C67F91" w:rsidRPr="00552D4A">
        <w:rPr>
          <w:rFonts w:asciiTheme="minorHAnsi" w:hAnsiTheme="minorHAnsi" w:cstheme="minorHAnsi"/>
          <w:sz w:val="22"/>
          <w:szCs w:val="22"/>
        </w:rPr>
        <w:t xml:space="preserve">child on child </w:t>
      </w:r>
      <w:r w:rsidRPr="00552D4A">
        <w:rPr>
          <w:rFonts w:asciiTheme="minorHAnsi" w:hAnsiTheme="minorHAnsi" w:cstheme="minorHAnsi"/>
          <w:sz w:val="22"/>
          <w:szCs w:val="22"/>
        </w:rPr>
        <w:t xml:space="preserve">abuse, and of creating a supportive environment where victims feel confident in reporting incidents. </w:t>
      </w:r>
    </w:p>
    <w:p w14:paraId="05CCAE0B" w14:textId="77777777" w:rsidR="00D80FF5" w:rsidRPr="00552D4A" w:rsidRDefault="00D80FF5" w:rsidP="0002092B">
      <w:pPr>
        <w:pStyle w:val="1bodycopy10pt"/>
        <w:jc w:val="both"/>
        <w:rPr>
          <w:rFonts w:asciiTheme="minorHAnsi" w:hAnsiTheme="minorHAnsi" w:cstheme="minorHAnsi"/>
          <w:sz w:val="22"/>
          <w:szCs w:val="22"/>
        </w:rPr>
      </w:pPr>
      <w:r w:rsidRPr="00552D4A">
        <w:rPr>
          <w:rFonts w:asciiTheme="minorHAnsi" w:hAnsiTheme="minorHAnsi" w:cstheme="minorHAnsi"/>
          <w:sz w:val="22"/>
          <w:szCs w:val="22"/>
        </w:rPr>
        <w:t>To achieve this, we will:</w:t>
      </w:r>
    </w:p>
    <w:p w14:paraId="183D84D6" w14:textId="77777777" w:rsidR="00D80FF5" w:rsidRPr="00552D4A" w:rsidRDefault="00D80FF5" w:rsidP="009338E8">
      <w:pPr>
        <w:pStyle w:val="4Bulletedcopyblue"/>
        <w:numPr>
          <w:ilvl w:val="0"/>
          <w:numId w:val="78"/>
        </w:numPr>
        <w:jc w:val="both"/>
        <w:rPr>
          <w:rFonts w:asciiTheme="minorHAnsi" w:hAnsiTheme="minorHAnsi" w:cstheme="minorHAnsi"/>
          <w:sz w:val="22"/>
          <w:szCs w:val="22"/>
        </w:rPr>
      </w:pPr>
      <w:r w:rsidRPr="00552D4A">
        <w:rPr>
          <w:rFonts w:asciiTheme="minorHAnsi" w:hAnsiTheme="minorHAnsi" w:cstheme="minorHAnsi"/>
          <w:sz w:val="22"/>
          <w:szCs w:val="22"/>
        </w:rPr>
        <w:t xml:space="preserve">Challenge any form of derogatory or sexualised language or inappropriate behaviour between peers, including requesting or sending sexual images </w:t>
      </w:r>
    </w:p>
    <w:p w14:paraId="173148A2" w14:textId="7946E235" w:rsidR="00C02564" w:rsidRPr="00552D4A" w:rsidRDefault="00C02564" w:rsidP="009338E8">
      <w:pPr>
        <w:pStyle w:val="4Bulletedcopyblue"/>
        <w:numPr>
          <w:ilvl w:val="0"/>
          <w:numId w:val="78"/>
        </w:numPr>
        <w:jc w:val="both"/>
        <w:rPr>
          <w:rFonts w:asciiTheme="minorHAnsi" w:hAnsiTheme="minorHAnsi" w:cstheme="minorHAnsi"/>
          <w:sz w:val="22"/>
          <w:szCs w:val="22"/>
        </w:rPr>
      </w:pPr>
      <w:r w:rsidRPr="00552D4A">
        <w:rPr>
          <w:rFonts w:asciiTheme="minorHAnsi" w:hAnsiTheme="minorHAnsi" w:cstheme="minorHAnsi"/>
          <w:sz w:val="22"/>
          <w:szCs w:val="22"/>
        </w:rPr>
        <w:t xml:space="preserve">Not tolerate/ have a zero tolerance approach to abuse, we will never pass it off as ‘banter’, ‘just having a laugh’, ‘part of growing up’, or ‘boys being boys’ as this can lead to a culture of unacceptable behaviours and an unsafe environment for children. </w:t>
      </w:r>
    </w:p>
    <w:p w14:paraId="0B1DB8FF" w14:textId="77777777" w:rsidR="00D80FF5" w:rsidRPr="00552D4A" w:rsidRDefault="00D80FF5" w:rsidP="00A577B3">
      <w:pPr>
        <w:pStyle w:val="4Bulletedcopyblue"/>
        <w:numPr>
          <w:ilvl w:val="0"/>
          <w:numId w:val="78"/>
        </w:numPr>
        <w:jc w:val="both"/>
        <w:rPr>
          <w:rFonts w:asciiTheme="minorHAnsi" w:hAnsiTheme="minorHAnsi" w:cstheme="minorHAnsi"/>
          <w:sz w:val="22"/>
          <w:szCs w:val="22"/>
        </w:rPr>
      </w:pPr>
      <w:r w:rsidRPr="00552D4A">
        <w:rPr>
          <w:rFonts w:asciiTheme="minorHAnsi" w:hAnsiTheme="minorHAnsi" w:cstheme="minorHAnsi"/>
          <w:sz w:val="22"/>
          <w:szCs w:val="22"/>
        </w:rPr>
        <w:t>Be vigilant to issues that particularly affect different genders – for example, sexualised or aggressive touching or grabbing towards female pupils, and initiation or hazing type violence with respect to boys</w:t>
      </w:r>
    </w:p>
    <w:p w14:paraId="0E4ECB68" w14:textId="77777777" w:rsidR="00D80FF5" w:rsidRPr="00552D4A" w:rsidRDefault="00D80FF5" w:rsidP="009338E8">
      <w:pPr>
        <w:pStyle w:val="4Bulletedcopyblue"/>
        <w:numPr>
          <w:ilvl w:val="0"/>
          <w:numId w:val="78"/>
        </w:numPr>
        <w:jc w:val="both"/>
        <w:rPr>
          <w:rFonts w:asciiTheme="minorHAnsi" w:hAnsiTheme="minorHAnsi" w:cstheme="minorHAnsi"/>
          <w:sz w:val="22"/>
          <w:szCs w:val="22"/>
        </w:rPr>
      </w:pPr>
      <w:r w:rsidRPr="00552D4A">
        <w:rPr>
          <w:rFonts w:asciiTheme="minorHAnsi" w:hAnsiTheme="minorHAnsi" w:cstheme="minorHAnsi"/>
          <w:sz w:val="22"/>
          <w:szCs w:val="22"/>
        </w:rPr>
        <w:t xml:space="preserve">Ensure our curriculum helps to educate pupils about appropriate behaviour and consent </w:t>
      </w:r>
    </w:p>
    <w:p w14:paraId="7FDE142B" w14:textId="77777777" w:rsidR="00351415" w:rsidRPr="00552D4A" w:rsidRDefault="005A5C14" w:rsidP="005A5C14">
      <w:pPr>
        <w:pStyle w:val="4Bulletedcopyblue"/>
        <w:numPr>
          <w:ilvl w:val="0"/>
          <w:numId w:val="78"/>
        </w:numPr>
        <w:jc w:val="both"/>
        <w:rPr>
          <w:rFonts w:asciiTheme="minorHAnsi" w:hAnsiTheme="minorHAnsi" w:cstheme="minorHAnsi"/>
          <w:sz w:val="22"/>
          <w:szCs w:val="22"/>
        </w:rPr>
      </w:pPr>
      <w:r w:rsidRPr="00552D4A">
        <w:rPr>
          <w:rFonts w:asciiTheme="minorHAnsi" w:hAnsiTheme="minorHAnsi" w:cstheme="minorHAnsi"/>
          <w:sz w:val="22"/>
          <w:szCs w:val="22"/>
        </w:rPr>
        <w:t>It is essential that all 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should never be given the impression that they are creating a problem by reporting sexual violence or sexual harassment. Nor should a victim ever be made to feel ashamed for making a report. It is important to explain that the law is in place to protect children and young people rather than criminalise them, and this should be explained in such a way that avoids alarming or distressing them.</w:t>
      </w:r>
    </w:p>
    <w:p w14:paraId="05B8A917" w14:textId="77777777" w:rsidR="00D80FF5" w:rsidRPr="00552D4A" w:rsidRDefault="00D80FF5" w:rsidP="009338E8">
      <w:pPr>
        <w:pStyle w:val="4Bulletedcopyblue"/>
        <w:numPr>
          <w:ilvl w:val="0"/>
          <w:numId w:val="78"/>
        </w:numPr>
        <w:jc w:val="both"/>
        <w:rPr>
          <w:rFonts w:asciiTheme="minorHAnsi" w:hAnsiTheme="minorHAnsi" w:cstheme="minorHAnsi"/>
          <w:sz w:val="22"/>
          <w:szCs w:val="22"/>
        </w:rPr>
      </w:pPr>
      <w:r w:rsidRPr="00552D4A">
        <w:rPr>
          <w:rFonts w:asciiTheme="minorHAnsi" w:hAnsiTheme="minorHAnsi" w:cstheme="minorHAnsi"/>
          <w:sz w:val="22"/>
          <w:szCs w:val="22"/>
        </w:rPr>
        <w:t>Ensure pupils are able to easily and confidently report abuse using our reporting systems (as described in section</w:t>
      </w:r>
      <w:r w:rsidR="004E61EA" w:rsidRPr="00552D4A">
        <w:rPr>
          <w:rFonts w:asciiTheme="minorHAnsi" w:hAnsiTheme="minorHAnsi" w:cstheme="minorHAnsi"/>
          <w:sz w:val="22"/>
          <w:szCs w:val="22"/>
        </w:rPr>
        <w:t xml:space="preserve"> 9.10</w:t>
      </w:r>
      <w:r w:rsidRPr="00552D4A">
        <w:rPr>
          <w:rFonts w:asciiTheme="minorHAnsi" w:hAnsiTheme="minorHAnsi" w:cstheme="minorHAnsi"/>
          <w:sz w:val="22"/>
          <w:szCs w:val="22"/>
        </w:rPr>
        <w:t xml:space="preserve"> below)</w:t>
      </w:r>
    </w:p>
    <w:p w14:paraId="183B8763" w14:textId="77777777" w:rsidR="00D80FF5" w:rsidRPr="00552D4A" w:rsidRDefault="00D80FF5" w:rsidP="009338E8">
      <w:pPr>
        <w:pStyle w:val="4Bulletedcopyblue"/>
        <w:numPr>
          <w:ilvl w:val="0"/>
          <w:numId w:val="78"/>
        </w:numPr>
        <w:jc w:val="both"/>
        <w:rPr>
          <w:rFonts w:asciiTheme="minorHAnsi" w:hAnsiTheme="minorHAnsi" w:cstheme="minorHAnsi"/>
          <w:sz w:val="22"/>
          <w:szCs w:val="22"/>
        </w:rPr>
      </w:pPr>
      <w:r w:rsidRPr="00552D4A">
        <w:rPr>
          <w:rFonts w:asciiTheme="minorHAnsi" w:hAnsiTheme="minorHAnsi" w:cstheme="minorHAnsi"/>
          <w:sz w:val="22"/>
          <w:szCs w:val="22"/>
        </w:rPr>
        <w:t xml:space="preserve">Ensure staff reassure victims that they are being taken seriously </w:t>
      </w:r>
    </w:p>
    <w:p w14:paraId="3EC5A500" w14:textId="77777777" w:rsidR="00D80FF5" w:rsidRPr="00552D4A" w:rsidRDefault="00D80FF5" w:rsidP="009338E8">
      <w:pPr>
        <w:pStyle w:val="4Bulletedcopyblue"/>
        <w:numPr>
          <w:ilvl w:val="0"/>
          <w:numId w:val="78"/>
        </w:numPr>
        <w:jc w:val="both"/>
        <w:rPr>
          <w:rFonts w:asciiTheme="minorHAnsi" w:hAnsiTheme="minorHAnsi" w:cstheme="minorHAnsi"/>
          <w:sz w:val="22"/>
          <w:szCs w:val="22"/>
        </w:rPr>
      </w:pPr>
      <w:r w:rsidRPr="00552D4A">
        <w:rPr>
          <w:rFonts w:asciiTheme="minorHAnsi" w:hAnsiTheme="minorHAnsi" w:cstheme="minorHAnsi"/>
          <w:sz w:val="22"/>
          <w:szCs w:val="22"/>
        </w:rPr>
        <w:t>Ensure staff are trained to understand:</w:t>
      </w:r>
    </w:p>
    <w:p w14:paraId="3F57C824" w14:textId="12DB3CCA" w:rsidR="00D80FF5" w:rsidRPr="00552D4A" w:rsidRDefault="00D80FF5" w:rsidP="009338E8">
      <w:pPr>
        <w:pStyle w:val="4Bulletedcopyblue"/>
        <w:numPr>
          <w:ilvl w:val="1"/>
          <w:numId w:val="79"/>
        </w:numPr>
        <w:jc w:val="both"/>
        <w:rPr>
          <w:rFonts w:asciiTheme="minorHAnsi" w:hAnsiTheme="minorHAnsi" w:cstheme="minorHAnsi"/>
          <w:sz w:val="22"/>
          <w:szCs w:val="22"/>
        </w:rPr>
      </w:pPr>
      <w:r w:rsidRPr="00552D4A">
        <w:rPr>
          <w:rFonts w:asciiTheme="minorHAnsi" w:hAnsiTheme="minorHAnsi" w:cstheme="minorHAnsi"/>
          <w:sz w:val="22"/>
          <w:szCs w:val="22"/>
        </w:rPr>
        <w:t xml:space="preserve">How to recognise the indicators and signs of </w:t>
      </w:r>
      <w:r w:rsidR="00C67F91" w:rsidRPr="00552D4A">
        <w:rPr>
          <w:rFonts w:asciiTheme="minorHAnsi" w:hAnsiTheme="minorHAnsi" w:cstheme="minorHAnsi"/>
          <w:sz w:val="22"/>
          <w:szCs w:val="22"/>
        </w:rPr>
        <w:t xml:space="preserve">child on child </w:t>
      </w:r>
      <w:r w:rsidRPr="00552D4A">
        <w:rPr>
          <w:rFonts w:asciiTheme="minorHAnsi" w:hAnsiTheme="minorHAnsi" w:cstheme="minorHAnsi"/>
          <w:sz w:val="22"/>
          <w:szCs w:val="22"/>
        </w:rPr>
        <w:t>abuse, and know how to identify it and respond to reports</w:t>
      </w:r>
    </w:p>
    <w:p w14:paraId="25A5F06F" w14:textId="493FBC1C" w:rsidR="00D80FF5" w:rsidRPr="00552D4A" w:rsidRDefault="00D80FF5" w:rsidP="009338E8">
      <w:pPr>
        <w:pStyle w:val="4Bulletedcopyblue"/>
        <w:numPr>
          <w:ilvl w:val="1"/>
          <w:numId w:val="79"/>
        </w:numPr>
        <w:jc w:val="both"/>
        <w:rPr>
          <w:rFonts w:asciiTheme="minorHAnsi" w:hAnsiTheme="minorHAnsi" w:cstheme="minorHAnsi"/>
          <w:sz w:val="22"/>
          <w:szCs w:val="22"/>
        </w:rPr>
      </w:pPr>
      <w:r w:rsidRPr="00552D4A">
        <w:rPr>
          <w:rFonts w:asciiTheme="minorHAnsi" w:hAnsiTheme="minorHAnsi" w:cstheme="minorHAnsi"/>
          <w:sz w:val="22"/>
          <w:szCs w:val="22"/>
        </w:rPr>
        <w:t xml:space="preserve">That even if there are no reports of </w:t>
      </w:r>
      <w:r w:rsidR="00C67F91" w:rsidRPr="00552D4A">
        <w:rPr>
          <w:rFonts w:asciiTheme="minorHAnsi" w:hAnsiTheme="minorHAnsi" w:cstheme="minorHAnsi"/>
          <w:sz w:val="22"/>
          <w:szCs w:val="22"/>
        </w:rPr>
        <w:t xml:space="preserve">child on child </w:t>
      </w:r>
      <w:r w:rsidRPr="00552D4A">
        <w:rPr>
          <w:rFonts w:asciiTheme="minorHAnsi" w:hAnsiTheme="minorHAnsi" w:cstheme="minorHAnsi"/>
          <w:sz w:val="22"/>
          <w:szCs w:val="22"/>
        </w:rPr>
        <w:t xml:space="preserve">abuse in school, it does not mean it is not happening – staff should maintain an attitude of “it could happen here” </w:t>
      </w:r>
    </w:p>
    <w:p w14:paraId="6A05A69E" w14:textId="77777777" w:rsidR="00D80FF5" w:rsidRPr="00552D4A" w:rsidRDefault="00D80FF5" w:rsidP="009338E8">
      <w:pPr>
        <w:pStyle w:val="4Bulletedcopyblue"/>
        <w:numPr>
          <w:ilvl w:val="1"/>
          <w:numId w:val="79"/>
        </w:numPr>
        <w:jc w:val="both"/>
        <w:rPr>
          <w:rFonts w:asciiTheme="minorHAnsi" w:hAnsiTheme="minorHAnsi" w:cstheme="minorHAnsi"/>
          <w:sz w:val="22"/>
          <w:szCs w:val="22"/>
        </w:rPr>
      </w:pPr>
      <w:r w:rsidRPr="00552D4A">
        <w:rPr>
          <w:rFonts w:asciiTheme="minorHAnsi" w:hAnsiTheme="minorHAnsi" w:cstheme="minorHAnsi"/>
          <w:sz w:val="22"/>
          <w:szCs w:val="22"/>
        </w:rPr>
        <w:t>That if they have any concerns about a child’s welfare, they should act on them immediately rather than wait to be told, and that victims may not always make a direct report. For example:</w:t>
      </w:r>
    </w:p>
    <w:p w14:paraId="75D5E27F" w14:textId="77777777" w:rsidR="00D80FF5" w:rsidRPr="00552D4A" w:rsidRDefault="00D80FF5" w:rsidP="009338E8">
      <w:pPr>
        <w:pStyle w:val="4Bulletedcopyblue"/>
        <w:numPr>
          <w:ilvl w:val="2"/>
          <w:numId w:val="80"/>
        </w:numPr>
        <w:jc w:val="both"/>
        <w:rPr>
          <w:rFonts w:asciiTheme="minorHAnsi" w:hAnsiTheme="minorHAnsi" w:cstheme="minorHAnsi"/>
          <w:sz w:val="22"/>
          <w:szCs w:val="22"/>
        </w:rPr>
      </w:pPr>
      <w:r w:rsidRPr="00552D4A">
        <w:rPr>
          <w:rFonts w:asciiTheme="minorHAnsi" w:hAnsiTheme="minorHAnsi" w:cstheme="minorHAnsi"/>
          <w:sz w:val="22"/>
          <w:szCs w:val="22"/>
        </w:rPr>
        <w:t>Children can show signs or act in ways they hope adults will notice and react to</w:t>
      </w:r>
    </w:p>
    <w:p w14:paraId="295F1FF1" w14:textId="77777777" w:rsidR="00D80FF5" w:rsidRPr="00552D4A" w:rsidRDefault="00D80FF5" w:rsidP="009338E8">
      <w:pPr>
        <w:pStyle w:val="4Bulletedcopyblue"/>
        <w:numPr>
          <w:ilvl w:val="2"/>
          <w:numId w:val="80"/>
        </w:numPr>
        <w:jc w:val="both"/>
        <w:rPr>
          <w:rFonts w:asciiTheme="minorHAnsi" w:hAnsiTheme="minorHAnsi" w:cstheme="minorHAnsi"/>
          <w:sz w:val="22"/>
          <w:szCs w:val="22"/>
        </w:rPr>
      </w:pPr>
      <w:r w:rsidRPr="00552D4A">
        <w:rPr>
          <w:rFonts w:asciiTheme="minorHAnsi" w:hAnsiTheme="minorHAnsi" w:cstheme="minorHAnsi"/>
          <w:sz w:val="22"/>
          <w:szCs w:val="22"/>
        </w:rPr>
        <w:t xml:space="preserve">A friend may make a report </w:t>
      </w:r>
    </w:p>
    <w:p w14:paraId="4159397E" w14:textId="77777777" w:rsidR="00D80FF5" w:rsidRPr="00552D4A" w:rsidRDefault="00D80FF5" w:rsidP="009338E8">
      <w:pPr>
        <w:pStyle w:val="4Bulletedcopyblue"/>
        <w:numPr>
          <w:ilvl w:val="2"/>
          <w:numId w:val="80"/>
        </w:numPr>
        <w:jc w:val="both"/>
        <w:rPr>
          <w:rFonts w:asciiTheme="minorHAnsi" w:hAnsiTheme="minorHAnsi" w:cstheme="minorHAnsi"/>
          <w:sz w:val="22"/>
          <w:szCs w:val="22"/>
        </w:rPr>
      </w:pPr>
      <w:r w:rsidRPr="00552D4A">
        <w:rPr>
          <w:rFonts w:asciiTheme="minorHAnsi" w:hAnsiTheme="minorHAnsi" w:cstheme="minorHAnsi"/>
          <w:sz w:val="22"/>
          <w:szCs w:val="22"/>
        </w:rPr>
        <w:t xml:space="preserve">A member of staff may overhear a conversation </w:t>
      </w:r>
    </w:p>
    <w:p w14:paraId="16FF618E" w14:textId="77777777" w:rsidR="00D80FF5" w:rsidRPr="00552D4A" w:rsidRDefault="00D80FF5" w:rsidP="009338E8">
      <w:pPr>
        <w:pStyle w:val="4Bulletedcopyblue"/>
        <w:numPr>
          <w:ilvl w:val="2"/>
          <w:numId w:val="80"/>
        </w:numPr>
        <w:jc w:val="both"/>
        <w:rPr>
          <w:rFonts w:asciiTheme="minorHAnsi" w:hAnsiTheme="minorHAnsi" w:cstheme="minorHAnsi"/>
          <w:sz w:val="22"/>
          <w:szCs w:val="22"/>
        </w:rPr>
      </w:pPr>
      <w:r w:rsidRPr="00552D4A">
        <w:rPr>
          <w:rFonts w:asciiTheme="minorHAnsi" w:hAnsiTheme="minorHAnsi" w:cstheme="minorHAnsi"/>
          <w:sz w:val="22"/>
          <w:szCs w:val="22"/>
        </w:rPr>
        <w:t>A child’s behaviour might indicate that something is wrong</w:t>
      </w:r>
    </w:p>
    <w:p w14:paraId="5E4E42B3" w14:textId="77777777" w:rsidR="00D80FF5" w:rsidRPr="00552D4A" w:rsidRDefault="004E61EA" w:rsidP="009338E8">
      <w:pPr>
        <w:pStyle w:val="4Bulletedcopyblue"/>
        <w:numPr>
          <w:ilvl w:val="1"/>
          <w:numId w:val="61"/>
        </w:numPr>
        <w:ind w:left="993" w:hanging="426"/>
        <w:jc w:val="both"/>
        <w:rPr>
          <w:rFonts w:asciiTheme="minorHAnsi" w:hAnsiTheme="minorHAnsi" w:cstheme="minorHAnsi"/>
          <w:sz w:val="22"/>
          <w:szCs w:val="22"/>
        </w:rPr>
      </w:pPr>
      <w:r w:rsidRPr="00552D4A">
        <w:rPr>
          <w:rFonts w:asciiTheme="minorHAnsi" w:hAnsiTheme="minorHAnsi" w:cstheme="minorHAnsi"/>
          <w:sz w:val="22"/>
          <w:szCs w:val="22"/>
        </w:rPr>
        <w:t>C</w:t>
      </w:r>
      <w:r w:rsidR="00D80FF5" w:rsidRPr="00552D4A">
        <w:rPr>
          <w:rFonts w:asciiTheme="minorHAnsi" w:hAnsiTheme="minorHAnsi" w:cstheme="minorHAnsi"/>
          <w:sz w:val="22"/>
          <w:szCs w:val="22"/>
        </w:rPr>
        <w:t>ertain children may face additional barriers to telling someone because of their vulnerability, disability, gender, ethnicity and/or sexual orientation</w:t>
      </w:r>
    </w:p>
    <w:p w14:paraId="7B61BD1E" w14:textId="77777777" w:rsidR="00D80FF5" w:rsidRPr="00552D4A" w:rsidRDefault="00D80FF5" w:rsidP="009338E8">
      <w:pPr>
        <w:pStyle w:val="4Bulletedcopyblue"/>
        <w:numPr>
          <w:ilvl w:val="1"/>
          <w:numId w:val="61"/>
        </w:numPr>
        <w:ind w:left="993" w:hanging="426"/>
        <w:jc w:val="both"/>
        <w:rPr>
          <w:rFonts w:asciiTheme="minorHAnsi" w:hAnsiTheme="minorHAnsi" w:cstheme="minorHAnsi"/>
          <w:sz w:val="22"/>
          <w:szCs w:val="22"/>
        </w:rPr>
      </w:pPr>
      <w:r w:rsidRPr="00552D4A">
        <w:rPr>
          <w:rFonts w:asciiTheme="minorHAnsi" w:hAnsiTheme="minorHAnsi" w:cstheme="minorHAnsi"/>
          <w:sz w:val="22"/>
          <w:szCs w:val="22"/>
        </w:rPr>
        <w:t>That a pupil harming a peer could be a sign that the child is being abused themselves, and that this would fall under the scope of this policy</w:t>
      </w:r>
    </w:p>
    <w:p w14:paraId="6FA11DE8" w14:textId="57695F69" w:rsidR="00D80FF5" w:rsidRPr="00552D4A" w:rsidRDefault="00D80FF5" w:rsidP="009338E8">
      <w:pPr>
        <w:pStyle w:val="4Bulletedcopyblue"/>
        <w:numPr>
          <w:ilvl w:val="1"/>
          <w:numId w:val="61"/>
        </w:numPr>
        <w:ind w:left="993" w:hanging="426"/>
        <w:jc w:val="both"/>
        <w:rPr>
          <w:rFonts w:asciiTheme="minorHAnsi" w:hAnsiTheme="minorHAnsi" w:cstheme="minorHAnsi"/>
          <w:sz w:val="22"/>
          <w:szCs w:val="22"/>
        </w:rPr>
      </w:pPr>
      <w:r w:rsidRPr="00552D4A">
        <w:rPr>
          <w:rFonts w:asciiTheme="minorHAnsi" w:hAnsiTheme="minorHAnsi" w:cstheme="minorHAnsi"/>
          <w:sz w:val="22"/>
          <w:szCs w:val="22"/>
        </w:rPr>
        <w:t xml:space="preserve">The important role they have to play in preventing </w:t>
      </w:r>
      <w:r w:rsidR="00C67F91" w:rsidRPr="00552D4A">
        <w:rPr>
          <w:rFonts w:asciiTheme="minorHAnsi" w:hAnsiTheme="minorHAnsi" w:cstheme="minorHAnsi"/>
          <w:sz w:val="22"/>
          <w:szCs w:val="22"/>
        </w:rPr>
        <w:t xml:space="preserve">child on child </w:t>
      </w:r>
      <w:r w:rsidRPr="00552D4A">
        <w:rPr>
          <w:rFonts w:asciiTheme="minorHAnsi" w:hAnsiTheme="minorHAnsi" w:cstheme="minorHAnsi"/>
          <w:sz w:val="22"/>
          <w:szCs w:val="22"/>
        </w:rPr>
        <w:t>abuse and responding where they believe a child may be at risk from it</w:t>
      </w:r>
    </w:p>
    <w:p w14:paraId="130550C9" w14:textId="77777777" w:rsidR="00D80FF5" w:rsidRPr="00552D4A" w:rsidRDefault="00D80FF5" w:rsidP="009338E8">
      <w:pPr>
        <w:pStyle w:val="4Bulletedcopyblue"/>
        <w:numPr>
          <w:ilvl w:val="1"/>
          <w:numId w:val="61"/>
        </w:numPr>
        <w:ind w:left="993" w:hanging="426"/>
        <w:jc w:val="both"/>
        <w:rPr>
          <w:rFonts w:asciiTheme="minorHAnsi" w:hAnsiTheme="minorHAnsi" w:cstheme="minorHAnsi"/>
          <w:sz w:val="22"/>
          <w:szCs w:val="22"/>
        </w:rPr>
      </w:pPr>
      <w:r w:rsidRPr="00552D4A">
        <w:rPr>
          <w:rFonts w:asciiTheme="minorHAnsi" w:hAnsiTheme="minorHAnsi" w:cstheme="minorHAnsi"/>
          <w:sz w:val="22"/>
          <w:szCs w:val="22"/>
        </w:rPr>
        <w:t>That they should speak to the DSL if they have any concerns</w:t>
      </w:r>
    </w:p>
    <w:p w14:paraId="5ED4024B" w14:textId="71D6D5AE" w:rsidR="00EF6A78" w:rsidRPr="00552D4A" w:rsidRDefault="005A5C14" w:rsidP="00964A93">
      <w:pPr>
        <w:pStyle w:val="4Bulletedcopyblue"/>
        <w:numPr>
          <w:ilvl w:val="0"/>
          <w:numId w:val="0"/>
        </w:numPr>
        <w:jc w:val="both"/>
        <w:rPr>
          <w:rFonts w:asciiTheme="minorHAnsi" w:hAnsiTheme="minorHAnsi" w:cstheme="minorHAnsi"/>
          <w:sz w:val="22"/>
          <w:szCs w:val="22"/>
        </w:rPr>
      </w:pPr>
      <w:r w:rsidRPr="00552D4A">
        <w:rPr>
          <w:rFonts w:asciiTheme="minorHAnsi" w:hAnsiTheme="minorHAnsi" w:cstheme="minorHAnsi"/>
          <w:sz w:val="22"/>
          <w:szCs w:val="22"/>
        </w:rPr>
        <w:t xml:space="preserve">We recognise that </w:t>
      </w:r>
      <w:r w:rsidR="00C67F91" w:rsidRPr="00552D4A">
        <w:rPr>
          <w:rFonts w:asciiTheme="minorHAnsi" w:hAnsiTheme="minorHAnsi" w:cstheme="minorHAnsi"/>
          <w:sz w:val="22"/>
          <w:szCs w:val="22"/>
        </w:rPr>
        <w:t xml:space="preserve">child on child </w:t>
      </w:r>
      <w:r w:rsidRPr="00552D4A">
        <w:rPr>
          <w:rFonts w:asciiTheme="minorHAnsi" w:hAnsiTheme="minorHAnsi" w:cstheme="minorHAnsi"/>
          <w:sz w:val="22"/>
          <w:szCs w:val="22"/>
        </w:rPr>
        <w:t>abuse may also occur within a family.</w:t>
      </w:r>
    </w:p>
    <w:p w14:paraId="0668D1D7" w14:textId="77777777" w:rsidR="0002092B" w:rsidRPr="00552D4A" w:rsidRDefault="000E0B90" w:rsidP="00410F5B">
      <w:pPr>
        <w:pStyle w:val="ColorfulList-Accent11"/>
      </w:pPr>
      <w:bookmarkStart w:id="42" w:name="_Toc106890884"/>
      <w:r w:rsidRPr="00552D4A">
        <w:t xml:space="preserve">9.8 </w:t>
      </w:r>
      <w:r w:rsidR="00D80FF5" w:rsidRPr="00552D4A">
        <w:t>Sharing of nudes and semi-nudes (‘sexting’)</w:t>
      </w:r>
      <w:bookmarkEnd w:id="42"/>
    </w:p>
    <w:p w14:paraId="7E46C95E" w14:textId="77777777" w:rsidR="00D80FF5" w:rsidRPr="00552D4A" w:rsidRDefault="00D80FF5" w:rsidP="00410F5B">
      <w:pPr>
        <w:pStyle w:val="ColorfulList-Accent11"/>
      </w:pPr>
      <w:r w:rsidRPr="00552D4A">
        <w:t>Your responsibilities when responding to an incident</w:t>
      </w:r>
    </w:p>
    <w:p w14:paraId="7CA8180D" w14:textId="77777777" w:rsidR="00D80FF5" w:rsidRPr="00552D4A" w:rsidRDefault="00D80FF5" w:rsidP="00410F5B">
      <w:pPr>
        <w:pStyle w:val="ColorfulList-Accent11"/>
      </w:pPr>
      <w:r w:rsidRPr="00552D4A">
        <w:t xml:space="preserve">If you are made aware of an incident involving the consensual or non-consensual sharing of nude or semi-nude images/videos (also known as ‘sexting’ or ‘youth produced sexual imagery’), you must report it to the DSL immediately. </w:t>
      </w:r>
    </w:p>
    <w:p w14:paraId="57AFA322" w14:textId="77777777" w:rsidR="00D80FF5" w:rsidRPr="00552D4A" w:rsidRDefault="00D80FF5" w:rsidP="00410F5B">
      <w:pPr>
        <w:pStyle w:val="ColorfulList-Accent11"/>
      </w:pPr>
      <w:r w:rsidRPr="00552D4A">
        <w:t xml:space="preserve">You must not: </w:t>
      </w:r>
    </w:p>
    <w:p w14:paraId="0812254C" w14:textId="77777777" w:rsidR="00D80FF5" w:rsidRPr="00552D4A" w:rsidRDefault="00D80FF5" w:rsidP="00410F5B">
      <w:pPr>
        <w:pStyle w:val="ColorfulList-Accent11"/>
        <w:numPr>
          <w:ilvl w:val="0"/>
          <w:numId w:val="60"/>
        </w:numPr>
      </w:pPr>
      <w:r w:rsidRPr="00552D4A">
        <w:t>View, copy, print, share, store or save the imagery yourself, or ask a pupil to share or download it (if you have already viewed the imagery by accident, you must report this to the DSL)</w:t>
      </w:r>
    </w:p>
    <w:p w14:paraId="3B2D9533" w14:textId="77777777" w:rsidR="00D80FF5" w:rsidRPr="00552D4A" w:rsidRDefault="00D80FF5" w:rsidP="00410F5B">
      <w:pPr>
        <w:pStyle w:val="ColorfulList-Accent11"/>
        <w:numPr>
          <w:ilvl w:val="0"/>
          <w:numId w:val="60"/>
        </w:numPr>
      </w:pPr>
      <w:r w:rsidRPr="00552D4A">
        <w:t>Delete the imagery or ask the pupil to delete it</w:t>
      </w:r>
    </w:p>
    <w:p w14:paraId="5EC18F08" w14:textId="77777777" w:rsidR="00D80FF5" w:rsidRPr="00552D4A" w:rsidRDefault="00D80FF5" w:rsidP="00410F5B">
      <w:pPr>
        <w:pStyle w:val="ColorfulList-Accent11"/>
        <w:numPr>
          <w:ilvl w:val="0"/>
          <w:numId w:val="60"/>
        </w:numPr>
      </w:pPr>
      <w:r w:rsidRPr="00552D4A">
        <w:t xml:space="preserve">Ask the pupil(s) who are involved in the incident to disclose information regarding the imagery (this is the DSL’s responsibility) </w:t>
      </w:r>
    </w:p>
    <w:p w14:paraId="42990703" w14:textId="77777777" w:rsidR="00D80FF5" w:rsidRPr="00552D4A" w:rsidRDefault="00D80FF5" w:rsidP="00410F5B">
      <w:pPr>
        <w:pStyle w:val="ColorfulList-Accent11"/>
        <w:numPr>
          <w:ilvl w:val="0"/>
          <w:numId w:val="60"/>
        </w:numPr>
      </w:pPr>
      <w:r w:rsidRPr="00552D4A">
        <w:t>Share information about the incident with other members of staff, the pupil(s) it involves or their, or other, parents and/or carers</w:t>
      </w:r>
    </w:p>
    <w:p w14:paraId="03AEE785" w14:textId="77777777" w:rsidR="00D80FF5" w:rsidRPr="00552D4A" w:rsidRDefault="00D80FF5" w:rsidP="00410F5B">
      <w:pPr>
        <w:pStyle w:val="ColorfulList-Accent11"/>
        <w:numPr>
          <w:ilvl w:val="0"/>
          <w:numId w:val="60"/>
        </w:numPr>
      </w:pPr>
      <w:r w:rsidRPr="00552D4A">
        <w:t>Say or do anything to blame or shame any young people involved</w:t>
      </w:r>
    </w:p>
    <w:p w14:paraId="67F47C3B" w14:textId="77777777" w:rsidR="00D80FF5" w:rsidRPr="00552D4A" w:rsidRDefault="00D80FF5" w:rsidP="00410F5B">
      <w:pPr>
        <w:pStyle w:val="ColorfulList-Accent11"/>
      </w:pPr>
      <w:r w:rsidRPr="00552D4A">
        <w:t>You should explain that you need to report the incident, and reassure the pupil(s) that they will receive support and help from the DSL.</w:t>
      </w:r>
    </w:p>
    <w:p w14:paraId="294ED600" w14:textId="77777777" w:rsidR="00D80FF5" w:rsidRPr="00552D4A" w:rsidRDefault="00D80FF5" w:rsidP="00410F5B">
      <w:pPr>
        <w:pStyle w:val="ColorfulList-Accent11"/>
      </w:pPr>
      <w:r w:rsidRPr="00552D4A">
        <w:t>Initial review meeting</w:t>
      </w:r>
    </w:p>
    <w:p w14:paraId="50748D6C" w14:textId="77777777" w:rsidR="00D80FF5" w:rsidRPr="00552D4A" w:rsidRDefault="00D80FF5" w:rsidP="00410F5B">
      <w:pPr>
        <w:pStyle w:val="ColorfulList-Accent11"/>
      </w:pPr>
      <w:r w:rsidRPr="00552D4A">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226256C1" w14:textId="77777777" w:rsidR="00D80FF5" w:rsidRPr="00552D4A" w:rsidRDefault="00D80FF5" w:rsidP="00410F5B">
      <w:pPr>
        <w:pStyle w:val="ColorfulList-Accent11"/>
        <w:numPr>
          <w:ilvl w:val="0"/>
          <w:numId w:val="59"/>
        </w:numPr>
      </w:pPr>
      <w:r w:rsidRPr="00552D4A">
        <w:t xml:space="preserve">Whether there is an immediate risk to pupil(s) </w:t>
      </w:r>
    </w:p>
    <w:p w14:paraId="31A700E2" w14:textId="77777777" w:rsidR="00D80FF5" w:rsidRPr="00552D4A" w:rsidRDefault="00D80FF5" w:rsidP="00410F5B">
      <w:pPr>
        <w:pStyle w:val="ColorfulList-Accent11"/>
        <w:numPr>
          <w:ilvl w:val="0"/>
          <w:numId w:val="59"/>
        </w:numPr>
      </w:pPr>
      <w:r w:rsidRPr="00552D4A">
        <w:t xml:space="preserve">If a referral needs to be made to the police and/or children’s social care </w:t>
      </w:r>
    </w:p>
    <w:p w14:paraId="6ED99E9D" w14:textId="77777777" w:rsidR="00D80FF5" w:rsidRPr="00552D4A" w:rsidRDefault="00D80FF5" w:rsidP="00410F5B">
      <w:pPr>
        <w:pStyle w:val="ColorfulList-Accent11"/>
        <w:numPr>
          <w:ilvl w:val="0"/>
          <w:numId w:val="59"/>
        </w:numPr>
      </w:pPr>
      <w:r w:rsidRPr="00552D4A">
        <w:t>If it is necessary to view the image(s) in order to safeguard the young person (in most cases, images or videos should not be viewed)</w:t>
      </w:r>
    </w:p>
    <w:p w14:paraId="2DA6D5F0" w14:textId="77777777" w:rsidR="00D80FF5" w:rsidRPr="00552D4A" w:rsidRDefault="00D80FF5" w:rsidP="00410F5B">
      <w:pPr>
        <w:pStyle w:val="ColorfulList-Accent11"/>
        <w:numPr>
          <w:ilvl w:val="0"/>
          <w:numId w:val="59"/>
        </w:numPr>
      </w:pPr>
      <w:r w:rsidRPr="00552D4A">
        <w:t>What further information is required to decide on the best response</w:t>
      </w:r>
    </w:p>
    <w:p w14:paraId="746A170D" w14:textId="77777777" w:rsidR="00D80FF5" w:rsidRPr="00552D4A" w:rsidRDefault="00D80FF5" w:rsidP="00410F5B">
      <w:pPr>
        <w:pStyle w:val="ColorfulList-Accent11"/>
        <w:numPr>
          <w:ilvl w:val="0"/>
          <w:numId w:val="59"/>
        </w:numPr>
      </w:pPr>
      <w:r w:rsidRPr="00552D4A">
        <w:t>Whether the image(s) has been shared widely and via what services and/or platforms (this may be unknown)</w:t>
      </w:r>
    </w:p>
    <w:p w14:paraId="250336C6" w14:textId="77777777" w:rsidR="00D80FF5" w:rsidRPr="00552D4A" w:rsidRDefault="00D80FF5" w:rsidP="00410F5B">
      <w:pPr>
        <w:pStyle w:val="ColorfulList-Accent11"/>
        <w:numPr>
          <w:ilvl w:val="0"/>
          <w:numId w:val="59"/>
        </w:numPr>
      </w:pPr>
      <w:r w:rsidRPr="00552D4A">
        <w:t>Whether immediate action should be taken to delete or remove images or videos from devices or online services</w:t>
      </w:r>
    </w:p>
    <w:p w14:paraId="075916E3" w14:textId="77777777" w:rsidR="00D80FF5" w:rsidRPr="00552D4A" w:rsidRDefault="00D80FF5" w:rsidP="00410F5B">
      <w:pPr>
        <w:pStyle w:val="ColorfulList-Accent11"/>
        <w:numPr>
          <w:ilvl w:val="0"/>
          <w:numId w:val="59"/>
        </w:numPr>
      </w:pPr>
      <w:r w:rsidRPr="00552D4A">
        <w:t>Any relevant facts about the pupils involved which would influence risk assessment</w:t>
      </w:r>
    </w:p>
    <w:p w14:paraId="7FCFA47B" w14:textId="77777777" w:rsidR="00D80FF5" w:rsidRPr="00552D4A" w:rsidRDefault="00D80FF5" w:rsidP="00410F5B">
      <w:pPr>
        <w:pStyle w:val="ColorfulList-Accent11"/>
        <w:numPr>
          <w:ilvl w:val="0"/>
          <w:numId w:val="59"/>
        </w:numPr>
      </w:pPr>
      <w:r w:rsidRPr="00552D4A">
        <w:t>If there is a need to contact another school, college, setting or individual</w:t>
      </w:r>
    </w:p>
    <w:p w14:paraId="5BE5EE5B" w14:textId="77777777" w:rsidR="00D80FF5" w:rsidRPr="00552D4A" w:rsidRDefault="00D80FF5" w:rsidP="00410F5B">
      <w:pPr>
        <w:pStyle w:val="ColorfulList-Accent11"/>
        <w:numPr>
          <w:ilvl w:val="0"/>
          <w:numId w:val="59"/>
        </w:numPr>
      </w:pPr>
      <w:r w:rsidRPr="00552D4A">
        <w:t>Whether to contact parents or carers of the pupils involved (in most cases parents/carers should be involved)</w:t>
      </w:r>
    </w:p>
    <w:p w14:paraId="1EF5F3A6" w14:textId="77777777" w:rsidR="00D80FF5" w:rsidRPr="00552D4A" w:rsidRDefault="00D80FF5" w:rsidP="00410F5B">
      <w:pPr>
        <w:pStyle w:val="ColorfulList-Accent11"/>
      </w:pPr>
      <w:r w:rsidRPr="00552D4A">
        <w:t xml:space="preserve">The DSL will make an immediate referral to police and/or children’s social care if: </w:t>
      </w:r>
    </w:p>
    <w:p w14:paraId="5C90F1EF" w14:textId="77777777" w:rsidR="00D80FF5" w:rsidRPr="00552D4A" w:rsidRDefault="00D80FF5" w:rsidP="00410F5B">
      <w:pPr>
        <w:pStyle w:val="ColorfulList-Accent11"/>
        <w:numPr>
          <w:ilvl w:val="0"/>
          <w:numId w:val="58"/>
        </w:numPr>
      </w:pPr>
      <w:r w:rsidRPr="00552D4A">
        <w:t xml:space="preserve">The incident involves an adult </w:t>
      </w:r>
    </w:p>
    <w:p w14:paraId="3F9E345E" w14:textId="77777777" w:rsidR="00D80FF5" w:rsidRPr="00552D4A" w:rsidRDefault="00D80FF5" w:rsidP="00410F5B">
      <w:pPr>
        <w:pStyle w:val="ColorfulList-Accent11"/>
        <w:numPr>
          <w:ilvl w:val="0"/>
          <w:numId w:val="58"/>
        </w:numPr>
      </w:pPr>
      <w:r w:rsidRPr="00552D4A">
        <w:t>There is reason to believe that a young person has been coerced, blackmailed or groomed, or if there are concerns about their capacity to consent (for example owing to special educational needs)</w:t>
      </w:r>
    </w:p>
    <w:p w14:paraId="334BCC1F" w14:textId="77777777" w:rsidR="00D80FF5" w:rsidRPr="00552D4A" w:rsidRDefault="00D80FF5" w:rsidP="00410F5B">
      <w:pPr>
        <w:pStyle w:val="ColorfulList-Accent11"/>
        <w:numPr>
          <w:ilvl w:val="0"/>
          <w:numId w:val="58"/>
        </w:numPr>
      </w:pPr>
      <w:r w:rsidRPr="00552D4A">
        <w:t>What the DSL knows about the images or videos suggests the content depicts sexual acts which are unusual for the young person’s developmental stage, or are violent</w:t>
      </w:r>
    </w:p>
    <w:p w14:paraId="7DE29028" w14:textId="77777777" w:rsidR="00D80FF5" w:rsidRPr="00552D4A" w:rsidRDefault="00D80FF5" w:rsidP="00410F5B">
      <w:pPr>
        <w:pStyle w:val="ColorfulList-Accent11"/>
        <w:numPr>
          <w:ilvl w:val="0"/>
          <w:numId w:val="58"/>
        </w:numPr>
      </w:pPr>
      <w:r w:rsidRPr="00552D4A">
        <w:t>The imagery involves sexual acts and any pupil in the images or videos is under 13</w:t>
      </w:r>
    </w:p>
    <w:p w14:paraId="77C158FF" w14:textId="77777777" w:rsidR="00D80FF5" w:rsidRPr="00552D4A" w:rsidRDefault="00D80FF5" w:rsidP="00410F5B">
      <w:pPr>
        <w:pStyle w:val="ColorfulList-Accent11"/>
        <w:numPr>
          <w:ilvl w:val="0"/>
          <w:numId w:val="58"/>
        </w:numPr>
      </w:pPr>
      <w:r w:rsidRPr="00552D4A">
        <w:t>The DSL has reason to believe a pupil is at immediate risk of harm owing to the sharing of nudes and semi-nudes (for example, the young person is presenting as suicidal or self-harming)</w:t>
      </w:r>
    </w:p>
    <w:p w14:paraId="4F802240" w14:textId="77777777" w:rsidR="00D80FF5" w:rsidRPr="00552D4A" w:rsidRDefault="00D80FF5" w:rsidP="00410F5B">
      <w:pPr>
        <w:pStyle w:val="ColorfulList-Accent11"/>
      </w:pPr>
      <w:r w:rsidRPr="00552D4A">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01AED595" w14:textId="77777777" w:rsidR="00D80FF5" w:rsidRPr="00552D4A" w:rsidRDefault="00D80FF5" w:rsidP="00410F5B">
      <w:pPr>
        <w:pStyle w:val="ColorfulList-Accent11"/>
      </w:pPr>
      <w:r w:rsidRPr="00552D4A">
        <w:t>Further review by the DSL</w:t>
      </w:r>
    </w:p>
    <w:p w14:paraId="2B4470EC" w14:textId="77777777" w:rsidR="00D80FF5" w:rsidRPr="00552D4A" w:rsidRDefault="00D80FF5" w:rsidP="00410F5B">
      <w:pPr>
        <w:pStyle w:val="ColorfulList-Accent11"/>
      </w:pPr>
      <w:r w:rsidRPr="00552D4A">
        <w:t>If at the initial review stage a decision has been made not to refer to police and/or children’s social care, the DSL will conduct a further review to establish the facts and assess the risks.</w:t>
      </w:r>
    </w:p>
    <w:p w14:paraId="7BACE5A0" w14:textId="77777777" w:rsidR="00D80FF5" w:rsidRPr="00552D4A" w:rsidRDefault="00D80FF5" w:rsidP="00410F5B">
      <w:pPr>
        <w:pStyle w:val="ColorfulList-Accent11"/>
      </w:pPr>
      <w:r w:rsidRPr="00552D4A">
        <w:t>They will hold interviews with the pupils involved (if appropriate).</w:t>
      </w:r>
    </w:p>
    <w:p w14:paraId="32F21E71" w14:textId="77777777" w:rsidR="00D80FF5" w:rsidRPr="00552D4A" w:rsidRDefault="00D80FF5" w:rsidP="00410F5B">
      <w:pPr>
        <w:pStyle w:val="ColorfulList-Accent11"/>
      </w:pPr>
      <w:r w:rsidRPr="00552D4A">
        <w:t xml:space="preserve">If at any point in the process there is a concern that a pupil has been harmed or is at risk of harm, a referral will be made to children’s social care and/or the police immediately. </w:t>
      </w:r>
    </w:p>
    <w:p w14:paraId="0D869D83" w14:textId="77777777" w:rsidR="00D80FF5" w:rsidRPr="00552D4A" w:rsidRDefault="00D80FF5" w:rsidP="00410F5B">
      <w:pPr>
        <w:pStyle w:val="ColorfulList-Accent11"/>
      </w:pPr>
      <w:r w:rsidRPr="00552D4A">
        <w:t>Informing parents/carers</w:t>
      </w:r>
    </w:p>
    <w:p w14:paraId="00555082" w14:textId="77777777" w:rsidR="00D80FF5" w:rsidRPr="00552D4A" w:rsidRDefault="00D80FF5" w:rsidP="00410F5B">
      <w:pPr>
        <w:pStyle w:val="ColorfulList-Accent11"/>
      </w:pPr>
      <w:r w:rsidRPr="00552D4A">
        <w:t>The DSL will inform parents/carers at an early stage and keep them involved in the process, unless there is a</w:t>
      </w:r>
      <w:r w:rsidR="0099436A" w:rsidRPr="00552D4A">
        <w:t xml:space="preserve"> </w:t>
      </w:r>
      <w:r w:rsidRPr="00552D4A">
        <w:t xml:space="preserve">good reason to believe that involving them would put the pupil at risk of harm. </w:t>
      </w:r>
    </w:p>
    <w:p w14:paraId="63FE3B41" w14:textId="77777777" w:rsidR="00D80FF5" w:rsidRPr="00552D4A" w:rsidRDefault="00D80FF5" w:rsidP="00410F5B">
      <w:pPr>
        <w:pStyle w:val="ColorfulList-Accent11"/>
      </w:pPr>
      <w:r w:rsidRPr="00552D4A">
        <w:t>Referring to the police</w:t>
      </w:r>
    </w:p>
    <w:p w14:paraId="2B341704" w14:textId="2204017F" w:rsidR="00D80FF5" w:rsidRPr="00552D4A" w:rsidRDefault="00D80FF5" w:rsidP="00410F5B">
      <w:pPr>
        <w:pStyle w:val="ColorfulList-Accent11"/>
      </w:pPr>
      <w:r w:rsidRPr="00552D4A">
        <w:t>If it is necessary to refer an incident to the po</w:t>
      </w:r>
      <w:r w:rsidR="00552D4A">
        <w:rPr>
          <w:b/>
        </w:rPr>
        <w:t xml:space="preserve">lice, this will be done through one of these </w:t>
      </w:r>
      <w:r w:rsidR="00552D4A" w:rsidRPr="00E81A75">
        <w:rPr>
          <w:b/>
        </w:rPr>
        <w:t>routes:-</w:t>
      </w:r>
      <w:r w:rsidRPr="00E81A75">
        <w:t xml:space="preserve"> a safer schools officer, a police community support officer, local neighbourhood police, dialling 101].</w:t>
      </w:r>
    </w:p>
    <w:p w14:paraId="0863B39F" w14:textId="77777777" w:rsidR="00D80FF5" w:rsidRPr="00552D4A" w:rsidRDefault="00D80FF5" w:rsidP="00410F5B">
      <w:pPr>
        <w:pStyle w:val="ColorfulList-Accent11"/>
      </w:pPr>
      <w:r w:rsidRPr="00552D4A">
        <w:t>Recording incidents</w:t>
      </w:r>
    </w:p>
    <w:p w14:paraId="73EE92F5" w14:textId="77777777" w:rsidR="00D80FF5" w:rsidRPr="00552D4A" w:rsidRDefault="00D80FF5" w:rsidP="00410F5B">
      <w:pPr>
        <w:pStyle w:val="ColorfulList-Accent11"/>
      </w:pPr>
      <w:r w:rsidRPr="00552D4A">
        <w:t xml:space="preserve">All incidents of sharing of nudes and semi-nudes, and the decisions made in responding to them, will be recorded. The record-keeping arrangements set out in section 14 of this policy also apply to recording these incidents. </w:t>
      </w:r>
    </w:p>
    <w:p w14:paraId="2288A3B0" w14:textId="77777777" w:rsidR="00D80FF5" w:rsidRPr="00552D4A" w:rsidRDefault="00D80FF5" w:rsidP="00410F5B">
      <w:pPr>
        <w:pStyle w:val="ColorfulList-Accent11"/>
      </w:pPr>
      <w:r w:rsidRPr="00552D4A">
        <w:t xml:space="preserve">Curriculum coverage </w:t>
      </w:r>
    </w:p>
    <w:p w14:paraId="6107476F" w14:textId="0BB7DD32" w:rsidR="00D80FF5" w:rsidRPr="00552D4A" w:rsidRDefault="00D80FF5" w:rsidP="00410F5B">
      <w:pPr>
        <w:pStyle w:val="ColorfulList-Accent11"/>
      </w:pPr>
      <w:r w:rsidRPr="00552D4A">
        <w:t>Pupils are taught about the issues surrounding the sharing of nude</w:t>
      </w:r>
      <w:r w:rsidR="00552D4A">
        <w:rPr>
          <w:b/>
        </w:rPr>
        <w:t>s and semi-nudes as part of our</w:t>
      </w:r>
      <w:r w:rsidR="00552D4A">
        <w:rPr>
          <w:b/>
          <w:highlight w:val="yellow"/>
        </w:rPr>
        <w:t xml:space="preserve"> </w:t>
      </w:r>
      <w:r w:rsidRPr="00552D4A">
        <w:t xml:space="preserve">relationships education and computing programmes. Teaching covers the following in relation to the sharing of nudes and semi-nudes: </w:t>
      </w:r>
    </w:p>
    <w:p w14:paraId="6F4C63A2" w14:textId="77777777" w:rsidR="00D80FF5" w:rsidRPr="00552D4A" w:rsidRDefault="00D80FF5" w:rsidP="00410F5B">
      <w:pPr>
        <w:pStyle w:val="ColorfulList-Accent11"/>
        <w:numPr>
          <w:ilvl w:val="0"/>
          <w:numId w:val="57"/>
        </w:numPr>
      </w:pPr>
      <w:r w:rsidRPr="00552D4A">
        <w:t>What it is</w:t>
      </w:r>
    </w:p>
    <w:p w14:paraId="609736C9" w14:textId="77777777" w:rsidR="00D80FF5" w:rsidRPr="00552D4A" w:rsidRDefault="00D80FF5" w:rsidP="00410F5B">
      <w:pPr>
        <w:pStyle w:val="ColorfulList-Accent11"/>
        <w:numPr>
          <w:ilvl w:val="0"/>
          <w:numId w:val="57"/>
        </w:numPr>
      </w:pPr>
      <w:r w:rsidRPr="00552D4A">
        <w:t>How it is most likely to be encountered</w:t>
      </w:r>
    </w:p>
    <w:p w14:paraId="241D9D74" w14:textId="77777777" w:rsidR="00D80FF5" w:rsidRPr="00552D4A" w:rsidRDefault="00D80FF5" w:rsidP="00410F5B">
      <w:pPr>
        <w:pStyle w:val="ColorfulList-Accent11"/>
        <w:numPr>
          <w:ilvl w:val="0"/>
          <w:numId w:val="57"/>
        </w:numPr>
      </w:pPr>
      <w:r w:rsidRPr="00552D4A">
        <w:t>The consequences of requesting, forwarding or providing such images, including when it is and is not abusive and when it may be deemed as online sexual harassment</w:t>
      </w:r>
    </w:p>
    <w:p w14:paraId="1F2E3C37" w14:textId="77777777" w:rsidR="00D80FF5" w:rsidRPr="00552D4A" w:rsidRDefault="00D80FF5" w:rsidP="00410F5B">
      <w:pPr>
        <w:pStyle w:val="ColorfulList-Accent11"/>
        <w:numPr>
          <w:ilvl w:val="0"/>
          <w:numId w:val="57"/>
        </w:numPr>
      </w:pPr>
      <w:r w:rsidRPr="00552D4A">
        <w:t>Issues of legality</w:t>
      </w:r>
    </w:p>
    <w:p w14:paraId="4BC8D1FC" w14:textId="77777777" w:rsidR="00D80FF5" w:rsidRPr="00552D4A" w:rsidRDefault="00D80FF5" w:rsidP="00410F5B">
      <w:pPr>
        <w:pStyle w:val="ColorfulList-Accent11"/>
        <w:numPr>
          <w:ilvl w:val="0"/>
          <w:numId w:val="57"/>
        </w:numPr>
      </w:pPr>
      <w:r w:rsidRPr="00552D4A">
        <w:t>The risk of damage to people’s feelings and reputation</w:t>
      </w:r>
    </w:p>
    <w:p w14:paraId="722C9FBD" w14:textId="77777777" w:rsidR="00D80FF5" w:rsidRPr="00552D4A" w:rsidRDefault="00D80FF5" w:rsidP="00410F5B">
      <w:pPr>
        <w:pStyle w:val="ColorfulList-Accent11"/>
      </w:pPr>
      <w:r w:rsidRPr="00552D4A">
        <w:t>Pupils also learn the strategies and skills needed to manage:</w:t>
      </w:r>
    </w:p>
    <w:p w14:paraId="34F904C8" w14:textId="77777777" w:rsidR="00D80FF5" w:rsidRPr="00552D4A" w:rsidRDefault="00D80FF5" w:rsidP="00410F5B">
      <w:pPr>
        <w:pStyle w:val="ColorfulList-Accent11"/>
        <w:numPr>
          <w:ilvl w:val="0"/>
          <w:numId w:val="56"/>
        </w:numPr>
      </w:pPr>
      <w:r w:rsidRPr="00552D4A">
        <w:t>Specific requests or pressure to provide (or forward) such images</w:t>
      </w:r>
    </w:p>
    <w:p w14:paraId="50392E84" w14:textId="77777777" w:rsidR="00D80FF5" w:rsidRPr="00552D4A" w:rsidRDefault="00D80FF5" w:rsidP="00410F5B">
      <w:pPr>
        <w:pStyle w:val="ColorfulList-Accent11"/>
        <w:numPr>
          <w:ilvl w:val="0"/>
          <w:numId w:val="56"/>
        </w:numPr>
      </w:pPr>
      <w:r w:rsidRPr="00552D4A">
        <w:t>The receipt of such images</w:t>
      </w:r>
    </w:p>
    <w:p w14:paraId="3CBA7132" w14:textId="77777777" w:rsidR="00D80FF5" w:rsidRPr="00552D4A" w:rsidRDefault="00D80FF5" w:rsidP="00410F5B">
      <w:pPr>
        <w:pStyle w:val="ColorfulList-Accent11"/>
      </w:pPr>
      <w:r w:rsidRPr="00552D4A">
        <w:t>This policy on the sharing of nudes and semi-nudes is also shared with pupils so they are aware of the processes the school will follow in the event of an incident.</w:t>
      </w:r>
    </w:p>
    <w:p w14:paraId="57954C93" w14:textId="77777777" w:rsidR="00B14306" w:rsidRPr="00964A93" w:rsidRDefault="00B14306" w:rsidP="00410F5B">
      <w:pPr>
        <w:pStyle w:val="ColorfulList-Accent11"/>
      </w:pPr>
    </w:p>
    <w:p w14:paraId="15A79333" w14:textId="62FA9D0A" w:rsidR="00B14306" w:rsidRPr="00552D4A" w:rsidRDefault="00B14306" w:rsidP="00410F5B">
      <w:pPr>
        <w:pStyle w:val="ColorfulList-Accent11"/>
      </w:pPr>
      <w:bookmarkStart w:id="43" w:name="_Toc106890885"/>
      <w:r w:rsidRPr="00552D4A">
        <w:t>9.9 Domestic Abuse</w:t>
      </w:r>
      <w:bookmarkEnd w:id="43"/>
    </w:p>
    <w:p w14:paraId="58C6BF4D" w14:textId="77777777" w:rsidR="004E61EA" w:rsidRPr="00552D4A" w:rsidRDefault="00351415" w:rsidP="00410F5B">
      <w:pPr>
        <w:pStyle w:val="ColorfulList-Accent11"/>
      </w:pPr>
      <w:r w:rsidRPr="00552D4A">
        <w:t xml:space="preserve">We recognise the impact that domestic abuse will have on pupils. </w:t>
      </w:r>
      <w:r w:rsidR="00B14306" w:rsidRPr="00552D4A">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Pr="00552D4A">
        <w:t xml:space="preserve">. Concerns about domestic abuse must be recorded. </w:t>
      </w:r>
    </w:p>
    <w:p w14:paraId="5BA5DA84" w14:textId="77777777" w:rsidR="000A5A48" w:rsidRPr="00B123A3" w:rsidRDefault="000A5A48" w:rsidP="00410F5B">
      <w:pPr>
        <w:pStyle w:val="ColorfulList-Accent11"/>
      </w:pPr>
    </w:p>
    <w:p w14:paraId="04BCE93A" w14:textId="35EAE2A6" w:rsidR="00D80FF5" w:rsidRPr="00964A93" w:rsidRDefault="00B14306" w:rsidP="00410F5B">
      <w:pPr>
        <w:pStyle w:val="ColorfulList-Accent11"/>
      </w:pPr>
      <w:bookmarkStart w:id="44" w:name="_Toc106890886"/>
      <w:r w:rsidRPr="00964A93">
        <w:t>9.10</w:t>
      </w:r>
      <w:r w:rsidR="00D80FF5" w:rsidRPr="00964A93">
        <w:t xml:space="preserve"> Reporting systems for our pupils</w:t>
      </w:r>
      <w:bookmarkEnd w:id="44"/>
    </w:p>
    <w:p w14:paraId="5E4BFF6E" w14:textId="77777777" w:rsidR="00D80FF5" w:rsidRPr="00B123A3" w:rsidRDefault="00D80FF5" w:rsidP="0002092B">
      <w:pPr>
        <w:jc w:val="both"/>
        <w:rPr>
          <w:rFonts w:asciiTheme="minorHAnsi" w:hAnsiTheme="minorHAnsi" w:cstheme="minorHAnsi"/>
          <w:sz w:val="22"/>
          <w:szCs w:val="22"/>
        </w:rPr>
      </w:pPr>
      <w:r w:rsidRPr="00B123A3">
        <w:rPr>
          <w:rFonts w:asciiTheme="minorHAnsi" w:hAnsiTheme="minorHAnsi" w:cstheme="minorHAnsi"/>
          <w:sz w:val="22"/>
          <w:szCs w:val="22"/>
        </w:rPr>
        <w:t xml:space="preserve">We recognise the importance of ensuring pupils feel safe and comfortable to come forward and report any concerns and/or allegations. </w:t>
      </w:r>
    </w:p>
    <w:p w14:paraId="249302FE" w14:textId="77777777" w:rsidR="00D80FF5" w:rsidRPr="00B123A3" w:rsidRDefault="00D80FF5" w:rsidP="0002092B">
      <w:pPr>
        <w:jc w:val="both"/>
        <w:rPr>
          <w:rFonts w:asciiTheme="minorHAnsi" w:hAnsiTheme="minorHAnsi" w:cstheme="minorHAnsi"/>
          <w:sz w:val="22"/>
          <w:szCs w:val="22"/>
        </w:rPr>
      </w:pPr>
      <w:r w:rsidRPr="00B123A3">
        <w:rPr>
          <w:rFonts w:asciiTheme="minorHAnsi" w:hAnsiTheme="minorHAnsi" w:cstheme="minorHAnsi"/>
          <w:sz w:val="22"/>
          <w:szCs w:val="22"/>
        </w:rPr>
        <w:t>To achieve this, we will:</w:t>
      </w:r>
    </w:p>
    <w:p w14:paraId="36E6908F" w14:textId="77777777" w:rsidR="00D80FF5" w:rsidRPr="00B123A3" w:rsidRDefault="00D80FF5" w:rsidP="009338E8">
      <w:pPr>
        <w:pStyle w:val="4Bulletedcopyblue"/>
        <w:numPr>
          <w:ilvl w:val="0"/>
          <w:numId w:val="52"/>
        </w:numPr>
        <w:jc w:val="both"/>
        <w:rPr>
          <w:rFonts w:asciiTheme="minorHAnsi" w:hAnsiTheme="minorHAnsi" w:cstheme="minorHAnsi"/>
          <w:sz w:val="22"/>
          <w:szCs w:val="22"/>
        </w:rPr>
      </w:pPr>
      <w:r w:rsidRPr="00B123A3">
        <w:rPr>
          <w:rFonts w:asciiTheme="minorHAnsi" w:hAnsiTheme="minorHAnsi" w:cstheme="minorHAnsi"/>
          <w:sz w:val="22"/>
          <w:szCs w:val="22"/>
        </w:rPr>
        <w:t>Put systems in place for pupils to confidently report abuse</w:t>
      </w:r>
    </w:p>
    <w:p w14:paraId="46447FF6" w14:textId="77777777" w:rsidR="00D80FF5" w:rsidRPr="00B123A3" w:rsidRDefault="00D80FF5" w:rsidP="009338E8">
      <w:pPr>
        <w:pStyle w:val="4Bulletedcopyblue"/>
        <w:numPr>
          <w:ilvl w:val="0"/>
          <w:numId w:val="52"/>
        </w:numPr>
        <w:jc w:val="both"/>
        <w:rPr>
          <w:rFonts w:asciiTheme="minorHAnsi" w:hAnsiTheme="minorHAnsi" w:cstheme="minorHAnsi"/>
          <w:sz w:val="22"/>
          <w:szCs w:val="22"/>
        </w:rPr>
      </w:pPr>
      <w:r w:rsidRPr="00B123A3">
        <w:rPr>
          <w:rFonts w:asciiTheme="minorHAnsi" w:hAnsiTheme="minorHAnsi" w:cstheme="minorHAnsi"/>
          <w:sz w:val="22"/>
          <w:szCs w:val="22"/>
        </w:rPr>
        <w:t xml:space="preserve">Ensure our reporting systems are well promoted, easily understood and easily accessible for pupils </w:t>
      </w:r>
    </w:p>
    <w:p w14:paraId="4CEDDB2E" w14:textId="77777777" w:rsidR="00D80FF5" w:rsidRPr="00B123A3" w:rsidRDefault="00D80FF5" w:rsidP="009338E8">
      <w:pPr>
        <w:pStyle w:val="4Bulletedcopyblue"/>
        <w:numPr>
          <w:ilvl w:val="0"/>
          <w:numId w:val="52"/>
        </w:numPr>
        <w:jc w:val="both"/>
        <w:rPr>
          <w:rFonts w:asciiTheme="minorHAnsi" w:hAnsiTheme="minorHAnsi" w:cstheme="minorHAnsi"/>
          <w:sz w:val="22"/>
          <w:szCs w:val="22"/>
        </w:rPr>
      </w:pPr>
      <w:r w:rsidRPr="00B123A3">
        <w:rPr>
          <w:rFonts w:asciiTheme="minorHAnsi" w:hAnsiTheme="minorHAnsi" w:cstheme="minorHAnsi"/>
          <w:sz w:val="22"/>
          <w:szCs w:val="22"/>
        </w:rPr>
        <w:t xml:space="preserve">Make it clear to pupils that their concerns will be taken seriously, and that they can safely express their views and give feedback </w:t>
      </w:r>
    </w:p>
    <w:p w14:paraId="29DAF946" w14:textId="77777777" w:rsidR="00D80FF5" w:rsidRPr="00B123A3" w:rsidRDefault="00D80FF5" w:rsidP="002C5FA6">
      <w:pPr>
        <w:pStyle w:val="Heading1"/>
        <w:rPr>
          <w:rFonts w:asciiTheme="minorHAnsi" w:hAnsiTheme="minorHAnsi" w:cstheme="minorHAnsi"/>
        </w:rPr>
      </w:pPr>
      <w:bookmarkStart w:id="45" w:name="_Toc106890887"/>
      <w:bookmarkStart w:id="46" w:name="_Toc492916103"/>
      <w:bookmarkStart w:id="47" w:name="_Toc494354309"/>
      <w:r w:rsidRPr="00B123A3">
        <w:rPr>
          <w:rFonts w:asciiTheme="minorHAnsi" w:hAnsiTheme="minorHAnsi" w:cstheme="minorHAnsi"/>
        </w:rPr>
        <w:t>Online safety and the use of mobile technology</w:t>
      </w:r>
      <w:bookmarkEnd w:id="45"/>
    </w:p>
    <w:p w14:paraId="5099B6C3" w14:textId="77777777" w:rsidR="00D80FF5" w:rsidRPr="00B123A3" w:rsidRDefault="00D80FF5" w:rsidP="00DB45C0">
      <w:pPr>
        <w:jc w:val="both"/>
        <w:rPr>
          <w:rFonts w:asciiTheme="minorHAnsi" w:hAnsiTheme="minorHAnsi" w:cstheme="minorHAnsi"/>
          <w:sz w:val="22"/>
          <w:lang w:val="en-GB"/>
        </w:rPr>
      </w:pPr>
      <w:r w:rsidRPr="00B123A3">
        <w:rPr>
          <w:rFonts w:asciiTheme="minorHAnsi" w:hAnsiTheme="minorHAnsi" w:cstheme="minorHAnsi"/>
          <w:sz w:val="22"/>
          <w:lang w:val="en-GB"/>
        </w:rPr>
        <w:t xml:space="preserve">We recognise the importance of safeguarding children from potentially harmful and inappropriate online material, and we understand that technology is a significant component in many safeguarding and wellbeing issues. </w:t>
      </w:r>
    </w:p>
    <w:p w14:paraId="340549DB" w14:textId="77777777" w:rsidR="00D80FF5" w:rsidRPr="00B123A3" w:rsidRDefault="00D80FF5" w:rsidP="00DB45C0">
      <w:pPr>
        <w:jc w:val="both"/>
        <w:rPr>
          <w:rFonts w:asciiTheme="minorHAnsi" w:hAnsiTheme="minorHAnsi" w:cstheme="minorHAnsi"/>
          <w:sz w:val="22"/>
          <w:lang w:val="en-GB"/>
        </w:rPr>
      </w:pPr>
      <w:r w:rsidRPr="00B123A3">
        <w:rPr>
          <w:rFonts w:asciiTheme="minorHAnsi" w:hAnsiTheme="minorHAnsi" w:cstheme="minorHAnsi"/>
          <w:sz w:val="22"/>
          <w:lang w:val="en-GB"/>
        </w:rPr>
        <w:t>To address this, our school aims to:</w:t>
      </w:r>
    </w:p>
    <w:p w14:paraId="49EF296E" w14:textId="557880B3" w:rsidR="00D80FF5" w:rsidRPr="00B123A3" w:rsidRDefault="00D80FF5" w:rsidP="009338E8">
      <w:pPr>
        <w:pStyle w:val="ListParagraph"/>
        <w:numPr>
          <w:ilvl w:val="0"/>
          <w:numId w:val="55"/>
        </w:numPr>
        <w:jc w:val="both"/>
        <w:rPr>
          <w:rFonts w:asciiTheme="minorHAnsi" w:hAnsiTheme="minorHAnsi" w:cstheme="minorHAnsi"/>
          <w:sz w:val="22"/>
          <w:lang w:val="en-GB"/>
        </w:rPr>
      </w:pPr>
      <w:r w:rsidRPr="00B123A3">
        <w:rPr>
          <w:rFonts w:asciiTheme="minorHAnsi" w:hAnsiTheme="minorHAnsi" w:cstheme="minorHAnsi"/>
          <w:sz w:val="22"/>
          <w:lang w:val="en-GB"/>
        </w:rPr>
        <w:t>Have robust processes in place to ensure the online safety of pupils, staff, volunteers and governors</w:t>
      </w:r>
      <w:r w:rsidR="00357CE4" w:rsidRPr="00B123A3">
        <w:rPr>
          <w:rFonts w:asciiTheme="minorHAnsi" w:hAnsiTheme="minorHAnsi" w:cstheme="minorHAnsi"/>
          <w:sz w:val="22"/>
          <w:lang w:val="en-GB"/>
        </w:rPr>
        <w:t xml:space="preserve"> including filtering and monitoring systems</w:t>
      </w:r>
      <w:r w:rsidR="000B5C32" w:rsidRPr="00B123A3">
        <w:rPr>
          <w:rFonts w:asciiTheme="minorHAnsi" w:hAnsiTheme="minorHAnsi" w:cstheme="minorHAnsi"/>
          <w:sz w:val="22"/>
          <w:lang w:val="en-GB"/>
        </w:rPr>
        <w:t xml:space="preserve"> on school devices and networks </w:t>
      </w:r>
    </w:p>
    <w:p w14:paraId="771536C0" w14:textId="127AAB18" w:rsidR="00D80FF5" w:rsidRPr="00B123A3" w:rsidRDefault="00D80FF5" w:rsidP="009338E8">
      <w:pPr>
        <w:pStyle w:val="ListParagraph"/>
        <w:numPr>
          <w:ilvl w:val="0"/>
          <w:numId w:val="55"/>
        </w:numPr>
        <w:jc w:val="both"/>
        <w:rPr>
          <w:rFonts w:asciiTheme="minorHAnsi" w:hAnsiTheme="minorHAnsi" w:cstheme="minorHAnsi"/>
          <w:sz w:val="22"/>
          <w:lang w:val="en-GB"/>
        </w:rPr>
      </w:pPr>
      <w:r w:rsidRPr="00B123A3">
        <w:rPr>
          <w:rFonts w:asciiTheme="minorHAnsi" w:hAnsiTheme="minorHAnsi" w:cstheme="minorHAnsi"/>
          <w:sz w:val="22"/>
          <w:lang w:val="en-GB"/>
        </w:rPr>
        <w:t>Protect and educate the whole school community in its safe and responsible use of technology, including mobile and smart technology (which we refer to as ‘mobile phones</w:t>
      </w:r>
      <w:r w:rsidR="00964A93">
        <w:rPr>
          <w:rFonts w:asciiTheme="minorHAnsi" w:hAnsiTheme="minorHAnsi" w:cstheme="minorHAnsi"/>
          <w:sz w:val="22"/>
          <w:lang w:val="en-GB"/>
        </w:rPr>
        <w:t xml:space="preserve"> and smart devices</w:t>
      </w:r>
      <w:r w:rsidRPr="00B123A3">
        <w:rPr>
          <w:rFonts w:asciiTheme="minorHAnsi" w:hAnsiTheme="minorHAnsi" w:cstheme="minorHAnsi"/>
          <w:sz w:val="22"/>
          <w:lang w:val="en-GB"/>
        </w:rPr>
        <w:t>’)</w:t>
      </w:r>
    </w:p>
    <w:p w14:paraId="03E26322" w14:textId="03F98631" w:rsidR="00D80FF5" w:rsidRPr="00B123A3" w:rsidRDefault="00D80FF5" w:rsidP="00964A93">
      <w:pPr>
        <w:pStyle w:val="ListParagraph"/>
        <w:numPr>
          <w:ilvl w:val="0"/>
          <w:numId w:val="55"/>
        </w:numPr>
        <w:rPr>
          <w:rFonts w:asciiTheme="minorHAnsi" w:hAnsiTheme="minorHAnsi" w:cstheme="minorHAnsi"/>
          <w:sz w:val="22"/>
          <w:lang w:val="en-GB"/>
        </w:rPr>
      </w:pPr>
      <w:r w:rsidRPr="00B123A3">
        <w:rPr>
          <w:rFonts w:asciiTheme="minorHAnsi" w:hAnsiTheme="minorHAnsi" w:cstheme="minorHAnsi"/>
          <w:sz w:val="22"/>
          <w:lang w:val="en-GB"/>
        </w:rPr>
        <w:t xml:space="preserve">Set clear guidelines for the use of mobile phones </w:t>
      </w:r>
      <w:r w:rsidR="00964A93">
        <w:rPr>
          <w:rFonts w:asciiTheme="minorHAnsi" w:hAnsiTheme="minorHAnsi" w:cstheme="minorHAnsi"/>
          <w:sz w:val="22"/>
          <w:lang w:val="en-GB"/>
        </w:rPr>
        <w:t xml:space="preserve">and smart devices </w:t>
      </w:r>
      <w:r w:rsidRPr="00B123A3">
        <w:rPr>
          <w:rFonts w:asciiTheme="minorHAnsi" w:hAnsiTheme="minorHAnsi" w:cstheme="minorHAnsi"/>
          <w:sz w:val="22"/>
          <w:lang w:val="en-GB"/>
        </w:rPr>
        <w:t>for the whole school community</w:t>
      </w:r>
    </w:p>
    <w:p w14:paraId="1F01BABD" w14:textId="77777777" w:rsidR="00D80FF5" w:rsidRPr="00B123A3" w:rsidRDefault="00D80FF5" w:rsidP="009338E8">
      <w:pPr>
        <w:pStyle w:val="ListParagraph"/>
        <w:numPr>
          <w:ilvl w:val="0"/>
          <w:numId w:val="55"/>
        </w:numPr>
        <w:jc w:val="both"/>
        <w:rPr>
          <w:rFonts w:asciiTheme="minorHAnsi" w:hAnsiTheme="minorHAnsi" w:cstheme="minorHAnsi"/>
          <w:sz w:val="22"/>
          <w:lang w:val="en-GB"/>
        </w:rPr>
      </w:pPr>
      <w:r w:rsidRPr="00B123A3">
        <w:rPr>
          <w:rFonts w:asciiTheme="minorHAnsi" w:hAnsiTheme="minorHAnsi" w:cstheme="minorHAnsi"/>
          <w:sz w:val="22"/>
          <w:lang w:val="en-GB"/>
        </w:rPr>
        <w:t>Establish clear mechanisms to identify, intervene in and escalate any incidents or concerns, where appropriate</w:t>
      </w:r>
    </w:p>
    <w:p w14:paraId="2814AC39" w14:textId="32D588FF" w:rsidR="000B5C32" w:rsidRPr="00B123A3" w:rsidRDefault="000B5C32" w:rsidP="00553699">
      <w:pPr>
        <w:jc w:val="both"/>
        <w:rPr>
          <w:rFonts w:asciiTheme="minorHAnsi" w:hAnsiTheme="minorHAnsi" w:cstheme="minorHAnsi"/>
          <w:sz w:val="22"/>
          <w:lang w:val="en-GB"/>
        </w:rPr>
      </w:pPr>
    </w:p>
    <w:p w14:paraId="44F57D1F" w14:textId="092F9D35" w:rsidR="00553699" w:rsidRPr="00734EDC" w:rsidRDefault="00553699" w:rsidP="00273342">
      <w:pPr>
        <w:jc w:val="both"/>
        <w:rPr>
          <w:rFonts w:asciiTheme="minorHAnsi" w:hAnsiTheme="minorHAnsi" w:cstheme="minorHAnsi"/>
          <w:b/>
          <w:sz w:val="22"/>
          <w:lang w:val="en-GB"/>
        </w:rPr>
      </w:pPr>
      <w:r w:rsidRPr="00734EDC">
        <w:rPr>
          <w:rFonts w:asciiTheme="minorHAnsi" w:hAnsiTheme="minorHAnsi" w:cstheme="minorHAnsi"/>
          <w:b/>
          <w:sz w:val="22"/>
          <w:lang w:val="en-GB"/>
        </w:rPr>
        <w:t>Filtering and Monitoring System.</w:t>
      </w:r>
    </w:p>
    <w:p w14:paraId="20659EA8" w14:textId="42117ED5" w:rsidR="000A5A48" w:rsidRPr="00B123A3" w:rsidRDefault="00CF0A01" w:rsidP="00DB45C0">
      <w:pPr>
        <w:jc w:val="both"/>
        <w:rPr>
          <w:rFonts w:asciiTheme="minorHAnsi" w:hAnsiTheme="minorHAnsi" w:cstheme="minorHAnsi"/>
          <w:sz w:val="22"/>
          <w:lang w:val="en-GB"/>
        </w:rPr>
      </w:pPr>
      <w:r w:rsidRPr="00734EDC">
        <w:rPr>
          <w:rFonts w:asciiTheme="minorHAnsi" w:hAnsiTheme="minorHAnsi" w:cstheme="minorHAnsi"/>
          <w:sz w:val="22"/>
          <w:lang w:val="en-GB"/>
        </w:rPr>
        <w:t>Details of the filtering and monitoring sys</w:t>
      </w:r>
      <w:r w:rsidR="00552D4A">
        <w:rPr>
          <w:rFonts w:asciiTheme="minorHAnsi" w:hAnsiTheme="minorHAnsi" w:cstheme="minorHAnsi"/>
          <w:sz w:val="22"/>
          <w:lang w:val="en-GB"/>
        </w:rPr>
        <w:t>tem are included in the Online S</w:t>
      </w:r>
      <w:r w:rsidRPr="00734EDC">
        <w:rPr>
          <w:rFonts w:asciiTheme="minorHAnsi" w:hAnsiTheme="minorHAnsi" w:cstheme="minorHAnsi"/>
          <w:sz w:val="22"/>
          <w:lang w:val="en-GB"/>
        </w:rPr>
        <w:t xml:space="preserve">afety policy. </w:t>
      </w:r>
    </w:p>
    <w:p w14:paraId="75845D22" w14:textId="77777777" w:rsidR="00D80FF5" w:rsidRPr="00B123A3" w:rsidRDefault="00D80FF5" w:rsidP="00DB45C0">
      <w:pPr>
        <w:jc w:val="both"/>
        <w:rPr>
          <w:rFonts w:asciiTheme="minorHAnsi" w:hAnsiTheme="minorHAnsi" w:cstheme="minorHAnsi"/>
          <w:b/>
          <w:sz w:val="22"/>
          <w:lang w:val="en-GB"/>
        </w:rPr>
      </w:pPr>
      <w:r w:rsidRPr="00B123A3">
        <w:rPr>
          <w:rFonts w:asciiTheme="minorHAnsi" w:hAnsiTheme="minorHAnsi" w:cstheme="minorHAnsi"/>
          <w:b/>
          <w:sz w:val="22"/>
          <w:lang w:val="en-GB"/>
        </w:rPr>
        <w:t>The 4 key categories of risk</w:t>
      </w:r>
    </w:p>
    <w:p w14:paraId="71F5D3D7" w14:textId="77777777" w:rsidR="00D80FF5" w:rsidRPr="00B123A3" w:rsidRDefault="00D80FF5" w:rsidP="00DB45C0">
      <w:pPr>
        <w:jc w:val="both"/>
        <w:rPr>
          <w:rFonts w:asciiTheme="minorHAnsi" w:hAnsiTheme="minorHAnsi" w:cstheme="minorHAnsi"/>
          <w:sz w:val="22"/>
          <w:lang w:val="en-GB"/>
        </w:rPr>
      </w:pPr>
      <w:r w:rsidRPr="00B123A3">
        <w:rPr>
          <w:rFonts w:asciiTheme="minorHAnsi" w:hAnsiTheme="minorHAnsi" w:cstheme="minorHAnsi"/>
          <w:sz w:val="22"/>
          <w:lang w:val="en-GB"/>
        </w:rPr>
        <w:t>Our approach to online safety is based on addressing the following categories of risk:</w:t>
      </w:r>
    </w:p>
    <w:p w14:paraId="7ECCCDEC" w14:textId="77777777" w:rsidR="00D80FF5" w:rsidRPr="00B123A3" w:rsidRDefault="00D80FF5" w:rsidP="00DB45C0">
      <w:pPr>
        <w:jc w:val="both"/>
        <w:rPr>
          <w:rFonts w:asciiTheme="minorHAnsi" w:hAnsiTheme="minorHAnsi" w:cstheme="minorHAnsi"/>
          <w:sz w:val="22"/>
          <w:lang w:val="en-GB"/>
        </w:rPr>
      </w:pPr>
      <w:r w:rsidRPr="00B123A3">
        <w:rPr>
          <w:rFonts w:asciiTheme="minorHAnsi" w:hAnsiTheme="minorHAnsi" w:cstheme="minorHAnsi"/>
          <w:sz w:val="22"/>
          <w:lang w:val="en-GB"/>
        </w:rPr>
        <w:t>Content – being exposed to illegal, inappropriate or harmful content, such as pornography, fake news, racism, misogyny, self-harm, suicide, anti-Semitism, radicalisation and extremism</w:t>
      </w:r>
    </w:p>
    <w:p w14:paraId="1204C974" w14:textId="2BD6C493" w:rsidR="00D80FF5" w:rsidRPr="00B123A3" w:rsidRDefault="00D80FF5" w:rsidP="00DB45C0">
      <w:pPr>
        <w:jc w:val="both"/>
        <w:rPr>
          <w:rFonts w:asciiTheme="minorHAnsi" w:hAnsiTheme="minorHAnsi" w:cstheme="minorHAnsi"/>
          <w:sz w:val="22"/>
          <w:lang w:val="en-GB"/>
        </w:rPr>
      </w:pPr>
      <w:r w:rsidRPr="00B123A3">
        <w:rPr>
          <w:rFonts w:asciiTheme="minorHAnsi" w:hAnsiTheme="minorHAnsi" w:cstheme="minorHAnsi"/>
          <w:sz w:val="22"/>
          <w:lang w:val="en-GB"/>
        </w:rPr>
        <w:t xml:space="preserve">Contact – being subjected to harmful online interaction with other users, such as </w:t>
      </w:r>
      <w:r w:rsidR="00C67F91" w:rsidRPr="00B123A3">
        <w:rPr>
          <w:rFonts w:asciiTheme="minorHAnsi" w:hAnsiTheme="minorHAnsi" w:cstheme="minorHAnsi"/>
          <w:sz w:val="22"/>
          <w:lang w:val="en-GB"/>
        </w:rPr>
        <w:t xml:space="preserve">child on child </w:t>
      </w:r>
      <w:r w:rsidRPr="00B123A3">
        <w:rPr>
          <w:rFonts w:asciiTheme="minorHAnsi" w:hAnsiTheme="minorHAnsi" w:cstheme="minorHAnsi"/>
          <w:sz w:val="22"/>
          <w:lang w:val="en-GB"/>
        </w:rPr>
        <w:t>pressure, commercial advertising and adults posing as children or young adults with the intention to groom or exploit them for sexual, criminal, financial or other purposes</w:t>
      </w:r>
    </w:p>
    <w:p w14:paraId="5CB11E36" w14:textId="77777777" w:rsidR="00D80FF5" w:rsidRPr="00B123A3" w:rsidRDefault="00D80FF5" w:rsidP="00DB45C0">
      <w:pPr>
        <w:jc w:val="both"/>
        <w:rPr>
          <w:rFonts w:asciiTheme="minorHAnsi" w:hAnsiTheme="minorHAnsi" w:cstheme="minorHAnsi"/>
          <w:sz w:val="22"/>
          <w:lang w:val="en-GB"/>
        </w:rPr>
      </w:pPr>
      <w:r w:rsidRPr="00B123A3">
        <w:rPr>
          <w:rFonts w:asciiTheme="minorHAnsi" w:hAnsiTheme="minorHAnsi" w:cstheme="minorHAnsi"/>
          <w:sz w:val="22"/>
          <w:lang w:val="en-GB"/>
        </w:rPr>
        <w:t xml:space="preserve">Conduct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11E0EADE" w14:textId="77777777" w:rsidR="006E0009" w:rsidRPr="00B123A3" w:rsidRDefault="00D80FF5" w:rsidP="00DB45C0">
      <w:pPr>
        <w:jc w:val="both"/>
        <w:rPr>
          <w:rFonts w:asciiTheme="minorHAnsi" w:hAnsiTheme="minorHAnsi" w:cstheme="minorHAnsi"/>
          <w:sz w:val="22"/>
          <w:lang w:val="en-GB"/>
        </w:rPr>
      </w:pPr>
      <w:r w:rsidRPr="00B123A3">
        <w:rPr>
          <w:rFonts w:asciiTheme="minorHAnsi" w:hAnsiTheme="minorHAnsi" w:cstheme="minorHAnsi"/>
          <w:sz w:val="22"/>
          <w:lang w:val="en-GB"/>
        </w:rPr>
        <w:t>Commerce – risks such as online gambling, inappropriate advertising, phishing and/or financial scams</w:t>
      </w:r>
      <w:r w:rsidR="006E0009" w:rsidRPr="00B123A3">
        <w:rPr>
          <w:rFonts w:asciiTheme="minorHAnsi" w:hAnsiTheme="minorHAnsi" w:cstheme="minorHAnsi"/>
          <w:sz w:val="22"/>
          <w:lang w:val="en-GB"/>
        </w:rPr>
        <w:t>.</w:t>
      </w:r>
    </w:p>
    <w:p w14:paraId="7C9EF3AD" w14:textId="77777777" w:rsidR="00D80FF5" w:rsidRPr="00B123A3" w:rsidRDefault="00D80FF5" w:rsidP="00DB45C0">
      <w:pPr>
        <w:jc w:val="both"/>
        <w:rPr>
          <w:rFonts w:asciiTheme="minorHAnsi" w:hAnsiTheme="minorHAnsi" w:cstheme="minorHAnsi"/>
          <w:sz w:val="22"/>
          <w:lang w:val="en-GB"/>
        </w:rPr>
      </w:pPr>
      <w:r w:rsidRPr="00B123A3">
        <w:rPr>
          <w:rFonts w:asciiTheme="minorHAnsi" w:hAnsiTheme="minorHAnsi" w:cstheme="minorHAnsi"/>
          <w:sz w:val="22"/>
          <w:lang w:val="en-GB"/>
        </w:rPr>
        <w:t>To meet our aims and address the risks above we will:</w:t>
      </w:r>
    </w:p>
    <w:p w14:paraId="78F73A6A" w14:textId="77777777" w:rsidR="00D80FF5" w:rsidRPr="00964A93" w:rsidRDefault="00D80FF5" w:rsidP="00964A93">
      <w:pPr>
        <w:pStyle w:val="ListParagraph"/>
        <w:numPr>
          <w:ilvl w:val="0"/>
          <w:numId w:val="111"/>
        </w:numPr>
        <w:jc w:val="both"/>
        <w:rPr>
          <w:rFonts w:asciiTheme="minorHAnsi" w:hAnsiTheme="minorHAnsi" w:cstheme="minorHAnsi"/>
          <w:sz w:val="22"/>
          <w:lang w:val="en-GB"/>
        </w:rPr>
      </w:pPr>
      <w:r w:rsidRPr="00964A93">
        <w:rPr>
          <w:rFonts w:asciiTheme="minorHAnsi" w:hAnsiTheme="minorHAnsi" w:cstheme="minorHAnsi"/>
          <w:sz w:val="22"/>
          <w:lang w:val="en-GB"/>
        </w:rPr>
        <w:t>Educate pupils about online safety as part of our curriculum</w:t>
      </w:r>
      <w:r w:rsidR="006E0009" w:rsidRPr="00964A93">
        <w:rPr>
          <w:rFonts w:asciiTheme="minorHAnsi" w:hAnsiTheme="minorHAnsi" w:cstheme="minorHAnsi"/>
          <w:sz w:val="22"/>
          <w:lang w:val="en-GB"/>
        </w:rPr>
        <w:t>.</w:t>
      </w:r>
      <w:r w:rsidRPr="00964A93">
        <w:rPr>
          <w:rFonts w:asciiTheme="minorHAnsi" w:hAnsiTheme="minorHAnsi" w:cstheme="minorHAnsi"/>
          <w:sz w:val="22"/>
          <w:lang w:val="en-GB"/>
        </w:rPr>
        <w:t xml:space="preserve"> For example:</w:t>
      </w:r>
    </w:p>
    <w:p w14:paraId="3F88FD67" w14:textId="77777777" w:rsidR="00D80FF5" w:rsidRPr="00B123A3" w:rsidRDefault="00D80FF5" w:rsidP="009338E8">
      <w:pPr>
        <w:pStyle w:val="ListParagraph"/>
        <w:numPr>
          <w:ilvl w:val="0"/>
          <w:numId w:val="52"/>
        </w:numPr>
        <w:jc w:val="both"/>
        <w:rPr>
          <w:rFonts w:asciiTheme="minorHAnsi" w:hAnsiTheme="minorHAnsi" w:cstheme="minorHAnsi"/>
          <w:sz w:val="22"/>
          <w:lang w:val="en-GB"/>
        </w:rPr>
      </w:pPr>
      <w:r w:rsidRPr="00B123A3">
        <w:rPr>
          <w:rFonts w:asciiTheme="minorHAnsi" w:hAnsiTheme="minorHAnsi" w:cstheme="minorHAnsi"/>
          <w:sz w:val="22"/>
          <w:lang w:val="en-GB"/>
        </w:rPr>
        <w:t>The safe use of social media, the internet and technology</w:t>
      </w:r>
    </w:p>
    <w:p w14:paraId="056E2CDE" w14:textId="77777777" w:rsidR="00D80FF5" w:rsidRPr="00B123A3" w:rsidRDefault="00D80FF5" w:rsidP="009338E8">
      <w:pPr>
        <w:pStyle w:val="ListParagraph"/>
        <w:numPr>
          <w:ilvl w:val="0"/>
          <w:numId w:val="52"/>
        </w:numPr>
        <w:jc w:val="both"/>
        <w:rPr>
          <w:rFonts w:asciiTheme="minorHAnsi" w:hAnsiTheme="minorHAnsi" w:cstheme="minorHAnsi"/>
          <w:sz w:val="22"/>
          <w:lang w:val="en-GB"/>
        </w:rPr>
      </w:pPr>
      <w:r w:rsidRPr="00B123A3">
        <w:rPr>
          <w:rFonts w:asciiTheme="minorHAnsi" w:hAnsiTheme="minorHAnsi" w:cstheme="minorHAnsi"/>
          <w:sz w:val="22"/>
          <w:lang w:val="en-GB"/>
        </w:rPr>
        <w:t>Keeping personal information private</w:t>
      </w:r>
    </w:p>
    <w:p w14:paraId="6EBBE8F5" w14:textId="77777777" w:rsidR="00D80FF5" w:rsidRPr="00B123A3" w:rsidRDefault="00D80FF5" w:rsidP="009338E8">
      <w:pPr>
        <w:pStyle w:val="ListParagraph"/>
        <w:numPr>
          <w:ilvl w:val="0"/>
          <w:numId w:val="52"/>
        </w:numPr>
        <w:jc w:val="both"/>
        <w:rPr>
          <w:rFonts w:asciiTheme="minorHAnsi" w:hAnsiTheme="minorHAnsi" w:cstheme="minorHAnsi"/>
          <w:sz w:val="22"/>
          <w:lang w:val="en-GB"/>
        </w:rPr>
      </w:pPr>
      <w:r w:rsidRPr="00B123A3">
        <w:rPr>
          <w:rFonts w:asciiTheme="minorHAnsi" w:hAnsiTheme="minorHAnsi" w:cstheme="minorHAnsi"/>
          <w:sz w:val="22"/>
          <w:lang w:val="en-GB"/>
        </w:rPr>
        <w:t>How to recognise unacceptable behaviour online</w:t>
      </w:r>
    </w:p>
    <w:p w14:paraId="39E4F491" w14:textId="77777777" w:rsidR="00D80FF5" w:rsidRPr="00B123A3" w:rsidRDefault="00D80FF5" w:rsidP="009338E8">
      <w:pPr>
        <w:pStyle w:val="ListParagraph"/>
        <w:numPr>
          <w:ilvl w:val="0"/>
          <w:numId w:val="52"/>
        </w:numPr>
        <w:jc w:val="both"/>
        <w:rPr>
          <w:rFonts w:asciiTheme="minorHAnsi" w:hAnsiTheme="minorHAnsi" w:cstheme="minorHAnsi"/>
          <w:sz w:val="22"/>
          <w:lang w:val="en-GB"/>
        </w:rPr>
      </w:pPr>
      <w:r w:rsidRPr="00B123A3">
        <w:rPr>
          <w:rFonts w:asciiTheme="minorHAnsi" w:hAnsiTheme="minorHAnsi" w:cstheme="minorHAnsi"/>
          <w:sz w:val="22"/>
          <w:lang w:val="en-GB"/>
        </w:rPr>
        <w:t>How to report any incidents of cyber-bullying, ensuring pupils are encouraged to do so, including where they are a witness rather than a victim</w:t>
      </w:r>
    </w:p>
    <w:p w14:paraId="1F87385E" w14:textId="77777777" w:rsidR="00D80FF5" w:rsidRPr="00964A93" w:rsidRDefault="00D80FF5" w:rsidP="00964A93">
      <w:pPr>
        <w:pStyle w:val="ListParagraph"/>
        <w:numPr>
          <w:ilvl w:val="0"/>
          <w:numId w:val="111"/>
        </w:numPr>
        <w:jc w:val="both"/>
        <w:rPr>
          <w:rFonts w:asciiTheme="minorHAnsi" w:hAnsiTheme="minorHAnsi" w:cstheme="minorHAnsi"/>
          <w:sz w:val="22"/>
          <w:lang w:val="en-GB"/>
        </w:rPr>
      </w:pPr>
      <w:r w:rsidRPr="00964A93">
        <w:rPr>
          <w:rFonts w:asciiTheme="minorHAnsi" w:hAnsiTheme="minorHAnsi" w:cstheme="minorHAnsi"/>
          <w:sz w:val="22"/>
          <w:lang w:val="en-GB"/>
        </w:rPr>
        <w:t>Train staff, as part of their induction, on safe internet use and online safeguarding issues including cyber-bullying and the risks of online radicalisation. All staff members will receive refresher training at least once each academic year</w:t>
      </w:r>
    </w:p>
    <w:p w14:paraId="218A31E3" w14:textId="77777777" w:rsidR="00D80FF5" w:rsidRPr="00964A93" w:rsidRDefault="00D80FF5" w:rsidP="00964A93">
      <w:pPr>
        <w:pStyle w:val="ListParagraph"/>
        <w:numPr>
          <w:ilvl w:val="0"/>
          <w:numId w:val="111"/>
        </w:numPr>
        <w:jc w:val="both"/>
        <w:rPr>
          <w:rFonts w:asciiTheme="minorHAnsi" w:hAnsiTheme="minorHAnsi" w:cstheme="minorHAnsi"/>
          <w:sz w:val="22"/>
          <w:lang w:val="en-GB"/>
        </w:rPr>
      </w:pPr>
      <w:r w:rsidRPr="00964A93">
        <w:rPr>
          <w:rFonts w:asciiTheme="minorHAnsi" w:hAnsiTheme="minorHAnsi" w:cstheme="minorHAnsi"/>
          <w:sz w:val="22"/>
          <w:lang w:val="en-GB"/>
        </w:rPr>
        <w:t>Educate parents/carers about online safety via our website, communications sent directly to them and during parents’ evenings. We will also share clear procedures with them so they know how to raise concerns about online safety</w:t>
      </w:r>
      <w:r w:rsidR="005A5C14" w:rsidRPr="00964A93">
        <w:rPr>
          <w:rFonts w:asciiTheme="minorHAnsi" w:hAnsiTheme="minorHAnsi" w:cstheme="minorHAnsi"/>
          <w:sz w:val="22"/>
          <w:lang w:val="en-GB"/>
        </w:rPr>
        <w:t>.</w:t>
      </w:r>
    </w:p>
    <w:p w14:paraId="4DA88CBC" w14:textId="77777777" w:rsidR="005A5C14" w:rsidRPr="00964A93" w:rsidRDefault="005A5C14" w:rsidP="00964A93">
      <w:pPr>
        <w:pStyle w:val="ListParagraph"/>
        <w:numPr>
          <w:ilvl w:val="0"/>
          <w:numId w:val="111"/>
        </w:numPr>
        <w:jc w:val="both"/>
        <w:rPr>
          <w:rFonts w:asciiTheme="minorHAnsi" w:hAnsiTheme="minorHAnsi" w:cstheme="minorHAnsi"/>
          <w:sz w:val="22"/>
          <w:lang w:val="en-GB"/>
        </w:rPr>
      </w:pPr>
      <w:r w:rsidRPr="00964A93">
        <w:rPr>
          <w:rFonts w:asciiTheme="minorHAnsi" w:hAnsiTheme="minorHAnsi" w:cstheme="minorHAnsi"/>
          <w:sz w:val="22"/>
          <w:lang w:val="en-GB"/>
        </w:rPr>
        <w:t xml:space="preserve">For home learning or remote lessons, we will ensure </w:t>
      </w:r>
      <w:r w:rsidRPr="00964A93">
        <w:rPr>
          <w:rFonts w:asciiTheme="minorHAnsi" w:hAnsiTheme="minorHAnsi" w:cstheme="minorHAnsi"/>
          <w:sz w:val="22"/>
        </w:rPr>
        <w:t>parents/carers understand what systems schools use to filter and monitor online use. We will ensure parents/ carers are aware of what their children are being asked to do online, including the sites they will asked to access and be clear who from the school (if anyone) their child is going to be interacting with online.</w:t>
      </w:r>
    </w:p>
    <w:p w14:paraId="562BD5C6" w14:textId="77777777" w:rsidR="00D80FF5" w:rsidRPr="00964A93" w:rsidRDefault="00D80FF5" w:rsidP="00964A93">
      <w:pPr>
        <w:pStyle w:val="ListParagraph"/>
        <w:numPr>
          <w:ilvl w:val="0"/>
          <w:numId w:val="111"/>
        </w:numPr>
        <w:jc w:val="both"/>
        <w:rPr>
          <w:rFonts w:asciiTheme="minorHAnsi" w:hAnsiTheme="minorHAnsi" w:cstheme="minorHAnsi"/>
          <w:sz w:val="22"/>
          <w:lang w:val="en-GB"/>
        </w:rPr>
      </w:pPr>
      <w:r w:rsidRPr="00964A93">
        <w:rPr>
          <w:rFonts w:asciiTheme="minorHAnsi" w:hAnsiTheme="minorHAnsi" w:cstheme="minorHAnsi"/>
          <w:sz w:val="22"/>
          <w:lang w:val="en-GB"/>
        </w:rPr>
        <w:t>Make sure staff are aware of any restrictions placed on them with regards to the use of their mobile phone and cameras, for example that:</w:t>
      </w:r>
    </w:p>
    <w:p w14:paraId="6AB4DFB9" w14:textId="77777777" w:rsidR="00D80FF5" w:rsidRPr="00B123A3" w:rsidRDefault="00D80FF5" w:rsidP="009338E8">
      <w:pPr>
        <w:pStyle w:val="ListParagraph"/>
        <w:numPr>
          <w:ilvl w:val="0"/>
          <w:numId w:val="52"/>
        </w:numPr>
        <w:jc w:val="both"/>
        <w:rPr>
          <w:rFonts w:asciiTheme="minorHAnsi" w:hAnsiTheme="minorHAnsi" w:cstheme="minorHAnsi"/>
          <w:sz w:val="22"/>
          <w:lang w:val="en-GB"/>
        </w:rPr>
      </w:pPr>
      <w:r w:rsidRPr="00B123A3">
        <w:rPr>
          <w:rFonts w:asciiTheme="minorHAnsi" w:hAnsiTheme="minorHAnsi" w:cstheme="minorHAnsi"/>
          <w:sz w:val="22"/>
          <w:lang w:val="en-GB"/>
        </w:rPr>
        <w:t>Staff are allowed to bring their personal phones to school for their own use, but will limit such use to non-contact time when pupils are not present</w:t>
      </w:r>
    </w:p>
    <w:p w14:paraId="37F7B165" w14:textId="1C8878F1" w:rsidR="00D80FF5" w:rsidRPr="00B123A3" w:rsidRDefault="00D80FF5" w:rsidP="009338E8">
      <w:pPr>
        <w:pStyle w:val="ListParagraph"/>
        <w:numPr>
          <w:ilvl w:val="0"/>
          <w:numId w:val="52"/>
        </w:numPr>
        <w:jc w:val="both"/>
        <w:rPr>
          <w:rFonts w:asciiTheme="minorHAnsi" w:hAnsiTheme="minorHAnsi" w:cstheme="minorHAnsi"/>
          <w:sz w:val="22"/>
          <w:lang w:val="en-GB"/>
        </w:rPr>
      </w:pPr>
      <w:r w:rsidRPr="00B123A3">
        <w:rPr>
          <w:rFonts w:asciiTheme="minorHAnsi" w:hAnsiTheme="minorHAnsi" w:cstheme="minorHAnsi"/>
          <w:sz w:val="22"/>
          <w:lang w:val="en-GB"/>
        </w:rPr>
        <w:t>Staff will not take pictures or recordings of pupils on their personal phones or cameras</w:t>
      </w:r>
      <w:r w:rsidR="00A4599F">
        <w:rPr>
          <w:rFonts w:asciiTheme="minorHAnsi" w:hAnsiTheme="minorHAnsi" w:cstheme="minorHAnsi"/>
          <w:sz w:val="22"/>
          <w:lang w:val="en-GB"/>
        </w:rPr>
        <w:t>. See staff code of conduct and section 16 of this policy for more details</w:t>
      </w:r>
    </w:p>
    <w:p w14:paraId="345D4CD4" w14:textId="77777777" w:rsidR="00D80FF5" w:rsidRPr="00964A93" w:rsidRDefault="00D80FF5" w:rsidP="00964A93">
      <w:pPr>
        <w:pStyle w:val="ListParagraph"/>
        <w:numPr>
          <w:ilvl w:val="0"/>
          <w:numId w:val="112"/>
        </w:numPr>
        <w:jc w:val="both"/>
        <w:rPr>
          <w:rFonts w:asciiTheme="minorHAnsi" w:hAnsiTheme="minorHAnsi" w:cstheme="minorHAnsi"/>
          <w:sz w:val="22"/>
          <w:lang w:val="en-GB"/>
        </w:rPr>
      </w:pPr>
      <w:r w:rsidRPr="00964A93">
        <w:rPr>
          <w:rFonts w:asciiTheme="minorHAnsi" w:hAnsiTheme="minorHAnsi" w:cstheme="minorHAnsi"/>
          <w:sz w:val="22"/>
          <w:lang w:val="en-GB"/>
        </w:rPr>
        <w:t>Make all pupils, parents/carers, staff, volunteers and governors aware that they are expected to sign an agreement regarding the acceptable use of the internet in school, use of the school’s ICT systems and use of their mobile and smart technology</w:t>
      </w:r>
      <w:r w:rsidR="004E61EA" w:rsidRPr="00964A93">
        <w:rPr>
          <w:rFonts w:asciiTheme="minorHAnsi" w:hAnsiTheme="minorHAnsi" w:cstheme="minorHAnsi"/>
          <w:sz w:val="22"/>
          <w:lang w:val="en-GB"/>
        </w:rPr>
        <w:t>.</w:t>
      </w:r>
    </w:p>
    <w:p w14:paraId="7A593262" w14:textId="77777777" w:rsidR="00D80FF5" w:rsidRPr="00964A93" w:rsidRDefault="00D80FF5" w:rsidP="00964A93">
      <w:pPr>
        <w:pStyle w:val="ListParagraph"/>
        <w:numPr>
          <w:ilvl w:val="0"/>
          <w:numId w:val="112"/>
        </w:numPr>
        <w:jc w:val="both"/>
        <w:rPr>
          <w:rFonts w:asciiTheme="minorHAnsi" w:hAnsiTheme="minorHAnsi" w:cstheme="minorHAnsi"/>
          <w:sz w:val="22"/>
          <w:lang w:val="en-GB"/>
        </w:rPr>
      </w:pPr>
      <w:r w:rsidRPr="00964A93">
        <w:rPr>
          <w:rFonts w:asciiTheme="minorHAnsi" w:hAnsiTheme="minorHAnsi" w:cstheme="minorHAnsi"/>
          <w:sz w:val="22"/>
          <w:lang w:val="en-GB"/>
        </w:rPr>
        <w:t>Explain the sanctions we will use if a pupil is in breach of our policies on the acceptable use of the internet and mobile phones</w:t>
      </w:r>
      <w:r w:rsidR="004E61EA" w:rsidRPr="00964A93">
        <w:rPr>
          <w:rFonts w:asciiTheme="minorHAnsi" w:hAnsiTheme="minorHAnsi" w:cstheme="minorHAnsi"/>
          <w:sz w:val="22"/>
          <w:lang w:val="en-GB"/>
        </w:rPr>
        <w:t>.</w:t>
      </w:r>
      <w:r w:rsidRPr="00964A93">
        <w:rPr>
          <w:rFonts w:asciiTheme="minorHAnsi" w:hAnsiTheme="minorHAnsi" w:cstheme="minorHAnsi"/>
          <w:sz w:val="22"/>
          <w:lang w:val="en-GB"/>
        </w:rPr>
        <w:t xml:space="preserve"> </w:t>
      </w:r>
    </w:p>
    <w:p w14:paraId="4AEEE3D8" w14:textId="77777777" w:rsidR="00D80FF5" w:rsidRPr="00964A93" w:rsidRDefault="00D80FF5" w:rsidP="00964A93">
      <w:pPr>
        <w:pStyle w:val="ListParagraph"/>
        <w:numPr>
          <w:ilvl w:val="0"/>
          <w:numId w:val="112"/>
        </w:numPr>
        <w:jc w:val="both"/>
        <w:rPr>
          <w:rFonts w:asciiTheme="minorHAnsi" w:hAnsiTheme="minorHAnsi" w:cstheme="minorHAnsi"/>
          <w:sz w:val="22"/>
          <w:lang w:val="en-GB"/>
        </w:rPr>
      </w:pPr>
      <w:r w:rsidRPr="00964A93">
        <w:rPr>
          <w:rFonts w:asciiTheme="minorHAnsi" w:hAnsiTheme="minorHAnsi" w:cstheme="minorHAnsi"/>
          <w:sz w:val="22"/>
          <w:lang w:val="en-GB"/>
        </w:rPr>
        <w:t xml:space="preserve">Make sure all staff, pupils and parents/carers are aware that staff have the power to search pupils’ phones, as set out in the DfE’s guidance on searching, screening and confiscation </w:t>
      </w:r>
    </w:p>
    <w:p w14:paraId="49A7B441" w14:textId="77777777" w:rsidR="00D80FF5" w:rsidRPr="00964A93" w:rsidRDefault="00D80FF5" w:rsidP="00964A93">
      <w:pPr>
        <w:pStyle w:val="ListParagraph"/>
        <w:numPr>
          <w:ilvl w:val="0"/>
          <w:numId w:val="112"/>
        </w:numPr>
        <w:jc w:val="both"/>
        <w:rPr>
          <w:rFonts w:asciiTheme="minorHAnsi" w:hAnsiTheme="minorHAnsi" w:cstheme="minorHAnsi"/>
          <w:sz w:val="22"/>
          <w:lang w:val="en-GB"/>
        </w:rPr>
      </w:pPr>
      <w:r w:rsidRPr="00964A93">
        <w:rPr>
          <w:rFonts w:asciiTheme="minorHAnsi" w:hAnsiTheme="minorHAnsi" w:cstheme="minorHAnsi"/>
          <w:sz w:val="22"/>
          <w:lang w:val="en-GB"/>
        </w:rPr>
        <w:t>Put in place robust filtering and monitoring systems to limit children’s exposure to the 4 key categories of risk (described above) from the school’s IT systems</w:t>
      </w:r>
      <w:r w:rsidR="004E61EA" w:rsidRPr="00964A93">
        <w:rPr>
          <w:rFonts w:asciiTheme="minorHAnsi" w:hAnsiTheme="minorHAnsi" w:cstheme="minorHAnsi"/>
          <w:sz w:val="22"/>
          <w:lang w:val="en-GB"/>
        </w:rPr>
        <w:t>.</w:t>
      </w:r>
    </w:p>
    <w:p w14:paraId="41BAF2D6" w14:textId="77777777" w:rsidR="00D80FF5" w:rsidRPr="00964A93" w:rsidRDefault="00D80FF5" w:rsidP="00964A93">
      <w:pPr>
        <w:pStyle w:val="ListParagraph"/>
        <w:numPr>
          <w:ilvl w:val="0"/>
          <w:numId w:val="112"/>
        </w:numPr>
        <w:jc w:val="both"/>
        <w:rPr>
          <w:rFonts w:asciiTheme="minorHAnsi" w:hAnsiTheme="minorHAnsi" w:cstheme="minorHAnsi"/>
          <w:sz w:val="22"/>
          <w:lang w:val="en-GB"/>
        </w:rPr>
      </w:pPr>
      <w:r w:rsidRPr="00964A93">
        <w:rPr>
          <w:rFonts w:asciiTheme="minorHAnsi" w:hAnsiTheme="minorHAnsi" w:cstheme="minorHAnsi"/>
          <w:sz w:val="22"/>
          <w:lang w:val="en-GB"/>
        </w:rPr>
        <w:t>Carry out an annual review of our approach to online safety, supported by an annual risk assessment that considers and reflects the risks faced by our school community</w:t>
      </w:r>
      <w:r w:rsidR="004E61EA" w:rsidRPr="00964A93">
        <w:rPr>
          <w:rFonts w:asciiTheme="minorHAnsi" w:hAnsiTheme="minorHAnsi" w:cstheme="minorHAnsi"/>
          <w:sz w:val="22"/>
          <w:lang w:val="en-GB"/>
        </w:rPr>
        <w:t>.</w:t>
      </w:r>
    </w:p>
    <w:p w14:paraId="3C02D1AF" w14:textId="64D62546" w:rsidR="00D80FF5" w:rsidRPr="00B123A3" w:rsidRDefault="00D80FF5" w:rsidP="00DB45C0">
      <w:pPr>
        <w:jc w:val="both"/>
        <w:rPr>
          <w:rFonts w:asciiTheme="minorHAnsi" w:hAnsiTheme="minorHAnsi" w:cstheme="minorHAnsi"/>
          <w:sz w:val="22"/>
          <w:highlight w:val="yellow"/>
          <w:lang w:val="en-GB"/>
        </w:rPr>
      </w:pPr>
      <w:r w:rsidRPr="00B123A3">
        <w:rPr>
          <w:rFonts w:asciiTheme="minorHAnsi" w:hAnsiTheme="minorHAnsi" w:cstheme="minorHAnsi"/>
          <w:sz w:val="22"/>
          <w:lang w:val="en-GB"/>
        </w:rPr>
        <w:t>This section summarises our approach to online safety and mobile phone use. For comprehensive details about our school’s policy on online safety and the use of mobile phones, please refer to our online safety policy and mobile phone policy, which you can find on our website</w:t>
      </w:r>
      <w:r w:rsidR="00410F5B">
        <w:rPr>
          <w:rFonts w:asciiTheme="minorHAnsi" w:hAnsiTheme="minorHAnsi" w:cstheme="minorHAnsi"/>
          <w:sz w:val="22"/>
          <w:lang w:val="en-GB"/>
        </w:rPr>
        <w:t>.</w:t>
      </w:r>
    </w:p>
    <w:p w14:paraId="53330D86" w14:textId="07021474" w:rsidR="005A5C14" w:rsidRPr="00B123A3" w:rsidRDefault="005A5C14" w:rsidP="005A5C14">
      <w:pPr>
        <w:jc w:val="both"/>
        <w:rPr>
          <w:rFonts w:asciiTheme="minorHAnsi" w:hAnsiTheme="minorHAnsi" w:cstheme="minorHAnsi"/>
          <w:sz w:val="22"/>
          <w:lang w:val="en-GB"/>
        </w:rPr>
      </w:pPr>
      <w:r w:rsidRPr="00B123A3">
        <w:rPr>
          <w:rFonts w:asciiTheme="minorHAnsi" w:hAnsiTheme="minorHAnsi" w:cstheme="minorHAnsi"/>
          <w:sz w:val="22"/>
        </w:rPr>
        <w:t xml:space="preserve">Governing bodies and </w:t>
      </w:r>
      <w:r w:rsidR="00845DBB" w:rsidRPr="00B123A3">
        <w:rPr>
          <w:rFonts w:asciiTheme="minorHAnsi" w:hAnsiTheme="minorHAnsi" w:cstheme="minorHAnsi"/>
          <w:sz w:val="22"/>
        </w:rPr>
        <w:t>Trustees will</w:t>
      </w:r>
      <w:r w:rsidRPr="00B123A3">
        <w:rPr>
          <w:rFonts w:asciiTheme="minorHAnsi" w:hAnsiTheme="minorHAnsi" w:cstheme="minorHAnsi"/>
          <w:sz w:val="22"/>
        </w:rPr>
        <w:t xml:space="preserve"> be doing all that they reasonably can to limit children’s exposure to the above risks from the school’s IT system. As part of this process, governing bodies will ensure their school has appropriate filters and monitoring systems in place and regularly review their effectiveness. They will ensure that the leadership team and relevant staff have an awareness and understanding of the provisions in place and manage them effectively and know how to escalate concerns when identified. G</w:t>
      </w:r>
      <w:r w:rsidR="00386403" w:rsidRPr="00B123A3">
        <w:rPr>
          <w:rFonts w:asciiTheme="minorHAnsi" w:hAnsiTheme="minorHAnsi" w:cstheme="minorHAnsi"/>
          <w:sz w:val="22"/>
        </w:rPr>
        <w:t xml:space="preserve">overning bodies </w:t>
      </w:r>
      <w:r w:rsidRPr="00B123A3">
        <w:rPr>
          <w:rFonts w:asciiTheme="minorHAnsi" w:hAnsiTheme="minorHAnsi" w:cstheme="minorHAnsi"/>
          <w:sz w:val="22"/>
        </w:rPr>
        <w:t>should consider the age range of their children, the number of children, how often they access the IT system and the proportionality of costs verses safeguarding risks.</w:t>
      </w:r>
    </w:p>
    <w:p w14:paraId="689ABD8C" w14:textId="5560A686" w:rsidR="00E1748F" w:rsidRPr="00B123A3" w:rsidRDefault="00E1748F" w:rsidP="002C5FA6">
      <w:pPr>
        <w:pStyle w:val="Heading1"/>
        <w:rPr>
          <w:rFonts w:asciiTheme="minorHAnsi" w:hAnsiTheme="minorHAnsi" w:cstheme="minorHAnsi"/>
        </w:rPr>
      </w:pPr>
      <w:bookmarkStart w:id="48" w:name="_Toc106890888"/>
      <w:r w:rsidRPr="00B123A3">
        <w:rPr>
          <w:rFonts w:asciiTheme="minorHAnsi" w:hAnsiTheme="minorHAnsi" w:cstheme="minorHAnsi"/>
        </w:rPr>
        <w:t>Notifying parents</w:t>
      </w:r>
      <w:bookmarkEnd w:id="46"/>
      <w:bookmarkEnd w:id="47"/>
      <w:r w:rsidRPr="00B123A3">
        <w:rPr>
          <w:rFonts w:asciiTheme="minorHAnsi" w:hAnsiTheme="minorHAnsi" w:cstheme="minorHAnsi"/>
        </w:rPr>
        <w:t xml:space="preserve"> </w:t>
      </w:r>
      <w:r w:rsidR="00D80FF5" w:rsidRPr="00B123A3">
        <w:rPr>
          <w:rFonts w:asciiTheme="minorHAnsi" w:hAnsiTheme="minorHAnsi" w:cstheme="minorHAnsi"/>
        </w:rPr>
        <w:t>or carers</w:t>
      </w:r>
      <w:bookmarkEnd w:id="48"/>
    </w:p>
    <w:p w14:paraId="136684F8" w14:textId="77777777" w:rsidR="00E1748F" w:rsidRPr="00B123A3" w:rsidRDefault="00E1748F" w:rsidP="00BC5D24">
      <w:pPr>
        <w:jc w:val="both"/>
        <w:rPr>
          <w:rFonts w:asciiTheme="minorHAnsi" w:hAnsiTheme="minorHAnsi" w:cstheme="minorHAnsi"/>
          <w:sz w:val="22"/>
          <w:lang w:val="en-GB"/>
        </w:rPr>
      </w:pPr>
      <w:r w:rsidRPr="00B123A3">
        <w:rPr>
          <w:rFonts w:asciiTheme="minorHAnsi" w:hAnsiTheme="minorHAnsi" w:cstheme="minorHAnsi"/>
          <w:sz w:val="22"/>
          <w:lang w:val="en-GB"/>
        </w:rPr>
        <w:t>Where appropriate, we will discuss any concerns about a child with the child’s parents</w:t>
      </w:r>
      <w:r w:rsidR="00D80FF5" w:rsidRPr="00B123A3">
        <w:rPr>
          <w:rFonts w:asciiTheme="minorHAnsi" w:hAnsiTheme="minorHAnsi" w:cstheme="minorHAnsi"/>
          <w:sz w:val="22"/>
          <w:lang w:val="en-GB"/>
        </w:rPr>
        <w:t xml:space="preserve"> or carers</w:t>
      </w:r>
      <w:r w:rsidRPr="00B123A3">
        <w:rPr>
          <w:rFonts w:asciiTheme="minorHAnsi" w:hAnsiTheme="minorHAnsi" w:cstheme="minorHAnsi"/>
          <w:sz w:val="22"/>
          <w:lang w:val="en-GB"/>
        </w:rPr>
        <w:t xml:space="preserve">. The DSL will normally do this in the event of a suspicion or disclosure. </w:t>
      </w:r>
      <w:r w:rsidR="00BF68DD" w:rsidRPr="00B123A3">
        <w:rPr>
          <w:rFonts w:asciiTheme="minorHAnsi" w:hAnsiTheme="minorHAnsi" w:cstheme="minorHAnsi"/>
          <w:sz w:val="22"/>
          <w:lang w:val="en-GB"/>
        </w:rPr>
        <w:t xml:space="preserve">The school will require parents to provide at least two emergency contacts for purposes such as this. </w:t>
      </w:r>
    </w:p>
    <w:p w14:paraId="5F07E127" w14:textId="77777777" w:rsidR="00E1748F" w:rsidRPr="00B123A3" w:rsidRDefault="007C5DFD" w:rsidP="00BC5D24">
      <w:pPr>
        <w:jc w:val="both"/>
        <w:rPr>
          <w:rFonts w:asciiTheme="minorHAnsi" w:hAnsiTheme="minorHAnsi" w:cstheme="minorHAnsi"/>
          <w:sz w:val="22"/>
          <w:lang w:val="en-GB"/>
        </w:rPr>
      </w:pPr>
      <w:r w:rsidRPr="00B123A3">
        <w:rPr>
          <w:rFonts w:asciiTheme="minorHAnsi" w:hAnsiTheme="minorHAnsi" w:cstheme="minorHAnsi"/>
          <w:sz w:val="22"/>
          <w:lang w:val="en-GB"/>
        </w:rPr>
        <w:t>Other s</w:t>
      </w:r>
      <w:r w:rsidR="00E1748F" w:rsidRPr="00B123A3">
        <w:rPr>
          <w:rFonts w:asciiTheme="minorHAnsi" w:hAnsiTheme="minorHAnsi" w:cstheme="minorHAnsi"/>
          <w:sz w:val="22"/>
          <w:lang w:val="en-GB"/>
        </w:rPr>
        <w:t xml:space="preserve">taff will only talk to parents about </w:t>
      </w:r>
      <w:r w:rsidR="00604261" w:rsidRPr="00B123A3">
        <w:rPr>
          <w:rFonts w:asciiTheme="minorHAnsi" w:hAnsiTheme="minorHAnsi" w:cstheme="minorHAnsi"/>
          <w:sz w:val="22"/>
          <w:lang w:val="en-GB"/>
        </w:rPr>
        <w:t xml:space="preserve">any </w:t>
      </w:r>
      <w:r w:rsidR="00E1748F" w:rsidRPr="00B123A3">
        <w:rPr>
          <w:rFonts w:asciiTheme="minorHAnsi" w:hAnsiTheme="minorHAnsi" w:cstheme="minorHAnsi"/>
          <w:sz w:val="22"/>
          <w:lang w:val="en-GB"/>
        </w:rPr>
        <w:t xml:space="preserve">such concerns following consultation with the DSL. </w:t>
      </w:r>
    </w:p>
    <w:p w14:paraId="4C5584D0" w14:textId="77777777" w:rsidR="00E1748F" w:rsidRPr="00B123A3" w:rsidRDefault="00E1748F" w:rsidP="00BC5D24">
      <w:pPr>
        <w:jc w:val="both"/>
        <w:rPr>
          <w:rFonts w:asciiTheme="minorHAnsi" w:hAnsiTheme="minorHAnsi" w:cstheme="minorHAnsi"/>
          <w:sz w:val="22"/>
          <w:lang w:val="en-GB"/>
        </w:rPr>
      </w:pPr>
      <w:r w:rsidRPr="00B123A3">
        <w:rPr>
          <w:rFonts w:asciiTheme="minorHAnsi" w:hAnsiTheme="minorHAnsi" w:cstheme="minorHAnsi"/>
          <w:sz w:val="22"/>
          <w:lang w:val="en-GB"/>
        </w:rPr>
        <w:t>If we believe that notifying the parents would increase the risk to the child, we will discuss this with the local authority children’s social care team before doing so.</w:t>
      </w:r>
    </w:p>
    <w:p w14:paraId="07D4EBC5" w14:textId="77777777" w:rsidR="00E1748F" w:rsidRPr="00B123A3" w:rsidRDefault="00E1748F" w:rsidP="00BC5D24">
      <w:pPr>
        <w:jc w:val="both"/>
        <w:rPr>
          <w:rFonts w:asciiTheme="minorHAnsi" w:hAnsiTheme="minorHAnsi" w:cstheme="minorHAnsi"/>
          <w:sz w:val="22"/>
          <w:lang w:val="en-GB"/>
        </w:rPr>
      </w:pPr>
      <w:r w:rsidRPr="00B123A3">
        <w:rPr>
          <w:rFonts w:asciiTheme="minorHAnsi" w:hAnsiTheme="minorHAnsi" w:cstheme="minorHAnsi"/>
          <w:sz w:val="22"/>
          <w:lang w:val="en-GB"/>
        </w:rPr>
        <w:t>In the case of allegations of abuse</w:t>
      </w:r>
      <w:r w:rsidR="00604261" w:rsidRPr="00B123A3">
        <w:rPr>
          <w:rFonts w:asciiTheme="minorHAnsi" w:hAnsiTheme="minorHAnsi" w:cstheme="minorHAnsi"/>
          <w:sz w:val="22"/>
          <w:lang w:val="en-GB"/>
        </w:rPr>
        <w:t xml:space="preserve"> made</w:t>
      </w:r>
      <w:r w:rsidRPr="00B123A3">
        <w:rPr>
          <w:rFonts w:asciiTheme="minorHAnsi" w:hAnsiTheme="minorHAnsi" w:cstheme="minorHAnsi"/>
          <w:sz w:val="22"/>
          <w:lang w:val="en-GB"/>
        </w:rPr>
        <w:t xml:space="preserve"> against other children, we will normally notify the parents</w:t>
      </w:r>
      <w:r w:rsidR="00D80FF5" w:rsidRPr="00B123A3">
        <w:rPr>
          <w:rFonts w:asciiTheme="minorHAnsi" w:hAnsiTheme="minorHAnsi" w:cstheme="minorHAnsi"/>
          <w:sz w:val="22"/>
          <w:lang w:val="en-GB"/>
        </w:rPr>
        <w:t xml:space="preserve"> or carers</w:t>
      </w:r>
      <w:r w:rsidRPr="00B123A3">
        <w:rPr>
          <w:rFonts w:asciiTheme="minorHAnsi" w:hAnsiTheme="minorHAnsi" w:cstheme="minorHAnsi"/>
          <w:sz w:val="22"/>
          <w:lang w:val="en-GB"/>
        </w:rPr>
        <w:t xml:space="preserve"> of all the children involved.</w:t>
      </w:r>
    </w:p>
    <w:p w14:paraId="0E658DA1" w14:textId="77777777" w:rsidR="00E13E11" w:rsidRPr="00B123A3" w:rsidRDefault="00E13E11" w:rsidP="00BC5D24">
      <w:pPr>
        <w:jc w:val="both"/>
        <w:rPr>
          <w:rFonts w:asciiTheme="minorHAnsi" w:hAnsiTheme="minorHAnsi" w:cstheme="minorHAnsi"/>
          <w:lang w:val="en-GB"/>
        </w:rPr>
      </w:pPr>
    </w:p>
    <w:p w14:paraId="68F721A4" w14:textId="77777777" w:rsidR="00E13E11" w:rsidRPr="00B123A3" w:rsidRDefault="00E13E11" w:rsidP="00BC5D24">
      <w:pPr>
        <w:numPr>
          <w:ilvl w:val="0"/>
          <w:numId w:val="14"/>
        </w:numPr>
        <w:ind w:left="0" w:firstLine="0"/>
        <w:jc w:val="both"/>
        <w:outlineLvl w:val="0"/>
        <w:rPr>
          <w:rFonts w:asciiTheme="minorHAnsi" w:eastAsia="Calibri" w:hAnsiTheme="minorHAnsi" w:cstheme="minorHAnsi"/>
          <w:b/>
          <w:sz w:val="28"/>
          <w:szCs w:val="36"/>
          <w:lang w:val="en-GB"/>
        </w:rPr>
      </w:pPr>
      <w:bookmarkStart w:id="49" w:name="_Toc44934621"/>
      <w:bookmarkStart w:id="50" w:name="_Toc106890889"/>
      <w:r w:rsidRPr="00B123A3">
        <w:rPr>
          <w:rFonts w:asciiTheme="minorHAnsi" w:eastAsia="Calibri" w:hAnsiTheme="minorHAnsi" w:cstheme="minorHAnsi"/>
          <w:b/>
          <w:sz w:val="28"/>
          <w:szCs w:val="36"/>
          <w:lang w:val="en-GB"/>
        </w:rPr>
        <w:t>Pupils with special educational needs and disabilities</w:t>
      </w:r>
      <w:bookmarkEnd w:id="49"/>
      <w:bookmarkEnd w:id="50"/>
    </w:p>
    <w:p w14:paraId="6BD28DB5" w14:textId="2C7185D0" w:rsidR="00E13E11" w:rsidRPr="00B123A3" w:rsidRDefault="00E13E11" w:rsidP="00BC5D24">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recognise that pupils with special educational needs (SEN) </w:t>
      </w:r>
      <w:r w:rsidR="003336C2" w:rsidRPr="00B123A3">
        <w:rPr>
          <w:rFonts w:asciiTheme="minorHAnsi" w:hAnsiTheme="minorHAnsi" w:cstheme="minorHAnsi"/>
          <w:sz w:val="22"/>
          <w:lang w:val="en-GB"/>
        </w:rPr>
        <w:t>or</w:t>
      </w:r>
      <w:r w:rsidRPr="00B123A3">
        <w:rPr>
          <w:rFonts w:asciiTheme="minorHAnsi" w:hAnsiTheme="minorHAnsi" w:cstheme="minorHAnsi"/>
          <w:sz w:val="22"/>
          <w:lang w:val="en-GB"/>
        </w:rPr>
        <w:t xml:space="preserve"> disabilities </w:t>
      </w:r>
      <w:r w:rsidR="003336C2" w:rsidRPr="00B123A3">
        <w:rPr>
          <w:rFonts w:asciiTheme="minorHAnsi" w:hAnsiTheme="minorHAnsi" w:cstheme="minorHAnsi"/>
          <w:sz w:val="22"/>
          <w:lang w:val="en-GB"/>
        </w:rPr>
        <w:t xml:space="preserve">or </w:t>
      </w:r>
      <w:r w:rsidR="003336C2" w:rsidRPr="00E81A75">
        <w:rPr>
          <w:rFonts w:asciiTheme="minorHAnsi" w:hAnsiTheme="minorHAnsi" w:cstheme="minorHAnsi"/>
          <w:sz w:val="22"/>
          <w:lang w:val="en-GB"/>
        </w:rPr>
        <w:t xml:space="preserve">certain health conditions </w:t>
      </w:r>
      <w:r w:rsidRPr="00E81A75">
        <w:rPr>
          <w:rFonts w:asciiTheme="minorHAnsi" w:hAnsiTheme="minorHAnsi" w:cstheme="minorHAnsi"/>
          <w:sz w:val="22"/>
          <w:lang w:val="en-GB"/>
        </w:rPr>
        <w:t>can face additional safeguarding challenges. Additional barriers can e</w:t>
      </w:r>
      <w:r w:rsidR="006D0FC3" w:rsidRPr="00E81A75">
        <w:rPr>
          <w:rFonts w:asciiTheme="minorHAnsi" w:hAnsiTheme="minorHAnsi" w:cstheme="minorHAnsi"/>
          <w:sz w:val="22"/>
          <w:lang w:val="en-GB"/>
        </w:rPr>
        <w:t xml:space="preserve">xist when recognising abuse, </w:t>
      </w:r>
      <w:r w:rsidRPr="00E81A75">
        <w:rPr>
          <w:rFonts w:asciiTheme="minorHAnsi" w:hAnsiTheme="minorHAnsi" w:cstheme="minorHAnsi"/>
          <w:sz w:val="22"/>
          <w:lang w:val="en-GB"/>
        </w:rPr>
        <w:t>neglect</w:t>
      </w:r>
      <w:r w:rsidR="006D0FC3" w:rsidRPr="00E81A75">
        <w:rPr>
          <w:rFonts w:asciiTheme="minorHAnsi" w:hAnsiTheme="minorHAnsi" w:cstheme="minorHAnsi"/>
          <w:sz w:val="22"/>
          <w:lang w:val="en-GB"/>
        </w:rPr>
        <w:t xml:space="preserve"> and exploitation</w:t>
      </w:r>
      <w:r w:rsidRPr="00E81A75">
        <w:rPr>
          <w:rFonts w:asciiTheme="minorHAnsi" w:hAnsiTheme="minorHAnsi" w:cstheme="minorHAnsi"/>
          <w:sz w:val="22"/>
          <w:lang w:val="en-GB"/>
        </w:rPr>
        <w:t xml:space="preserve"> in this group, including:</w:t>
      </w:r>
      <w:r w:rsidRPr="00B123A3">
        <w:rPr>
          <w:rFonts w:asciiTheme="minorHAnsi" w:hAnsiTheme="minorHAnsi" w:cstheme="minorHAnsi"/>
          <w:sz w:val="22"/>
          <w:lang w:val="en-GB"/>
        </w:rPr>
        <w:t xml:space="preserve"> </w:t>
      </w:r>
    </w:p>
    <w:p w14:paraId="07933FA2" w14:textId="77777777" w:rsidR="003336C2" w:rsidRPr="00B123A3" w:rsidRDefault="003336C2" w:rsidP="009338E8">
      <w:pPr>
        <w:pStyle w:val="ListParagraph"/>
        <w:numPr>
          <w:ilvl w:val="0"/>
          <w:numId w:val="51"/>
        </w:numPr>
        <w:jc w:val="both"/>
        <w:rPr>
          <w:rFonts w:asciiTheme="minorHAnsi" w:hAnsiTheme="minorHAnsi" w:cstheme="minorHAnsi"/>
          <w:sz w:val="22"/>
          <w:szCs w:val="20"/>
        </w:rPr>
      </w:pPr>
      <w:r w:rsidRPr="00B123A3">
        <w:rPr>
          <w:rFonts w:asciiTheme="minorHAnsi" w:hAnsiTheme="minorHAnsi" w:cstheme="minorHAnsi"/>
          <w:sz w:val="22"/>
          <w:szCs w:val="20"/>
        </w:rPr>
        <w:t>Assumptions that indicators of possible abuse such as behaviour, mood and injury relate to the child’s condition without further exploration</w:t>
      </w:r>
    </w:p>
    <w:p w14:paraId="36FCEC77" w14:textId="77777777" w:rsidR="003336C2" w:rsidRPr="00B123A3" w:rsidRDefault="003336C2" w:rsidP="009338E8">
      <w:pPr>
        <w:pStyle w:val="ListParagraph"/>
        <w:numPr>
          <w:ilvl w:val="0"/>
          <w:numId w:val="51"/>
        </w:numPr>
        <w:jc w:val="both"/>
        <w:rPr>
          <w:rFonts w:asciiTheme="minorHAnsi" w:hAnsiTheme="minorHAnsi" w:cstheme="minorHAnsi"/>
          <w:sz w:val="22"/>
          <w:szCs w:val="20"/>
        </w:rPr>
      </w:pPr>
      <w:r w:rsidRPr="00B123A3">
        <w:rPr>
          <w:rFonts w:asciiTheme="minorHAnsi" w:hAnsiTheme="minorHAnsi" w:cstheme="minorHAnsi"/>
          <w:sz w:val="22"/>
          <w:szCs w:val="20"/>
        </w:rPr>
        <w:t>Pupils being more prone to peer group isolation or bullying (including prejudice-based bullying) than other pupils</w:t>
      </w:r>
    </w:p>
    <w:p w14:paraId="20085711" w14:textId="77777777" w:rsidR="003336C2" w:rsidRPr="00B123A3" w:rsidRDefault="003336C2" w:rsidP="009338E8">
      <w:pPr>
        <w:pStyle w:val="ListParagraph"/>
        <w:numPr>
          <w:ilvl w:val="0"/>
          <w:numId w:val="51"/>
        </w:numPr>
        <w:jc w:val="both"/>
        <w:rPr>
          <w:rFonts w:asciiTheme="minorHAnsi" w:hAnsiTheme="minorHAnsi" w:cstheme="minorHAnsi"/>
          <w:sz w:val="22"/>
          <w:szCs w:val="20"/>
        </w:rPr>
      </w:pPr>
      <w:r w:rsidRPr="00B123A3">
        <w:rPr>
          <w:rFonts w:asciiTheme="minorHAnsi" w:hAnsiTheme="minorHAnsi" w:cstheme="minorHAnsi"/>
          <w:sz w:val="22"/>
          <w:szCs w:val="20"/>
        </w:rPr>
        <w:t>The potential for pupils with SEN, disabilities or certain health conditions being disproportionally impacted by behaviours such as bullying, without outwardly showing any signs</w:t>
      </w:r>
    </w:p>
    <w:p w14:paraId="7B00E5BD" w14:textId="77777777" w:rsidR="003336C2" w:rsidRPr="00B123A3" w:rsidRDefault="003336C2" w:rsidP="009338E8">
      <w:pPr>
        <w:pStyle w:val="ListParagraph"/>
        <w:numPr>
          <w:ilvl w:val="0"/>
          <w:numId w:val="51"/>
        </w:numPr>
        <w:jc w:val="both"/>
        <w:rPr>
          <w:rFonts w:asciiTheme="minorHAnsi" w:hAnsiTheme="minorHAnsi" w:cstheme="minorHAnsi"/>
          <w:sz w:val="22"/>
          <w:szCs w:val="20"/>
        </w:rPr>
      </w:pPr>
      <w:r w:rsidRPr="00B123A3">
        <w:rPr>
          <w:rFonts w:asciiTheme="minorHAnsi" w:hAnsiTheme="minorHAnsi" w:cstheme="minorHAnsi"/>
          <w:sz w:val="22"/>
          <w:szCs w:val="20"/>
        </w:rPr>
        <w:t>Communication barriers and difficulties in managing or reporting these challenges</w:t>
      </w:r>
    </w:p>
    <w:p w14:paraId="7F15A134" w14:textId="625D3EDB" w:rsidR="00DD32FA" w:rsidRPr="006D0FC3" w:rsidRDefault="00DD32FA" w:rsidP="009338E8">
      <w:pPr>
        <w:pStyle w:val="ListParagraph"/>
        <w:numPr>
          <w:ilvl w:val="0"/>
          <w:numId w:val="51"/>
        </w:numPr>
        <w:jc w:val="both"/>
        <w:rPr>
          <w:rFonts w:asciiTheme="minorHAnsi" w:hAnsiTheme="minorHAnsi" w:cstheme="minorHAnsi"/>
          <w:sz w:val="22"/>
          <w:szCs w:val="20"/>
        </w:rPr>
      </w:pPr>
      <w:r w:rsidRPr="006D0FC3">
        <w:rPr>
          <w:rFonts w:asciiTheme="minorHAnsi" w:hAnsiTheme="minorHAnsi" w:cstheme="minorHAnsi"/>
          <w:sz w:val="22"/>
          <w:szCs w:val="20"/>
        </w:rPr>
        <w:t>Cognitive understanding and being able to understand the difference between fact and fiction in online content and then repeating the content/ behaviours in schools or colleges or the consequences of doing so</w:t>
      </w:r>
    </w:p>
    <w:p w14:paraId="6C7A7732" w14:textId="786167A6" w:rsidR="00E13E11" w:rsidRPr="00B123A3" w:rsidRDefault="00E13E11" w:rsidP="00BC5D24">
      <w:pPr>
        <w:spacing w:before="0"/>
        <w:jc w:val="both"/>
        <w:rPr>
          <w:rFonts w:asciiTheme="minorHAnsi" w:hAnsiTheme="minorHAnsi" w:cstheme="minorHAnsi"/>
          <w:sz w:val="22"/>
        </w:rPr>
      </w:pPr>
      <w:r w:rsidRPr="00B123A3">
        <w:rPr>
          <w:rFonts w:asciiTheme="minorHAnsi" w:hAnsiTheme="minorHAnsi" w:cstheme="minorHAnsi"/>
          <w:sz w:val="22"/>
        </w:rPr>
        <w:t xml:space="preserve">We offer extra pastoral support for </w:t>
      </w:r>
      <w:r w:rsidR="003336C2" w:rsidRPr="00B123A3">
        <w:rPr>
          <w:rFonts w:asciiTheme="minorHAnsi" w:hAnsiTheme="minorHAnsi" w:cstheme="minorHAnsi"/>
          <w:sz w:val="22"/>
        </w:rPr>
        <w:t xml:space="preserve">these </w:t>
      </w:r>
      <w:r w:rsidR="00410F5B" w:rsidRPr="00E81A75">
        <w:rPr>
          <w:rFonts w:asciiTheme="minorHAnsi" w:hAnsiTheme="minorHAnsi" w:cstheme="minorHAnsi"/>
          <w:sz w:val="22"/>
        </w:rPr>
        <w:t xml:space="preserve">pupils. Full details of this support can be found on our website. We adapt support to meet the needs of our pupils, so please discuss provision with our school staff. </w:t>
      </w:r>
    </w:p>
    <w:p w14:paraId="5BCD16B0" w14:textId="77777777" w:rsidR="00E13E11" w:rsidRPr="00B123A3" w:rsidRDefault="00E13E11" w:rsidP="00BC5D24">
      <w:pPr>
        <w:spacing w:before="0"/>
        <w:jc w:val="both"/>
        <w:rPr>
          <w:rFonts w:asciiTheme="minorHAnsi" w:hAnsiTheme="minorHAnsi" w:cstheme="minorHAnsi"/>
          <w:lang w:val="en-GB"/>
        </w:rPr>
      </w:pPr>
    </w:p>
    <w:p w14:paraId="65EC384D" w14:textId="77777777" w:rsidR="00E13E11" w:rsidRPr="00B123A3" w:rsidRDefault="00E13E11" w:rsidP="00BC5D24">
      <w:pPr>
        <w:numPr>
          <w:ilvl w:val="0"/>
          <w:numId w:val="14"/>
        </w:numPr>
        <w:ind w:left="0" w:firstLine="0"/>
        <w:jc w:val="both"/>
        <w:outlineLvl w:val="0"/>
        <w:rPr>
          <w:rFonts w:asciiTheme="minorHAnsi" w:eastAsia="Calibri" w:hAnsiTheme="minorHAnsi" w:cstheme="minorHAnsi"/>
          <w:b/>
          <w:sz w:val="28"/>
          <w:szCs w:val="36"/>
          <w:lang w:val="en-GB"/>
        </w:rPr>
      </w:pPr>
      <w:bookmarkStart w:id="51" w:name="_Toc44934622"/>
      <w:bookmarkStart w:id="52" w:name="_Toc106890890"/>
      <w:r w:rsidRPr="00B123A3">
        <w:rPr>
          <w:rFonts w:asciiTheme="minorHAnsi" w:eastAsia="Calibri" w:hAnsiTheme="minorHAnsi" w:cstheme="minorHAnsi"/>
          <w:b/>
          <w:sz w:val="28"/>
          <w:szCs w:val="36"/>
          <w:lang w:val="en-GB"/>
        </w:rPr>
        <w:t>Pupils with a social worker</w:t>
      </w:r>
      <w:bookmarkEnd w:id="51"/>
      <w:bookmarkEnd w:id="52"/>
      <w:r w:rsidRPr="00B123A3">
        <w:rPr>
          <w:rFonts w:asciiTheme="minorHAnsi" w:eastAsia="Calibri" w:hAnsiTheme="minorHAnsi" w:cstheme="minorHAnsi"/>
          <w:b/>
          <w:sz w:val="28"/>
          <w:szCs w:val="36"/>
          <w:lang w:val="en-GB"/>
        </w:rPr>
        <w:t xml:space="preserve"> </w:t>
      </w:r>
    </w:p>
    <w:p w14:paraId="3238BE10" w14:textId="77777777" w:rsidR="00E13E11" w:rsidRPr="00B123A3" w:rsidRDefault="00E13E11" w:rsidP="00BC5D24">
      <w:pPr>
        <w:spacing w:before="0"/>
        <w:jc w:val="both"/>
        <w:rPr>
          <w:rFonts w:asciiTheme="minorHAnsi" w:hAnsiTheme="minorHAnsi" w:cstheme="minorHAnsi"/>
          <w:sz w:val="22"/>
          <w:shd w:val="clear" w:color="auto" w:fill="FFFFFF"/>
        </w:rPr>
      </w:pPr>
      <w:r w:rsidRPr="00B123A3">
        <w:rPr>
          <w:rFonts w:asciiTheme="minorHAnsi" w:hAnsiTheme="minorHAnsi" w:cstheme="minorHAnsi"/>
          <w:sz w:val="22"/>
          <w:lang w:val="en-GB"/>
        </w:rPr>
        <w:t xml:space="preserve">Pupils may need a social worker due to safeguarding or welfare needs. We recognise that a child’s experiences of adversity and trauma can leave them vulnerable to further harm as well as potentially </w:t>
      </w:r>
      <w:r w:rsidRPr="00B123A3">
        <w:rPr>
          <w:rFonts w:asciiTheme="minorHAnsi" w:hAnsiTheme="minorHAnsi" w:cstheme="minorHAnsi"/>
          <w:sz w:val="22"/>
          <w:shd w:val="clear" w:color="auto" w:fill="FFFFFF"/>
        </w:rPr>
        <w:t>creating barriers to attendance, learning, behaviour and mental health.</w:t>
      </w:r>
    </w:p>
    <w:p w14:paraId="45E0285B" w14:textId="77777777" w:rsidR="00E13E11" w:rsidRPr="00B123A3" w:rsidRDefault="00E13E11" w:rsidP="00BC5D24">
      <w:p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shd w:val="clear" w:color="auto" w:fill="FFFFFF"/>
        </w:rPr>
        <w:t>The DSL and all members of staff will work with and support social workers to help protect vulnerable children.</w:t>
      </w:r>
    </w:p>
    <w:p w14:paraId="4378FBE8" w14:textId="77777777" w:rsidR="00E13E11" w:rsidRPr="00B123A3" w:rsidRDefault="00E13E11" w:rsidP="00BC5D24">
      <w:pPr>
        <w:spacing w:before="0"/>
        <w:jc w:val="both"/>
        <w:rPr>
          <w:rFonts w:asciiTheme="minorHAnsi" w:hAnsiTheme="minorHAnsi" w:cstheme="minorHAnsi"/>
          <w:sz w:val="22"/>
          <w:shd w:val="clear" w:color="auto" w:fill="FFFFFF"/>
        </w:rPr>
      </w:pPr>
      <w:r w:rsidRPr="00B123A3">
        <w:rPr>
          <w:rFonts w:asciiTheme="minorHAnsi" w:hAnsiTheme="minorHAnsi" w:cstheme="minorHAnsi"/>
          <w:sz w:val="22"/>
          <w:shd w:val="clear" w:color="auto" w:fill="FFFFFF"/>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1364CCC0" w14:textId="4A49077F" w:rsidR="00E13E11" w:rsidRPr="00B123A3" w:rsidRDefault="00E13E11" w:rsidP="009338E8">
      <w:pPr>
        <w:pStyle w:val="ListParagraph"/>
        <w:numPr>
          <w:ilvl w:val="0"/>
          <w:numId w:val="48"/>
        </w:numPr>
        <w:spacing w:before="0"/>
        <w:ind w:left="851"/>
        <w:jc w:val="both"/>
        <w:rPr>
          <w:rFonts w:asciiTheme="minorHAnsi" w:hAnsiTheme="minorHAnsi" w:cstheme="minorHAnsi"/>
          <w:sz w:val="22"/>
          <w:szCs w:val="20"/>
          <w:shd w:val="clear" w:color="auto" w:fill="FFFFFF"/>
        </w:rPr>
      </w:pPr>
      <w:r w:rsidRPr="00B123A3">
        <w:rPr>
          <w:rFonts w:asciiTheme="minorHAnsi" w:hAnsiTheme="minorHAnsi" w:cstheme="minorHAnsi"/>
          <w:sz w:val="22"/>
          <w:szCs w:val="20"/>
          <w:shd w:val="clear" w:color="auto" w:fill="FFFFFF"/>
        </w:rPr>
        <w:t xml:space="preserve">Responding to unauthorised </w:t>
      </w:r>
      <w:r w:rsidRPr="00E81A75">
        <w:rPr>
          <w:rFonts w:asciiTheme="minorHAnsi" w:hAnsiTheme="minorHAnsi" w:cstheme="minorHAnsi"/>
          <w:sz w:val="22"/>
          <w:szCs w:val="20"/>
          <w:shd w:val="clear" w:color="auto" w:fill="FFFFFF"/>
        </w:rPr>
        <w:t>absen</w:t>
      </w:r>
      <w:r w:rsidR="006D0FC3" w:rsidRPr="00E81A75">
        <w:rPr>
          <w:rFonts w:asciiTheme="minorHAnsi" w:hAnsiTheme="minorHAnsi" w:cstheme="minorHAnsi"/>
          <w:sz w:val="22"/>
          <w:szCs w:val="20"/>
          <w:shd w:val="clear" w:color="auto" w:fill="FFFFFF"/>
        </w:rPr>
        <w:t>ce or unexplainable and/ or persistent absences from education</w:t>
      </w:r>
      <w:r w:rsidR="006D0FC3">
        <w:rPr>
          <w:rFonts w:asciiTheme="minorHAnsi" w:hAnsiTheme="minorHAnsi" w:cstheme="minorHAnsi"/>
          <w:sz w:val="22"/>
          <w:szCs w:val="20"/>
          <w:shd w:val="clear" w:color="auto" w:fill="FFFFFF"/>
        </w:rPr>
        <w:t xml:space="preserve"> </w:t>
      </w:r>
      <w:r w:rsidRPr="00B123A3">
        <w:rPr>
          <w:rFonts w:asciiTheme="minorHAnsi" w:hAnsiTheme="minorHAnsi" w:cstheme="minorHAnsi"/>
          <w:sz w:val="22"/>
          <w:szCs w:val="20"/>
          <w:shd w:val="clear" w:color="auto" w:fill="FFFFFF"/>
        </w:rPr>
        <w:t xml:space="preserve"> where there are known safeguarding risks</w:t>
      </w:r>
    </w:p>
    <w:p w14:paraId="1D0F9095" w14:textId="77777777" w:rsidR="00E13E11" w:rsidRPr="00B123A3" w:rsidRDefault="00E13E11" w:rsidP="009338E8">
      <w:pPr>
        <w:pStyle w:val="ListParagraph"/>
        <w:numPr>
          <w:ilvl w:val="0"/>
          <w:numId w:val="48"/>
        </w:numPr>
        <w:spacing w:before="0"/>
        <w:ind w:left="851"/>
        <w:jc w:val="both"/>
        <w:rPr>
          <w:rFonts w:asciiTheme="minorHAnsi" w:hAnsiTheme="minorHAnsi" w:cstheme="minorHAnsi"/>
          <w:sz w:val="22"/>
          <w:szCs w:val="20"/>
          <w:lang w:val="en-GB"/>
        </w:rPr>
      </w:pPr>
      <w:r w:rsidRPr="00B123A3">
        <w:rPr>
          <w:rFonts w:asciiTheme="minorHAnsi" w:hAnsiTheme="minorHAnsi" w:cstheme="minorHAnsi"/>
          <w:sz w:val="22"/>
          <w:szCs w:val="20"/>
          <w:shd w:val="clear" w:color="auto" w:fill="FFFFFF"/>
        </w:rPr>
        <w:t>The provision of pastoral and/or academic support</w:t>
      </w:r>
    </w:p>
    <w:p w14:paraId="792A6BC2" w14:textId="77777777" w:rsidR="00421743" w:rsidRPr="00B123A3" w:rsidRDefault="00421743" w:rsidP="00421743">
      <w:pPr>
        <w:pStyle w:val="ListParagraph"/>
        <w:spacing w:before="0"/>
        <w:ind w:left="851"/>
        <w:jc w:val="both"/>
        <w:rPr>
          <w:rFonts w:asciiTheme="minorHAnsi" w:hAnsiTheme="minorHAnsi" w:cstheme="minorHAnsi"/>
          <w:szCs w:val="20"/>
          <w:lang w:val="en-GB"/>
        </w:rPr>
      </w:pPr>
    </w:p>
    <w:p w14:paraId="6B74E431" w14:textId="77777777" w:rsidR="00E13E11" w:rsidRPr="00B123A3" w:rsidRDefault="00E13E11" w:rsidP="00BC5D24">
      <w:pPr>
        <w:numPr>
          <w:ilvl w:val="0"/>
          <w:numId w:val="14"/>
        </w:numPr>
        <w:ind w:left="0" w:firstLine="0"/>
        <w:jc w:val="both"/>
        <w:outlineLvl w:val="0"/>
        <w:rPr>
          <w:rFonts w:asciiTheme="minorHAnsi" w:eastAsia="Calibri" w:hAnsiTheme="minorHAnsi" w:cstheme="minorHAnsi"/>
          <w:b/>
          <w:sz w:val="28"/>
          <w:szCs w:val="36"/>
          <w:lang w:val="en-GB"/>
        </w:rPr>
      </w:pPr>
      <w:bookmarkStart w:id="53" w:name="_Toc44934623"/>
      <w:bookmarkStart w:id="54" w:name="_Toc106890891"/>
      <w:r w:rsidRPr="00B123A3">
        <w:rPr>
          <w:rFonts w:asciiTheme="minorHAnsi" w:eastAsia="Calibri" w:hAnsiTheme="minorHAnsi" w:cstheme="minorHAnsi"/>
          <w:b/>
          <w:sz w:val="28"/>
          <w:szCs w:val="36"/>
          <w:lang w:val="en-GB"/>
        </w:rPr>
        <w:t>Looked-after and previously looked-after children</w:t>
      </w:r>
      <w:bookmarkEnd w:id="53"/>
      <w:bookmarkEnd w:id="54"/>
    </w:p>
    <w:p w14:paraId="7E63093C" w14:textId="77777777" w:rsidR="00E13E11" w:rsidRPr="00B123A3" w:rsidRDefault="00E13E11" w:rsidP="00BC5D24">
      <w:pPr>
        <w:spacing w:before="0"/>
        <w:jc w:val="both"/>
        <w:rPr>
          <w:rFonts w:asciiTheme="minorHAnsi" w:hAnsiTheme="minorHAnsi" w:cstheme="minorHAnsi"/>
          <w:sz w:val="22"/>
          <w:szCs w:val="20"/>
        </w:rPr>
      </w:pPr>
      <w:r w:rsidRPr="00B123A3">
        <w:rPr>
          <w:rFonts w:asciiTheme="minorHAnsi" w:hAnsiTheme="minorHAnsi" w:cstheme="minorHAnsi"/>
          <w:sz w:val="22"/>
          <w:szCs w:val="20"/>
        </w:rPr>
        <w:t xml:space="preserve">We will ensure that staff have the skills, knowledge and understanding to keep looked-after children and previously looked-after children safe. In particular, we will ensure that: </w:t>
      </w:r>
    </w:p>
    <w:p w14:paraId="3866301E" w14:textId="77777777" w:rsidR="00E13E11" w:rsidRPr="00B123A3" w:rsidRDefault="00E13E11" w:rsidP="009338E8">
      <w:pPr>
        <w:pStyle w:val="ListParagraph"/>
        <w:numPr>
          <w:ilvl w:val="0"/>
          <w:numId w:val="50"/>
        </w:numPr>
        <w:spacing w:before="0"/>
        <w:jc w:val="both"/>
        <w:rPr>
          <w:rFonts w:asciiTheme="minorHAnsi" w:hAnsiTheme="minorHAnsi" w:cstheme="minorHAnsi"/>
          <w:sz w:val="22"/>
          <w:szCs w:val="20"/>
        </w:rPr>
      </w:pPr>
      <w:r w:rsidRPr="00B123A3">
        <w:rPr>
          <w:rFonts w:asciiTheme="minorHAnsi" w:hAnsiTheme="minorHAnsi" w:cstheme="minorHAnsi"/>
          <w:sz w:val="22"/>
          <w:szCs w:val="20"/>
        </w:rPr>
        <w:t>Appropriate staff have relevant information about children’s looked after legal status, contact arrangements with birth parents or those with parental responsibility, and care arrangements</w:t>
      </w:r>
    </w:p>
    <w:p w14:paraId="4350C956" w14:textId="77777777" w:rsidR="00E13E11" w:rsidRPr="00B123A3" w:rsidRDefault="00E13E11" w:rsidP="009338E8">
      <w:pPr>
        <w:pStyle w:val="ListParagraph"/>
        <w:numPr>
          <w:ilvl w:val="0"/>
          <w:numId w:val="50"/>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The DSL has details of children’s social workers and relevant virtual school heads </w:t>
      </w:r>
    </w:p>
    <w:p w14:paraId="0D48CB4D" w14:textId="77777777" w:rsidR="009A7C21" w:rsidRPr="00B123A3" w:rsidRDefault="009A7C21" w:rsidP="009338E8">
      <w:pPr>
        <w:pStyle w:val="ListParagraph"/>
        <w:numPr>
          <w:ilvl w:val="0"/>
          <w:numId w:val="50"/>
        </w:numPr>
        <w:spacing w:before="0"/>
        <w:rPr>
          <w:rFonts w:asciiTheme="minorHAnsi" w:hAnsiTheme="minorHAnsi" w:cstheme="minorHAnsi"/>
          <w:sz w:val="22"/>
          <w:szCs w:val="20"/>
        </w:rPr>
      </w:pPr>
      <w:r w:rsidRPr="00B123A3">
        <w:rPr>
          <w:rFonts w:asciiTheme="minorHAnsi" w:hAnsiTheme="minorHAnsi" w:cstheme="minorHAnsi"/>
          <w:sz w:val="22"/>
          <w:szCs w:val="20"/>
        </w:rPr>
        <w:t>information is recorded and regularly updated </w:t>
      </w:r>
    </w:p>
    <w:p w14:paraId="3CAC0165" w14:textId="0298BF6C" w:rsidR="00E13E11" w:rsidRPr="00B123A3" w:rsidRDefault="00E13E11" w:rsidP="00750F96">
      <w:pPr>
        <w:spacing w:before="0"/>
        <w:jc w:val="both"/>
        <w:rPr>
          <w:rFonts w:asciiTheme="minorHAnsi" w:hAnsiTheme="minorHAnsi" w:cstheme="minorHAnsi"/>
          <w:sz w:val="22"/>
          <w:szCs w:val="20"/>
        </w:rPr>
      </w:pPr>
      <w:r w:rsidRPr="00B123A3">
        <w:rPr>
          <w:rFonts w:asciiTheme="minorHAnsi" w:hAnsiTheme="minorHAnsi" w:cstheme="minorHAnsi"/>
          <w:sz w:val="22"/>
          <w:szCs w:val="20"/>
        </w:rPr>
        <w:t>We have appointed a designated teacher</w:t>
      </w:r>
      <w:r w:rsidRPr="00E81A75">
        <w:rPr>
          <w:rFonts w:asciiTheme="minorHAnsi" w:hAnsiTheme="minorHAnsi" w:cstheme="minorHAnsi"/>
          <w:sz w:val="22"/>
          <w:szCs w:val="20"/>
        </w:rPr>
        <w:t xml:space="preserve">, </w:t>
      </w:r>
      <w:r w:rsidR="00410F5B" w:rsidRPr="00E81A75">
        <w:rPr>
          <w:rFonts w:asciiTheme="minorHAnsi" w:hAnsiTheme="minorHAnsi" w:cstheme="minorHAnsi"/>
          <w:sz w:val="22"/>
          <w:szCs w:val="20"/>
        </w:rPr>
        <w:t xml:space="preserve">named on the front of this policy and on the school website, </w:t>
      </w:r>
      <w:r w:rsidRPr="00E81A75">
        <w:rPr>
          <w:rFonts w:asciiTheme="minorHAnsi" w:hAnsiTheme="minorHAnsi" w:cstheme="minorHAnsi"/>
          <w:sz w:val="22"/>
          <w:szCs w:val="20"/>
        </w:rPr>
        <w:t>w</w:t>
      </w:r>
      <w:r w:rsidRPr="00B123A3">
        <w:rPr>
          <w:rFonts w:asciiTheme="minorHAnsi" w:hAnsiTheme="minorHAnsi" w:cstheme="minorHAnsi"/>
          <w:sz w:val="22"/>
          <w:szCs w:val="20"/>
        </w:rPr>
        <w:t xml:space="preserve">ho is responsible for promoting the educational achievement of looked-after children and previously looked-after children in line with </w:t>
      </w:r>
      <w:hyperlink r:id="rId37" w:history="1">
        <w:r w:rsidRPr="00B123A3">
          <w:rPr>
            <w:rFonts w:asciiTheme="minorHAnsi" w:hAnsiTheme="minorHAnsi" w:cstheme="minorHAnsi"/>
            <w:color w:val="0072CC"/>
            <w:sz w:val="22"/>
            <w:szCs w:val="20"/>
            <w:u w:val="single"/>
          </w:rPr>
          <w:t>statutory guidance</w:t>
        </w:r>
      </w:hyperlink>
      <w:r w:rsidRPr="00B123A3">
        <w:rPr>
          <w:rFonts w:asciiTheme="minorHAnsi" w:hAnsiTheme="minorHAnsi" w:cstheme="minorHAnsi"/>
          <w:sz w:val="22"/>
          <w:szCs w:val="20"/>
        </w:rPr>
        <w:t xml:space="preserve">. </w:t>
      </w:r>
    </w:p>
    <w:p w14:paraId="2DBE50EA" w14:textId="77777777" w:rsidR="00E13E11" w:rsidRPr="00B123A3" w:rsidRDefault="00E13E11" w:rsidP="00750F96">
      <w:pPr>
        <w:spacing w:before="0"/>
        <w:jc w:val="both"/>
        <w:rPr>
          <w:rFonts w:asciiTheme="minorHAnsi" w:hAnsiTheme="minorHAnsi" w:cstheme="minorHAnsi"/>
          <w:sz w:val="22"/>
          <w:szCs w:val="20"/>
        </w:rPr>
      </w:pPr>
      <w:r w:rsidRPr="00B123A3">
        <w:rPr>
          <w:rFonts w:asciiTheme="minorHAnsi" w:hAnsiTheme="minorHAnsi" w:cstheme="minorHAnsi"/>
          <w:sz w:val="22"/>
          <w:szCs w:val="20"/>
        </w:rPr>
        <w:t>The designated teacher is appropriately trained and has the relevant qualifications and experience to perform the role.</w:t>
      </w:r>
    </w:p>
    <w:p w14:paraId="7932F6F3" w14:textId="77777777" w:rsidR="00E13E11" w:rsidRPr="00B123A3" w:rsidRDefault="00E13E11" w:rsidP="00750F96">
      <w:pPr>
        <w:spacing w:before="0"/>
        <w:jc w:val="both"/>
        <w:rPr>
          <w:rFonts w:asciiTheme="minorHAnsi" w:hAnsiTheme="minorHAnsi" w:cstheme="minorHAnsi"/>
          <w:sz w:val="22"/>
          <w:szCs w:val="20"/>
        </w:rPr>
      </w:pPr>
      <w:r w:rsidRPr="00B123A3">
        <w:rPr>
          <w:rFonts w:asciiTheme="minorHAnsi" w:hAnsiTheme="minorHAnsi" w:cstheme="minorHAnsi"/>
          <w:sz w:val="22"/>
          <w:szCs w:val="20"/>
        </w:rPr>
        <w:t xml:space="preserve">As part of their role, the designated teacher will: </w:t>
      </w:r>
    </w:p>
    <w:p w14:paraId="3338AF3B" w14:textId="77777777" w:rsidR="00E13E11" w:rsidRPr="00B123A3" w:rsidRDefault="00E13E11" w:rsidP="009338E8">
      <w:pPr>
        <w:pStyle w:val="ListParagraph"/>
        <w:numPr>
          <w:ilvl w:val="0"/>
          <w:numId w:val="49"/>
        </w:numPr>
        <w:spacing w:before="0"/>
        <w:jc w:val="both"/>
        <w:rPr>
          <w:rFonts w:asciiTheme="minorHAnsi" w:hAnsiTheme="minorHAnsi" w:cstheme="minorHAnsi"/>
          <w:sz w:val="22"/>
          <w:szCs w:val="20"/>
        </w:rPr>
      </w:pPr>
      <w:r w:rsidRPr="00B123A3">
        <w:rPr>
          <w:rFonts w:asciiTheme="minorHAnsi" w:hAnsiTheme="minorHAnsi" w:cstheme="minorHAnsi"/>
          <w:sz w:val="22"/>
          <w:szCs w:val="20"/>
        </w:rPr>
        <w:t>Work closely with the DSL to ensure that any safeguarding concerns regarding looked-after and previously looked-after children are quickly and effectively responded to</w:t>
      </w:r>
    </w:p>
    <w:p w14:paraId="20A73417" w14:textId="77777777" w:rsidR="00E13E11" w:rsidRPr="00B123A3" w:rsidRDefault="00E13E11" w:rsidP="009338E8">
      <w:pPr>
        <w:pStyle w:val="ListParagraph"/>
        <w:numPr>
          <w:ilvl w:val="0"/>
          <w:numId w:val="49"/>
        </w:numPr>
        <w:spacing w:before="0"/>
        <w:jc w:val="both"/>
        <w:rPr>
          <w:rFonts w:asciiTheme="minorHAnsi" w:hAnsiTheme="minorHAnsi" w:cstheme="minorHAnsi"/>
          <w:sz w:val="22"/>
          <w:szCs w:val="20"/>
        </w:rPr>
      </w:pPr>
      <w:r w:rsidRPr="00B123A3">
        <w:rPr>
          <w:rFonts w:asciiTheme="minorHAnsi" w:hAnsiTheme="minorHAnsi" w:cstheme="minorHAnsi"/>
          <w:sz w:val="22"/>
          <w:szCs w:val="20"/>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9861F09" w14:textId="77777777" w:rsidR="00C52BD9" w:rsidRPr="00B123A3" w:rsidRDefault="00C52BD9" w:rsidP="002C5FA6">
      <w:pPr>
        <w:pStyle w:val="Heading1"/>
        <w:rPr>
          <w:rFonts w:asciiTheme="minorHAnsi" w:hAnsiTheme="minorHAnsi" w:cstheme="minorHAnsi"/>
        </w:rPr>
      </w:pPr>
      <w:bookmarkStart w:id="55" w:name="_Toc106890892"/>
      <w:r w:rsidRPr="00B123A3">
        <w:rPr>
          <w:rFonts w:asciiTheme="minorHAnsi" w:hAnsiTheme="minorHAnsi" w:cstheme="minorHAnsi"/>
        </w:rPr>
        <w:t>LGBTQ</w:t>
      </w:r>
      <w:bookmarkEnd w:id="55"/>
    </w:p>
    <w:p w14:paraId="39617D74" w14:textId="4033B4D5" w:rsidR="00C52BD9" w:rsidRPr="00E81A75" w:rsidRDefault="00C52BD9" w:rsidP="00DF1F15">
      <w:pPr>
        <w:jc w:val="both"/>
        <w:rPr>
          <w:rFonts w:asciiTheme="minorHAnsi" w:hAnsiTheme="minorHAnsi" w:cstheme="minorHAnsi"/>
          <w:sz w:val="22"/>
          <w:lang w:val="en-GB"/>
        </w:rPr>
      </w:pPr>
      <w:r w:rsidRPr="00B123A3">
        <w:rPr>
          <w:rFonts w:asciiTheme="minorHAnsi" w:hAnsiTheme="minorHAnsi" w:cstheme="minorHAnsi"/>
          <w:sz w:val="22"/>
        </w:rPr>
        <w:t xml:space="preserve">We will ensure that staff have the skills, knowledge and understanding to keep </w:t>
      </w:r>
      <w:r w:rsidRPr="00E81A75">
        <w:rPr>
          <w:rFonts w:asciiTheme="minorHAnsi" w:hAnsiTheme="minorHAnsi" w:cstheme="minorHAnsi"/>
          <w:sz w:val="22"/>
        </w:rPr>
        <w:t xml:space="preserve">LGBTQ </w:t>
      </w:r>
      <w:r w:rsidR="00A4599F" w:rsidRPr="00E81A75">
        <w:rPr>
          <w:rFonts w:asciiTheme="minorHAnsi" w:hAnsiTheme="minorHAnsi" w:cstheme="minorHAnsi"/>
          <w:sz w:val="22"/>
        </w:rPr>
        <w:t xml:space="preserve"> and gender questioning </w:t>
      </w:r>
      <w:r w:rsidRPr="00E81A75">
        <w:rPr>
          <w:rFonts w:asciiTheme="minorHAnsi" w:hAnsiTheme="minorHAnsi" w:cstheme="minorHAnsi"/>
          <w:sz w:val="22"/>
        </w:rPr>
        <w:t>pupils safe. In particular we recognize that LGBT inclusion is part of the statutory Relationships Education, Relationship and Sex Education and Health Education curriculum and there is a range of support available to help schools counter homophobic, biphobic and transphobic bullying and abuse.*See appendix 6.</w:t>
      </w:r>
    </w:p>
    <w:p w14:paraId="6C16952B" w14:textId="77777777" w:rsidR="00E1748F" w:rsidRPr="00E81A75" w:rsidRDefault="00E1748F" w:rsidP="002C5FA6">
      <w:pPr>
        <w:pStyle w:val="Heading1"/>
        <w:rPr>
          <w:rFonts w:asciiTheme="minorHAnsi" w:hAnsiTheme="minorHAnsi" w:cstheme="minorHAnsi"/>
        </w:rPr>
      </w:pPr>
      <w:bookmarkStart w:id="56" w:name="_Toc494354310"/>
      <w:bookmarkStart w:id="57" w:name="_Toc106890893"/>
      <w:bookmarkStart w:id="58" w:name="_Toc492916104"/>
      <w:r w:rsidRPr="00E81A75">
        <w:rPr>
          <w:rFonts w:asciiTheme="minorHAnsi" w:hAnsiTheme="minorHAnsi" w:cstheme="minorHAnsi"/>
        </w:rPr>
        <w:t>Mobile phones and cameras</w:t>
      </w:r>
      <w:bookmarkEnd w:id="56"/>
      <w:bookmarkEnd w:id="57"/>
      <w:r w:rsidRPr="00E81A75">
        <w:rPr>
          <w:rFonts w:asciiTheme="minorHAnsi" w:hAnsiTheme="minorHAnsi" w:cstheme="minorHAnsi"/>
        </w:rPr>
        <w:t xml:space="preserve"> </w:t>
      </w:r>
    </w:p>
    <w:p w14:paraId="7CFC4A12" w14:textId="77777777" w:rsidR="00DC3521" w:rsidRPr="00E81A75" w:rsidRDefault="00DC3521" w:rsidP="00DC3521">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Staff must not use personal mobile phones or cameras to take pictures of pupils. </w:t>
      </w:r>
    </w:p>
    <w:p w14:paraId="75B29E7B" w14:textId="77777777" w:rsidR="00DC3521" w:rsidRPr="00E81A75" w:rsidRDefault="00DC3521" w:rsidP="00DC3521">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Staff should have their phones on silent or switched off and out of sight (e.g. in a drawer or cupboard) during class time. Smart watches can be worn during school day but the camera, messaging and call services must be disabled.</w:t>
      </w:r>
    </w:p>
    <w:p w14:paraId="6076BDF5" w14:textId="77777777" w:rsidR="00DC3521" w:rsidRPr="00E81A75" w:rsidRDefault="00DC3521" w:rsidP="00DC3521">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Mobile phones should not be used in a space where children are present (eg. classroom, playground). </w:t>
      </w:r>
    </w:p>
    <w:p w14:paraId="466241C9" w14:textId="77777777" w:rsidR="00DC3521" w:rsidRPr="00E81A75" w:rsidRDefault="00DC3521" w:rsidP="00DC3521">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 Use of phones (including receiving/sending texts and emails on smart watches and mobile phones) should be limited to noncontact time when no children are present e.g. in office areas, staff room, empty classrooms. </w:t>
      </w:r>
    </w:p>
    <w:p w14:paraId="4282976F" w14:textId="77777777" w:rsidR="00DC3521" w:rsidRPr="00E81A75" w:rsidRDefault="00DC3521" w:rsidP="00DC3521">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It is also advised that staff security protect access to functions of their phone/smart watch. </w:t>
      </w:r>
    </w:p>
    <w:p w14:paraId="26F847E1" w14:textId="77777777" w:rsidR="00DC3521" w:rsidRPr="00E81A75" w:rsidRDefault="00DC3521" w:rsidP="00DC3521">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Should there be exceptional circumstances (e.g. acutely sick relative), then staff should make the Head teacher aware of this and arrangements will be made with the school office so that the emergency call can be received.</w:t>
      </w:r>
    </w:p>
    <w:p w14:paraId="2A805197" w14:textId="1DEA5251" w:rsidR="00E1748F" w:rsidRPr="00E81A75" w:rsidRDefault="00DC3521" w:rsidP="00DC3521">
      <w:pPr>
        <w:jc w:val="both"/>
        <w:rPr>
          <w:rFonts w:asciiTheme="minorHAnsi" w:hAnsiTheme="minorHAnsi" w:cstheme="minorHAnsi"/>
          <w:sz w:val="22"/>
          <w:szCs w:val="22"/>
          <w:lang w:val="en-GB"/>
        </w:rPr>
      </w:pPr>
      <w:r w:rsidRPr="00E81A75">
        <w:rPr>
          <w:rFonts w:asciiTheme="minorHAnsi" w:hAnsiTheme="minorHAnsi" w:cstheme="minorHAnsi"/>
          <w:sz w:val="22"/>
          <w:szCs w:val="22"/>
          <w:lang w:val="en-GB"/>
        </w:rPr>
        <w:t xml:space="preserve">The only exception will be staff using a mobile device to manage a known medical condition, where tracking requires access to a specific app. In this case, due to the potential safeguarding risks to pupils, the school and staff member must have explored and rejected all alternatives and the school leadership must be satisfied that cameras, other apps and access to messaging are restricted in line with the paragraphs above.  </w:t>
      </w:r>
      <w:r w:rsidR="00E1748F" w:rsidRPr="00E81A75">
        <w:rPr>
          <w:rFonts w:asciiTheme="minorHAnsi" w:hAnsiTheme="minorHAnsi" w:cstheme="minorHAnsi"/>
          <w:sz w:val="22"/>
          <w:szCs w:val="22"/>
          <w:lang w:val="en-GB"/>
        </w:rPr>
        <w:t xml:space="preserve">We will follow the </w:t>
      </w:r>
      <w:r w:rsidR="00C06AAC" w:rsidRPr="00E81A75">
        <w:rPr>
          <w:rFonts w:asciiTheme="minorHAnsi" w:hAnsiTheme="minorHAnsi" w:cstheme="minorHAnsi"/>
          <w:sz w:val="22"/>
          <w:szCs w:val="22"/>
          <w:lang w:val="en-GB"/>
        </w:rPr>
        <w:t>General Data Protection Regulation and Data Protection Act 2018</w:t>
      </w:r>
      <w:r w:rsidR="00E1748F" w:rsidRPr="00E81A75">
        <w:rPr>
          <w:rFonts w:asciiTheme="minorHAnsi" w:hAnsiTheme="minorHAnsi" w:cstheme="minorHAnsi"/>
          <w:sz w:val="22"/>
          <w:szCs w:val="22"/>
          <w:lang w:val="en-GB"/>
        </w:rPr>
        <w:t xml:space="preserve"> when taking and storing photos</w:t>
      </w:r>
      <w:r w:rsidR="001F61CC" w:rsidRPr="00E81A75">
        <w:rPr>
          <w:rFonts w:asciiTheme="minorHAnsi" w:hAnsiTheme="minorHAnsi" w:cstheme="minorHAnsi"/>
          <w:sz w:val="22"/>
          <w:szCs w:val="22"/>
          <w:lang w:val="en-GB"/>
        </w:rPr>
        <w:t xml:space="preserve"> and recordings</w:t>
      </w:r>
      <w:r w:rsidR="00E1748F" w:rsidRPr="00E81A75">
        <w:rPr>
          <w:rFonts w:asciiTheme="minorHAnsi" w:hAnsiTheme="minorHAnsi" w:cstheme="minorHAnsi"/>
          <w:sz w:val="22"/>
          <w:szCs w:val="22"/>
          <w:lang w:val="en-GB"/>
        </w:rPr>
        <w:t xml:space="preserve"> for use in the school. </w:t>
      </w:r>
    </w:p>
    <w:p w14:paraId="17C6E3A7" w14:textId="3740E993" w:rsidR="00674E06" w:rsidRPr="00E81A75" w:rsidRDefault="00EA714A" w:rsidP="00750F96">
      <w:pPr>
        <w:jc w:val="both"/>
        <w:rPr>
          <w:rFonts w:asciiTheme="minorHAnsi" w:hAnsiTheme="minorHAnsi" w:cstheme="minorHAnsi"/>
          <w:sz w:val="22"/>
          <w:szCs w:val="22"/>
        </w:rPr>
      </w:pPr>
      <w:r w:rsidRPr="00E81A75">
        <w:rPr>
          <w:rFonts w:asciiTheme="minorHAnsi" w:hAnsiTheme="minorHAnsi" w:cstheme="minorHAnsi"/>
          <w:sz w:val="22"/>
          <w:szCs w:val="22"/>
          <w:lang w:val="en-GB"/>
        </w:rPr>
        <w:t xml:space="preserve">We recognise that </w:t>
      </w:r>
      <w:r w:rsidRPr="00E81A75">
        <w:rPr>
          <w:rFonts w:asciiTheme="minorHAnsi" w:hAnsiTheme="minorHAnsi" w:cstheme="minorHAnsi"/>
          <w:sz w:val="22"/>
          <w:szCs w:val="22"/>
        </w:rPr>
        <w:t xml:space="preserve">many children have unlimited and unrestricted access to the internet via mobile phone networks (i.e. 3G, 4G and 5G). This access means some children, whilst at school could sexually harass, bully, and control others via their mobile and smart technology, share indecent images consensually and non-consensually (often via large chat groups) and view and share pornography and other harmful content. We therefore insist that phones are handed to the school for safe keeping when the child arrives on site and is collected when they leave. </w:t>
      </w:r>
    </w:p>
    <w:p w14:paraId="504D84E4" w14:textId="33E72728" w:rsidR="00EA714A" w:rsidRPr="00473A2E" w:rsidRDefault="00EA714A" w:rsidP="00750F96">
      <w:pPr>
        <w:jc w:val="both"/>
        <w:rPr>
          <w:rFonts w:asciiTheme="minorHAnsi" w:hAnsiTheme="minorHAnsi" w:cstheme="minorHAnsi"/>
          <w:sz w:val="22"/>
          <w:szCs w:val="22"/>
          <w:lang w:val="en-GB"/>
        </w:rPr>
      </w:pPr>
      <w:r w:rsidRPr="00E81A75">
        <w:rPr>
          <w:rFonts w:asciiTheme="minorHAnsi" w:hAnsiTheme="minorHAnsi" w:cstheme="minorHAnsi"/>
          <w:sz w:val="22"/>
          <w:szCs w:val="22"/>
        </w:rPr>
        <w:t>The only exception will be pupils using</w:t>
      </w:r>
      <w:r w:rsidRPr="00E81A75">
        <w:rPr>
          <w:rFonts w:asciiTheme="minorHAnsi" w:hAnsiTheme="minorHAnsi" w:cstheme="minorHAnsi"/>
          <w:sz w:val="22"/>
          <w:szCs w:val="22"/>
          <w:lang w:val="en-GB"/>
        </w:rPr>
        <w:t xml:space="preserve"> a mobile device to manage a known medical condition, where tracking requires access to a specific app. In this case, due to the potential safeguarding risks to pupils, the school and staff member must have explored and rejected all alternatives and the school leadership must be satisfied that cameras, other apps and access to messaging are restricted in line with the mobile risk assessment </w:t>
      </w:r>
    </w:p>
    <w:p w14:paraId="44183052" w14:textId="77777777" w:rsidR="00674E06" w:rsidRPr="00B123A3" w:rsidRDefault="00674E06" w:rsidP="00750F96">
      <w:pPr>
        <w:keepNext/>
        <w:numPr>
          <w:ilvl w:val="0"/>
          <w:numId w:val="14"/>
        </w:numPr>
        <w:tabs>
          <w:tab w:val="num" w:pos="-851"/>
        </w:tabs>
        <w:spacing w:before="0" w:after="0"/>
        <w:ind w:left="0" w:firstLine="0"/>
        <w:jc w:val="both"/>
        <w:outlineLvl w:val="0"/>
        <w:rPr>
          <w:rFonts w:asciiTheme="minorHAnsi" w:eastAsia="Times New Roman" w:hAnsiTheme="minorHAnsi" w:cstheme="minorHAnsi"/>
          <w:b/>
          <w:sz w:val="28"/>
          <w:lang w:val="en-GB" w:eastAsia="en-GB"/>
        </w:rPr>
      </w:pPr>
      <w:bookmarkStart w:id="59" w:name="_Toc492304087"/>
      <w:bookmarkStart w:id="60" w:name="_Toc106890894"/>
      <w:r w:rsidRPr="00B123A3">
        <w:rPr>
          <w:rFonts w:asciiTheme="minorHAnsi" w:eastAsia="Times New Roman" w:hAnsiTheme="minorHAnsi" w:cstheme="minorHAnsi"/>
          <w:b/>
          <w:sz w:val="28"/>
          <w:lang w:val="en-GB" w:eastAsia="en-GB"/>
        </w:rPr>
        <w:t>The Use of School Premises by Other Organisations</w:t>
      </w:r>
      <w:bookmarkEnd w:id="59"/>
      <w:bookmarkEnd w:id="60"/>
    </w:p>
    <w:p w14:paraId="6F028B89" w14:textId="77777777" w:rsidR="00674E06" w:rsidRPr="00473A2E" w:rsidRDefault="00674E06" w:rsidP="00410F5B">
      <w:pPr>
        <w:pStyle w:val="ColorfulList-Accent11"/>
        <w:rPr>
          <w:rFonts w:asciiTheme="minorHAnsi" w:hAnsiTheme="minorHAnsi" w:cstheme="minorHAnsi"/>
          <w:sz w:val="22"/>
          <w:szCs w:val="22"/>
        </w:rPr>
      </w:pPr>
      <w:r w:rsidRPr="00473A2E">
        <w:rPr>
          <w:rFonts w:asciiTheme="minorHAnsi" w:hAnsiTheme="minorHAnsi" w:cstheme="minorHAnsi"/>
          <w:sz w:val="22"/>
          <w:szCs w:val="22"/>
        </w:rPr>
        <w:t xml:space="preserve">Where services or activities are provided separately by another body using the school premises, the Head Teacher and LGB will seek written assurance that the organisation concerned has appropriate policies and procedures in place with regard to safeguarding children and child protection and that relevant safeguarding checks have been made in respect of staff and volunteers. </w:t>
      </w:r>
    </w:p>
    <w:p w14:paraId="4FAFE720" w14:textId="77777777" w:rsidR="00674E06" w:rsidRPr="00B123A3" w:rsidRDefault="00674E06" w:rsidP="00410F5B">
      <w:pPr>
        <w:pStyle w:val="ColorfulList-Accent11"/>
      </w:pPr>
      <w:r w:rsidRPr="00473A2E">
        <w:rPr>
          <w:rFonts w:asciiTheme="minorHAnsi" w:hAnsiTheme="minorHAnsi" w:cstheme="minorHAnsi"/>
          <w:sz w:val="22"/>
          <w:szCs w:val="22"/>
        </w:rPr>
        <w:t xml:space="preserve">If this assurance is not </w:t>
      </w:r>
      <w:r w:rsidR="00497BBF" w:rsidRPr="00473A2E">
        <w:rPr>
          <w:rFonts w:asciiTheme="minorHAnsi" w:hAnsiTheme="minorHAnsi" w:cstheme="minorHAnsi"/>
          <w:sz w:val="22"/>
          <w:szCs w:val="22"/>
        </w:rPr>
        <w:t>achieved,</w:t>
      </w:r>
      <w:r w:rsidRPr="00473A2E">
        <w:rPr>
          <w:rFonts w:asciiTheme="minorHAnsi" w:hAnsiTheme="minorHAnsi" w:cstheme="minorHAnsi"/>
          <w:sz w:val="22"/>
          <w:szCs w:val="22"/>
        </w:rPr>
        <w:t xml:space="preserve"> then an application to use premises will be refused</w:t>
      </w:r>
      <w:r w:rsidRPr="00B123A3">
        <w:t>.</w:t>
      </w:r>
    </w:p>
    <w:p w14:paraId="2A42A73E" w14:textId="77777777" w:rsidR="00674E06" w:rsidRPr="00B123A3" w:rsidRDefault="00674E06" w:rsidP="002C5FA6">
      <w:pPr>
        <w:pStyle w:val="Heading1"/>
        <w:rPr>
          <w:rFonts w:asciiTheme="minorHAnsi" w:hAnsiTheme="minorHAnsi" w:cstheme="minorHAnsi"/>
        </w:rPr>
      </w:pPr>
      <w:bookmarkStart w:id="61" w:name="_Toc106890895"/>
      <w:r w:rsidRPr="00B123A3">
        <w:rPr>
          <w:rFonts w:asciiTheme="minorHAnsi" w:hAnsiTheme="minorHAnsi" w:cstheme="minorHAnsi"/>
        </w:rPr>
        <w:t>Security</w:t>
      </w:r>
      <w:bookmarkEnd w:id="61"/>
    </w:p>
    <w:p w14:paraId="5A16CF96" w14:textId="459EAC07" w:rsidR="00674E06" w:rsidRPr="00473A2E" w:rsidRDefault="00A4599F" w:rsidP="00410F5B">
      <w:pPr>
        <w:pStyle w:val="ColorfulList-Accent11"/>
        <w:rPr>
          <w:rFonts w:asciiTheme="minorHAnsi" w:hAnsiTheme="minorHAnsi" w:cstheme="minorHAnsi"/>
          <w:sz w:val="22"/>
          <w:szCs w:val="22"/>
        </w:rPr>
      </w:pPr>
      <w:r w:rsidRPr="00E81A75">
        <w:rPr>
          <w:rFonts w:asciiTheme="minorHAnsi" w:hAnsiTheme="minorHAnsi" w:cstheme="minorHAnsi"/>
          <w:sz w:val="22"/>
          <w:szCs w:val="22"/>
        </w:rPr>
        <w:t xml:space="preserve">All members of staff must sign in and out of the school premises. </w:t>
      </w:r>
      <w:r w:rsidR="00674E06" w:rsidRPr="00E81A75">
        <w:rPr>
          <w:rFonts w:asciiTheme="minorHAnsi" w:hAnsiTheme="minorHAnsi" w:cstheme="minorHAnsi"/>
          <w:sz w:val="22"/>
          <w:szCs w:val="22"/>
        </w:rPr>
        <w:t>All members of staff have a responsibility for maintaining awareness of buildings and grounds security and for reporting</w:t>
      </w:r>
      <w:r w:rsidR="00674E06" w:rsidRPr="00473A2E">
        <w:rPr>
          <w:rFonts w:asciiTheme="minorHAnsi" w:hAnsiTheme="minorHAnsi" w:cstheme="minorHAnsi"/>
          <w:sz w:val="22"/>
          <w:szCs w:val="22"/>
        </w:rPr>
        <w:t xml:space="preserve"> concerns that may </w:t>
      </w:r>
      <w:r w:rsidR="00521A4A" w:rsidRPr="00473A2E">
        <w:rPr>
          <w:rFonts w:asciiTheme="minorHAnsi" w:hAnsiTheme="minorHAnsi" w:cstheme="minorHAnsi"/>
          <w:sz w:val="22"/>
          <w:szCs w:val="22"/>
        </w:rPr>
        <w:t>become known</w:t>
      </w:r>
      <w:r w:rsidR="00674E06" w:rsidRPr="00473A2E">
        <w:rPr>
          <w:rFonts w:asciiTheme="minorHAnsi" w:hAnsiTheme="minorHAnsi" w:cstheme="minorHAnsi"/>
          <w:sz w:val="22"/>
          <w:szCs w:val="22"/>
        </w:rPr>
        <w:t>. We operate within a whole-school community ethos and welcome comments from pupils/students, parents and others about areas that may need improvement as well as what we are doing</w:t>
      </w:r>
      <w:r w:rsidR="007F749A" w:rsidRPr="00473A2E">
        <w:rPr>
          <w:rFonts w:asciiTheme="minorHAnsi" w:hAnsiTheme="minorHAnsi" w:cstheme="minorHAnsi"/>
          <w:sz w:val="22"/>
          <w:szCs w:val="22"/>
        </w:rPr>
        <w:t xml:space="preserve"> well. </w:t>
      </w:r>
    </w:p>
    <w:p w14:paraId="38269412" w14:textId="77777777" w:rsidR="00674E06" w:rsidRPr="00473A2E" w:rsidRDefault="00674E06" w:rsidP="00410F5B">
      <w:pPr>
        <w:pStyle w:val="ColorfulList-Accent11"/>
        <w:rPr>
          <w:rFonts w:asciiTheme="minorHAnsi" w:hAnsiTheme="minorHAnsi" w:cstheme="minorHAnsi"/>
          <w:sz w:val="22"/>
          <w:szCs w:val="22"/>
        </w:rPr>
      </w:pPr>
      <w:r w:rsidRPr="00473A2E">
        <w:rPr>
          <w:rFonts w:asciiTheme="minorHAnsi" w:hAnsiTheme="minorHAnsi" w:cstheme="minorHAnsi"/>
          <w:sz w:val="22"/>
          <w:szCs w:val="22"/>
        </w:rPr>
        <w:t xml:space="preserve">Appropriate checks will be undertaken in respect of visitors and volunteers coming into school as outlined within guidance. Visitors will be expected to sign in and out via the office visitors log and to display a </w:t>
      </w:r>
      <w:r w:rsidR="00497BBF" w:rsidRPr="00473A2E">
        <w:rPr>
          <w:rFonts w:asciiTheme="minorHAnsi" w:hAnsiTheme="minorHAnsi" w:cstheme="minorHAnsi"/>
          <w:sz w:val="22"/>
          <w:szCs w:val="22"/>
        </w:rPr>
        <w:t>visitor’s</w:t>
      </w:r>
      <w:r w:rsidRPr="00473A2E">
        <w:rPr>
          <w:rFonts w:asciiTheme="minorHAnsi" w:hAnsiTheme="minorHAnsi" w:cstheme="minorHAnsi"/>
          <w:sz w:val="22"/>
          <w:szCs w:val="22"/>
        </w:rPr>
        <w:t xml:space="preserve"> badge whilst on school site. Any individual who is not known or identifiable should be challenged for</w:t>
      </w:r>
      <w:r w:rsidR="007F749A" w:rsidRPr="00473A2E">
        <w:rPr>
          <w:rFonts w:asciiTheme="minorHAnsi" w:hAnsiTheme="minorHAnsi" w:cstheme="minorHAnsi"/>
          <w:sz w:val="22"/>
          <w:szCs w:val="22"/>
        </w:rPr>
        <w:t xml:space="preserve"> clarification and reassurance.</w:t>
      </w:r>
    </w:p>
    <w:p w14:paraId="3B0B4391" w14:textId="08067409" w:rsidR="00674E06" w:rsidRPr="00410F5B" w:rsidRDefault="00674E06" w:rsidP="00410F5B">
      <w:pPr>
        <w:pStyle w:val="ColorfulList-Accent11"/>
      </w:pPr>
      <w:r w:rsidRPr="00473A2E">
        <w:rPr>
          <w:rFonts w:asciiTheme="minorHAnsi" w:hAnsiTheme="minorHAnsi" w:cstheme="minorHAnsi"/>
          <w:sz w:val="22"/>
          <w:szCs w:val="22"/>
        </w:rPr>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r w:rsidR="00410F5B" w:rsidRPr="00E81A75">
        <w:rPr>
          <w:rFonts w:asciiTheme="minorHAnsi" w:hAnsiTheme="minorHAnsi" w:cstheme="minorHAnsi"/>
          <w:sz w:val="22"/>
          <w:szCs w:val="22"/>
        </w:rPr>
        <w:t xml:space="preserve">. In severe </w:t>
      </w:r>
      <w:r w:rsidR="00A61894" w:rsidRPr="00E81A75">
        <w:rPr>
          <w:rFonts w:asciiTheme="minorHAnsi" w:hAnsiTheme="minorHAnsi" w:cstheme="minorHAnsi"/>
          <w:sz w:val="22"/>
          <w:szCs w:val="22"/>
        </w:rPr>
        <w:t>situations</w:t>
      </w:r>
      <w:r w:rsidR="00410F5B" w:rsidRPr="00E81A75">
        <w:rPr>
          <w:rFonts w:asciiTheme="minorHAnsi" w:hAnsiTheme="minorHAnsi" w:cstheme="minorHAnsi"/>
          <w:sz w:val="22"/>
          <w:szCs w:val="22"/>
        </w:rPr>
        <w:t>, or where violent or unacceptable behaviour is repeated, the police will be contacted</w:t>
      </w:r>
      <w:r w:rsidR="00410F5B" w:rsidRPr="00E81A75">
        <w:t>.</w:t>
      </w:r>
      <w:r w:rsidR="00410F5B">
        <w:t xml:space="preserve"> </w:t>
      </w:r>
    </w:p>
    <w:p w14:paraId="3A2BE107" w14:textId="77777777" w:rsidR="00052ACB" w:rsidRPr="00B123A3" w:rsidRDefault="00052ACB" w:rsidP="002C5FA6">
      <w:pPr>
        <w:pStyle w:val="Heading1"/>
        <w:rPr>
          <w:rFonts w:asciiTheme="minorHAnsi" w:hAnsiTheme="minorHAnsi" w:cstheme="minorHAnsi"/>
        </w:rPr>
      </w:pPr>
      <w:bookmarkStart w:id="62" w:name="_Toc494354311"/>
      <w:bookmarkStart w:id="63" w:name="_Toc106890896"/>
      <w:r w:rsidRPr="00B123A3">
        <w:rPr>
          <w:rFonts w:asciiTheme="minorHAnsi" w:hAnsiTheme="minorHAnsi" w:cstheme="minorHAnsi"/>
        </w:rPr>
        <w:t>Co</w:t>
      </w:r>
      <w:r w:rsidR="00265454" w:rsidRPr="00B123A3">
        <w:rPr>
          <w:rFonts w:asciiTheme="minorHAnsi" w:hAnsiTheme="minorHAnsi" w:cstheme="minorHAnsi"/>
        </w:rPr>
        <w:t>mplaints and co</w:t>
      </w:r>
      <w:r w:rsidRPr="00B123A3">
        <w:rPr>
          <w:rFonts w:asciiTheme="minorHAnsi" w:hAnsiTheme="minorHAnsi" w:cstheme="minorHAnsi"/>
        </w:rPr>
        <w:t>ncerns about school safeguarding practices</w:t>
      </w:r>
      <w:bookmarkEnd w:id="62"/>
      <w:bookmarkEnd w:id="63"/>
    </w:p>
    <w:p w14:paraId="40648ABB" w14:textId="77777777" w:rsidR="00265454" w:rsidRPr="00B123A3" w:rsidRDefault="00265454" w:rsidP="00750F96">
      <w:pPr>
        <w:pStyle w:val="Heading2"/>
        <w:jc w:val="both"/>
        <w:rPr>
          <w:rFonts w:asciiTheme="minorHAnsi" w:hAnsiTheme="minorHAnsi" w:cstheme="minorHAnsi"/>
          <w:b/>
          <w:color w:val="auto"/>
          <w:sz w:val="22"/>
          <w:szCs w:val="20"/>
          <w:lang w:val="en-GB"/>
        </w:rPr>
      </w:pPr>
      <w:bookmarkStart w:id="64" w:name="_Toc106890897"/>
      <w:r w:rsidRPr="00B123A3">
        <w:rPr>
          <w:rFonts w:asciiTheme="minorHAnsi" w:hAnsiTheme="minorHAnsi" w:cstheme="minorHAnsi"/>
          <w:b/>
          <w:color w:val="auto"/>
          <w:sz w:val="22"/>
          <w:szCs w:val="20"/>
          <w:lang w:val="en-GB"/>
        </w:rPr>
        <w:t>1</w:t>
      </w:r>
      <w:r w:rsidR="00386403" w:rsidRPr="00B123A3">
        <w:rPr>
          <w:rFonts w:asciiTheme="minorHAnsi" w:hAnsiTheme="minorHAnsi" w:cstheme="minorHAnsi"/>
          <w:b/>
          <w:color w:val="auto"/>
          <w:sz w:val="22"/>
          <w:szCs w:val="20"/>
          <w:lang w:val="en-GB"/>
        </w:rPr>
        <w:t>9</w:t>
      </w:r>
      <w:r w:rsidRPr="00B123A3">
        <w:rPr>
          <w:rFonts w:asciiTheme="minorHAnsi" w:hAnsiTheme="minorHAnsi" w:cstheme="minorHAnsi"/>
          <w:b/>
          <w:color w:val="auto"/>
          <w:sz w:val="22"/>
          <w:szCs w:val="20"/>
          <w:lang w:val="en-GB"/>
        </w:rPr>
        <w:t>.1 Complaints against staff</w:t>
      </w:r>
      <w:bookmarkEnd w:id="64"/>
    </w:p>
    <w:p w14:paraId="6C2B02D2" w14:textId="77777777" w:rsidR="00265454" w:rsidRPr="00B123A3" w:rsidRDefault="00265454" w:rsidP="00750F96">
      <w:pPr>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Complaints against staff that are likely to require a child protection investigation will be handled in accordance with our procedures for dealing with allegations</w:t>
      </w:r>
      <w:r w:rsidR="000461FB" w:rsidRPr="00B123A3">
        <w:rPr>
          <w:rFonts w:asciiTheme="minorHAnsi" w:hAnsiTheme="minorHAnsi" w:cstheme="minorHAnsi"/>
          <w:sz w:val="22"/>
          <w:szCs w:val="20"/>
          <w:lang w:val="en-GB"/>
        </w:rPr>
        <w:t xml:space="preserve"> of abuse made</w:t>
      </w:r>
      <w:r w:rsidRPr="00B123A3">
        <w:rPr>
          <w:rFonts w:asciiTheme="minorHAnsi" w:hAnsiTheme="minorHAnsi" w:cstheme="minorHAnsi"/>
          <w:sz w:val="22"/>
          <w:szCs w:val="20"/>
          <w:lang w:val="en-GB"/>
        </w:rPr>
        <w:t xml:space="preserve"> against staff (see appendix 3).</w:t>
      </w:r>
    </w:p>
    <w:p w14:paraId="491818CA" w14:textId="77777777" w:rsidR="00A17343" w:rsidRPr="00B123A3" w:rsidRDefault="00A17343" w:rsidP="00750F96">
      <w:pPr>
        <w:pStyle w:val="Heading2"/>
        <w:jc w:val="both"/>
        <w:rPr>
          <w:rFonts w:asciiTheme="minorHAnsi" w:hAnsiTheme="minorHAnsi" w:cstheme="minorHAnsi"/>
          <w:b/>
          <w:color w:val="auto"/>
          <w:sz w:val="22"/>
          <w:szCs w:val="20"/>
          <w:lang w:val="en-GB"/>
        </w:rPr>
      </w:pPr>
    </w:p>
    <w:p w14:paraId="3C7BE9CE" w14:textId="77777777" w:rsidR="00265454" w:rsidRPr="00B123A3" w:rsidRDefault="005E0236" w:rsidP="00750F96">
      <w:pPr>
        <w:pStyle w:val="Heading2"/>
        <w:jc w:val="both"/>
        <w:rPr>
          <w:rFonts w:asciiTheme="minorHAnsi" w:hAnsiTheme="minorHAnsi" w:cstheme="minorHAnsi"/>
          <w:b/>
          <w:color w:val="auto"/>
          <w:sz w:val="22"/>
          <w:szCs w:val="20"/>
          <w:lang w:val="en-GB"/>
        </w:rPr>
      </w:pPr>
      <w:bookmarkStart w:id="65" w:name="_Toc106890898"/>
      <w:r w:rsidRPr="00B123A3">
        <w:rPr>
          <w:rFonts w:asciiTheme="minorHAnsi" w:hAnsiTheme="minorHAnsi" w:cstheme="minorHAnsi"/>
          <w:b/>
          <w:color w:val="auto"/>
          <w:sz w:val="22"/>
          <w:szCs w:val="20"/>
          <w:lang w:val="en-GB"/>
        </w:rPr>
        <w:t>1</w:t>
      </w:r>
      <w:r w:rsidR="00386403" w:rsidRPr="00B123A3">
        <w:rPr>
          <w:rFonts w:asciiTheme="minorHAnsi" w:hAnsiTheme="minorHAnsi" w:cstheme="minorHAnsi"/>
          <w:b/>
          <w:color w:val="auto"/>
          <w:sz w:val="22"/>
          <w:szCs w:val="20"/>
          <w:lang w:val="en-GB"/>
        </w:rPr>
        <w:t>9</w:t>
      </w:r>
      <w:r w:rsidR="00265454" w:rsidRPr="00B123A3">
        <w:rPr>
          <w:rFonts w:asciiTheme="minorHAnsi" w:hAnsiTheme="minorHAnsi" w:cstheme="minorHAnsi"/>
          <w:b/>
          <w:color w:val="auto"/>
          <w:sz w:val="22"/>
          <w:szCs w:val="20"/>
          <w:lang w:val="en-GB"/>
        </w:rPr>
        <w:t>.2 Other co</w:t>
      </w:r>
      <w:r w:rsidR="009D3F37" w:rsidRPr="00B123A3">
        <w:rPr>
          <w:rFonts w:asciiTheme="minorHAnsi" w:hAnsiTheme="minorHAnsi" w:cstheme="minorHAnsi"/>
          <w:b/>
          <w:color w:val="auto"/>
          <w:sz w:val="22"/>
          <w:szCs w:val="20"/>
          <w:lang w:val="en-GB"/>
        </w:rPr>
        <w:t>mplaints</w:t>
      </w:r>
      <w:bookmarkEnd w:id="65"/>
    </w:p>
    <w:p w14:paraId="45B33283" w14:textId="3930760B" w:rsidR="00A17343" w:rsidRPr="00B123A3" w:rsidRDefault="00A61894" w:rsidP="00750F96">
      <w:pPr>
        <w:pStyle w:val="Heading2"/>
        <w:jc w:val="both"/>
        <w:rPr>
          <w:rFonts w:asciiTheme="minorHAnsi" w:hAnsiTheme="minorHAnsi" w:cstheme="minorHAnsi"/>
          <w:b/>
          <w:color w:val="auto"/>
          <w:sz w:val="22"/>
          <w:szCs w:val="20"/>
          <w:lang w:val="en-GB"/>
        </w:rPr>
      </w:pPr>
      <w:r w:rsidRPr="00E81A75">
        <w:rPr>
          <w:rFonts w:asciiTheme="minorHAnsi" w:hAnsiTheme="minorHAnsi" w:cstheme="minorHAnsi"/>
          <w:color w:val="auto"/>
          <w:sz w:val="22"/>
          <w:szCs w:val="20"/>
          <w:lang w:val="en-GB"/>
        </w:rPr>
        <w:t xml:space="preserve">Other complaints will follow either our complaints policy or whistleblowing policy. Both are available on the website. </w:t>
      </w:r>
    </w:p>
    <w:p w14:paraId="06A5AA14" w14:textId="77777777" w:rsidR="009D3F37" w:rsidRPr="00B123A3" w:rsidRDefault="00280960" w:rsidP="00750F96">
      <w:pPr>
        <w:pStyle w:val="Heading2"/>
        <w:jc w:val="both"/>
        <w:rPr>
          <w:rFonts w:asciiTheme="minorHAnsi" w:hAnsiTheme="minorHAnsi" w:cstheme="minorHAnsi"/>
          <w:b/>
          <w:color w:val="auto"/>
          <w:sz w:val="22"/>
          <w:szCs w:val="20"/>
          <w:lang w:val="en-GB"/>
        </w:rPr>
      </w:pPr>
      <w:bookmarkStart w:id="66" w:name="_Toc106890899"/>
      <w:r w:rsidRPr="00B123A3">
        <w:rPr>
          <w:rFonts w:asciiTheme="minorHAnsi" w:hAnsiTheme="minorHAnsi" w:cstheme="minorHAnsi"/>
          <w:b/>
          <w:color w:val="auto"/>
          <w:sz w:val="22"/>
          <w:szCs w:val="20"/>
          <w:lang w:val="en-GB"/>
        </w:rPr>
        <w:t>1</w:t>
      </w:r>
      <w:r w:rsidR="00386403" w:rsidRPr="00B123A3">
        <w:rPr>
          <w:rFonts w:asciiTheme="minorHAnsi" w:hAnsiTheme="minorHAnsi" w:cstheme="minorHAnsi"/>
          <w:b/>
          <w:color w:val="auto"/>
          <w:sz w:val="22"/>
          <w:szCs w:val="20"/>
          <w:lang w:val="en-GB"/>
        </w:rPr>
        <w:t>9</w:t>
      </w:r>
      <w:r w:rsidR="009D3F37" w:rsidRPr="00B123A3">
        <w:rPr>
          <w:rFonts w:asciiTheme="minorHAnsi" w:hAnsiTheme="minorHAnsi" w:cstheme="minorHAnsi"/>
          <w:b/>
          <w:color w:val="auto"/>
          <w:sz w:val="22"/>
          <w:szCs w:val="20"/>
          <w:lang w:val="en-GB"/>
        </w:rPr>
        <w:t>.3 Whistle-blowing</w:t>
      </w:r>
      <w:bookmarkEnd w:id="66"/>
    </w:p>
    <w:p w14:paraId="1C7A769E" w14:textId="77777777" w:rsidR="002A5FAA" w:rsidRPr="00B123A3" w:rsidRDefault="002A5FAA" w:rsidP="00750F96">
      <w:pPr>
        <w:spacing w:before="0" w:after="0"/>
        <w:jc w:val="both"/>
        <w:rPr>
          <w:rFonts w:asciiTheme="minorHAnsi" w:hAnsiTheme="minorHAnsi" w:cstheme="minorHAnsi"/>
          <w:color w:val="00B050"/>
          <w:sz w:val="22"/>
          <w:szCs w:val="20"/>
          <w:lang w:val="en-GB"/>
        </w:rPr>
      </w:pPr>
      <w:bookmarkStart w:id="67" w:name="_Toc492916105"/>
      <w:bookmarkStart w:id="68" w:name="_Toc494354312"/>
      <w:bookmarkEnd w:id="58"/>
      <w:r w:rsidRPr="00B123A3">
        <w:rPr>
          <w:rFonts w:asciiTheme="minorHAnsi" w:hAnsiTheme="minorHAnsi" w:cstheme="minorHAnsi"/>
          <w:sz w:val="22"/>
          <w:szCs w:val="20"/>
          <w:lang w:val="en-GB"/>
        </w:rPr>
        <w:t>All members of st</w:t>
      </w:r>
      <w:r w:rsidR="001868D5" w:rsidRPr="00B123A3">
        <w:rPr>
          <w:rFonts w:asciiTheme="minorHAnsi" w:hAnsiTheme="minorHAnsi" w:cstheme="minorHAnsi"/>
          <w:sz w:val="22"/>
          <w:szCs w:val="20"/>
          <w:lang w:val="en-GB"/>
        </w:rPr>
        <w:t>aff are made aware of the trust</w:t>
      </w:r>
      <w:r w:rsidRPr="00B123A3">
        <w:rPr>
          <w:rFonts w:asciiTheme="minorHAnsi" w:hAnsiTheme="minorHAnsi" w:cstheme="minorHAnsi"/>
          <w:sz w:val="22"/>
          <w:szCs w:val="20"/>
          <w:lang w:val="en-GB"/>
        </w:rPr>
        <w:t xml:space="preserve">’s Whistle-blowing procedure and that it is a disciplinary offence </w:t>
      </w:r>
      <w:r w:rsidRPr="00B123A3">
        <w:rPr>
          <w:rFonts w:asciiTheme="minorHAnsi" w:hAnsiTheme="minorHAnsi" w:cstheme="minorHAnsi"/>
          <w:b/>
          <w:bCs/>
          <w:sz w:val="22"/>
          <w:szCs w:val="20"/>
          <w:lang w:val="en-GB"/>
        </w:rPr>
        <w:t xml:space="preserve">not </w:t>
      </w:r>
      <w:r w:rsidRPr="00B123A3">
        <w:rPr>
          <w:rFonts w:asciiTheme="minorHAnsi" w:hAnsiTheme="minorHAnsi" w:cstheme="minorHAnsi"/>
          <w:sz w:val="22"/>
          <w:szCs w:val="20"/>
          <w:lang w:val="en-GB"/>
        </w:rPr>
        <w:t xml:space="preserve">to report concerns about the conduct of a colleague that could place a child at risk. </w:t>
      </w:r>
      <w:r w:rsidR="00E94AF5" w:rsidRPr="00B123A3">
        <w:rPr>
          <w:rFonts w:asciiTheme="minorHAnsi" w:hAnsiTheme="minorHAnsi" w:cstheme="minorHAnsi"/>
          <w:sz w:val="22"/>
          <w:szCs w:val="20"/>
          <w:lang w:val="en-GB"/>
        </w:rPr>
        <w:t xml:space="preserve">See the whistleblowing policy in the Staff Handbook. </w:t>
      </w:r>
      <w:r w:rsidRPr="00B123A3">
        <w:rPr>
          <w:rFonts w:asciiTheme="minorHAnsi" w:hAnsiTheme="minorHAnsi" w:cstheme="minorHAnsi"/>
          <w:sz w:val="22"/>
          <w:szCs w:val="20"/>
          <w:lang w:val="en-GB"/>
        </w:rPr>
        <w:t>Members of Staff can also access the NSPCC whistleblowing helpline if they do not feel able to raise concerns regarding child protection failures internally. Staff can call: 0800 028 0285 (8:00 AM to 8:00 PM Monday to Friday) or email:</w:t>
      </w:r>
      <w:r w:rsidRPr="00B123A3">
        <w:rPr>
          <w:rFonts w:asciiTheme="minorHAnsi" w:hAnsiTheme="minorHAnsi" w:cstheme="minorHAnsi"/>
          <w:sz w:val="22"/>
          <w:szCs w:val="20"/>
        </w:rPr>
        <w:t xml:space="preserve"> </w:t>
      </w:r>
      <w:hyperlink r:id="rId38" w:history="1">
        <w:r w:rsidRPr="00B123A3">
          <w:rPr>
            <w:rStyle w:val="Hyperlink"/>
            <w:rFonts w:asciiTheme="minorHAnsi" w:hAnsiTheme="minorHAnsi" w:cstheme="minorHAnsi"/>
            <w:sz w:val="22"/>
            <w:szCs w:val="20"/>
          </w:rPr>
          <w:t>help@nspcc.org.uk</w:t>
        </w:r>
      </w:hyperlink>
      <w:r w:rsidR="00F131EA" w:rsidRPr="00B123A3">
        <w:rPr>
          <w:rStyle w:val="Hyperlink"/>
          <w:rFonts w:asciiTheme="minorHAnsi" w:hAnsiTheme="minorHAnsi" w:cstheme="minorHAnsi"/>
          <w:sz w:val="22"/>
          <w:szCs w:val="20"/>
        </w:rPr>
        <w:t xml:space="preserve"> </w:t>
      </w:r>
    </w:p>
    <w:p w14:paraId="21254B77" w14:textId="43F960B0" w:rsidR="00D51044" w:rsidRPr="00B123A3" w:rsidRDefault="00393954" w:rsidP="002C5FA6">
      <w:pPr>
        <w:pStyle w:val="Heading1"/>
        <w:rPr>
          <w:rFonts w:asciiTheme="minorHAnsi" w:hAnsiTheme="minorHAnsi" w:cstheme="minorHAnsi"/>
        </w:rPr>
      </w:pPr>
      <w:bookmarkStart w:id="69" w:name="_Toc106890900"/>
      <w:r w:rsidRPr="00B123A3">
        <w:rPr>
          <w:rFonts w:asciiTheme="minorHAnsi" w:hAnsiTheme="minorHAnsi" w:cstheme="minorHAnsi"/>
        </w:rPr>
        <w:t>Record-</w:t>
      </w:r>
      <w:r w:rsidR="00E1748F" w:rsidRPr="00B123A3">
        <w:rPr>
          <w:rFonts w:asciiTheme="minorHAnsi" w:hAnsiTheme="minorHAnsi" w:cstheme="minorHAnsi"/>
        </w:rPr>
        <w:t>keeping</w:t>
      </w:r>
      <w:bookmarkEnd w:id="67"/>
      <w:bookmarkEnd w:id="68"/>
      <w:r w:rsidR="00C5655B" w:rsidRPr="00B123A3">
        <w:rPr>
          <w:rFonts w:asciiTheme="minorHAnsi" w:hAnsiTheme="minorHAnsi" w:cstheme="minorHAnsi"/>
        </w:rPr>
        <w:t xml:space="preserve"> (</w:t>
      </w:r>
      <w:r w:rsidR="00386403" w:rsidRPr="00B123A3">
        <w:rPr>
          <w:rFonts w:asciiTheme="minorHAnsi" w:hAnsiTheme="minorHAnsi" w:cstheme="minorHAnsi"/>
        </w:rPr>
        <w:t>Bromcom</w:t>
      </w:r>
      <w:r w:rsidR="00C5655B" w:rsidRPr="00B123A3">
        <w:rPr>
          <w:rFonts w:asciiTheme="minorHAnsi" w:hAnsiTheme="minorHAnsi" w:cstheme="minorHAnsi"/>
        </w:rPr>
        <w:t>)</w:t>
      </w:r>
      <w:bookmarkEnd w:id="69"/>
    </w:p>
    <w:p w14:paraId="2ECCD352" w14:textId="77777777" w:rsidR="00861E33" w:rsidRPr="00B123A3" w:rsidRDefault="00861E33" w:rsidP="00750F96">
      <w:pPr>
        <w:jc w:val="both"/>
        <w:rPr>
          <w:rFonts w:asciiTheme="minorHAnsi" w:hAnsiTheme="minorHAnsi" w:cstheme="minorHAnsi"/>
          <w:sz w:val="22"/>
          <w:lang w:val="en-GB"/>
        </w:rPr>
      </w:pPr>
      <w:r w:rsidRPr="00B123A3">
        <w:rPr>
          <w:rFonts w:asciiTheme="minorHAnsi" w:hAnsiTheme="minorHAnsi" w:cstheme="minorHAnsi"/>
          <w:sz w:val="22"/>
          <w:lang w:val="en-GB"/>
        </w:rPr>
        <w:t xml:space="preserve">Staff will record any and all welfare concerns about a child on the trusts </w:t>
      </w:r>
      <w:r w:rsidR="00386403" w:rsidRPr="00B123A3">
        <w:rPr>
          <w:rFonts w:asciiTheme="minorHAnsi" w:hAnsiTheme="minorHAnsi" w:cstheme="minorHAnsi"/>
          <w:sz w:val="22"/>
          <w:lang w:val="en-GB"/>
        </w:rPr>
        <w:t>Bromcom</w:t>
      </w:r>
      <w:r w:rsidRPr="00B123A3">
        <w:rPr>
          <w:rFonts w:asciiTheme="minorHAnsi" w:hAnsiTheme="minorHAnsi" w:cstheme="minorHAnsi"/>
          <w:sz w:val="22"/>
          <w:lang w:val="en-GB"/>
        </w:rPr>
        <w:t xml:space="preserve"> online safeguarding system </w:t>
      </w:r>
      <w:r w:rsidR="00521A4A" w:rsidRPr="00B123A3">
        <w:rPr>
          <w:rFonts w:asciiTheme="minorHAnsi" w:hAnsiTheme="minorHAnsi" w:cstheme="minorHAnsi"/>
          <w:sz w:val="22"/>
          <w:lang w:val="en-GB"/>
        </w:rPr>
        <w:t>immediately</w:t>
      </w:r>
      <w:r w:rsidRPr="00B123A3">
        <w:rPr>
          <w:rFonts w:asciiTheme="minorHAnsi" w:hAnsiTheme="minorHAnsi" w:cstheme="minorHAnsi"/>
          <w:sz w:val="22"/>
          <w:lang w:val="en-GB"/>
        </w:rPr>
        <w:t>. In all instances, the recording of instances within this system</w:t>
      </w:r>
      <w:r w:rsidR="002A5FAA" w:rsidRPr="00B123A3">
        <w:rPr>
          <w:rFonts w:asciiTheme="minorHAnsi" w:hAnsiTheme="minorHAnsi" w:cstheme="minorHAnsi"/>
          <w:sz w:val="22"/>
          <w:lang w:val="en-GB"/>
        </w:rPr>
        <w:t xml:space="preserve"> must be in the child’s words. </w:t>
      </w:r>
    </w:p>
    <w:p w14:paraId="33AC53EA" w14:textId="55E549FA" w:rsidR="000725D4" w:rsidRPr="00DC3521" w:rsidRDefault="000725D4" w:rsidP="00750F96">
      <w:pPr>
        <w:jc w:val="both"/>
        <w:rPr>
          <w:rFonts w:asciiTheme="minorHAnsi" w:hAnsiTheme="minorHAnsi" w:cstheme="minorHAnsi"/>
          <w:sz w:val="22"/>
          <w:lang w:val="en-GB"/>
        </w:rPr>
      </w:pPr>
      <w:r w:rsidRPr="00DC3521">
        <w:rPr>
          <w:rFonts w:asciiTheme="minorHAnsi" w:hAnsiTheme="minorHAnsi" w:cstheme="minorHAnsi"/>
          <w:sz w:val="22"/>
          <w:lang w:val="en-GB"/>
        </w:rPr>
        <w:t>Incidents will be recorded securely and as follows:</w:t>
      </w:r>
    </w:p>
    <w:p w14:paraId="05F55744" w14:textId="1497C248" w:rsidR="000725D4" w:rsidRPr="00DC3521" w:rsidRDefault="000725D4" w:rsidP="000725D4">
      <w:pPr>
        <w:pStyle w:val="ListParagraph"/>
        <w:numPr>
          <w:ilvl w:val="0"/>
          <w:numId w:val="108"/>
        </w:numPr>
        <w:jc w:val="both"/>
        <w:rPr>
          <w:rFonts w:asciiTheme="minorHAnsi" w:hAnsiTheme="minorHAnsi" w:cstheme="minorHAnsi"/>
          <w:sz w:val="22"/>
          <w:lang w:val="en-GB"/>
        </w:rPr>
      </w:pPr>
      <w:r w:rsidRPr="00DC3521">
        <w:rPr>
          <w:rFonts w:asciiTheme="minorHAnsi" w:hAnsiTheme="minorHAnsi" w:cstheme="minorHAnsi"/>
          <w:sz w:val="22"/>
          <w:lang w:val="en-GB"/>
        </w:rPr>
        <w:t>A clear and comprehensive summary of the concern</w:t>
      </w:r>
    </w:p>
    <w:p w14:paraId="63D8924B" w14:textId="21A08856" w:rsidR="000725D4" w:rsidRPr="00DC3521" w:rsidRDefault="000725D4" w:rsidP="000725D4">
      <w:pPr>
        <w:pStyle w:val="ListParagraph"/>
        <w:numPr>
          <w:ilvl w:val="0"/>
          <w:numId w:val="108"/>
        </w:numPr>
        <w:jc w:val="both"/>
        <w:rPr>
          <w:rFonts w:asciiTheme="minorHAnsi" w:hAnsiTheme="minorHAnsi" w:cstheme="minorHAnsi"/>
          <w:sz w:val="22"/>
          <w:lang w:val="en-GB"/>
        </w:rPr>
      </w:pPr>
      <w:r w:rsidRPr="00DC3521">
        <w:rPr>
          <w:rFonts w:asciiTheme="minorHAnsi" w:hAnsiTheme="minorHAnsi" w:cstheme="minorHAnsi"/>
          <w:sz w:val="22"/>
          <w:lang w:val="en-GB"/>
        </w:rPr>
        <w:t xml:space="preserve">Details of how the concern was followed up and resolved, and </w:t>
      </w:r>
    </w:p>
    <w:p w14:paraId="3A09D465" w14:textId="76995BD6" w:rsidR="000725D4" w:rsidRPr="00DC3521" w:rsidRDefault="000725D4" w:rsidP="00273342">
      <w:pPr>
        <w:pStyle w:val="ListParagraph"/>
        <w:numPr>
          <w:ilvl w:val="0"/>
          <w:numId w:val="108"/>
        </w:numPr>
        <w:jc w:val="both"/>
        <w:rPr>
          <w:rFonts w:asciiTheme="minorHAnsi" w:hAnsiTheme="minorHAnsi" w:cstheme="minorHAnsi"/>
          <w:sz w:val="22"/>
          <w:lang w:val="en-GB"/>
        </w:rPr>
      </w:pPr>
      <w:r w:rsidRPr="00DC3521">
        <w:rPr>
          <w:rFonts w:asciiTheme="minorHAnsi" w:hAnsiTheme="minorHAnsi" w:cstheme="minorHAnsi"/>
          <w:sz w:val="22"/>
          <w:lang w:val="en-GB"/>
        </w:rPr>
        <w:t xml:space="preserve">A note of any taken, decisions reached and the outcome. </w:t>
      </w:r>
    </w:p>
    <w:p w14:paraId="02D3C862" w14:textId="77777777" w:rsidR="00861E33" w:rsidRPr="00B123A3" w:rsidRDefault="00861E33" w:rsidP="00750F96">
      <w:pPr>
        <w:jc w:val="both"/>
        <w:rPr>
          <w:rFonts w:asciiTheme="minorHAnsi" w:hAnsiTheme="minorHAnsi" w:cstheme="minorHAnsi"/>
          <w:sz w:val="22"/>
          <w:lang w:val="en-GB"/>
        </w:rPr>
      </w:pPr>
      <w:r w:rsidRPr="00B123A3">
        <w:rPr>
          <w:rFonts w:asciiTheme="minorHAnsi" w:hAnsiTheme="minorHAnsi" w:cstheme="minorHAnsi"/>
          <w:sz w:val="22"/>
          <w:lang w:val="en-GB"/>
        </w:rPr>
        <w:t xml:space="preserve">All safeguarding concerns, discussions and decisions (and justifications for those decisions) will be recorded in the </w:t>
      </w:r>
      <w:r w:rsidR="00386403" w:rsidRPr="00B123A3">
        <w:rPr>
          <w:rFonts w:asciiTheme="minorHAnsi" w:hAnsiTheme="minorHAnsi" w:cstheme="minorHAnsi"/>
          <w:sz w:val="22"/>
          <w:lang w:val="en-GB"/>
        </w:rPr>
        <w:t>Bromcom</w:t>
      </w:r>
      <w:r w:rsidRPr="00B123A3">
        <w:rPr>
          <w:rFonts w:asciiTheme="minorHAnsi" w:hAnsiTheme="minorHAnsi" w:cstheme="minorHAnsi"/>
          <w:sz w:val="22"/>
          <w:lang w:val="en-GB"/>
        </w:rPr>
        <w:t xml:space="preserve"> online safeguarding recording system. If members </w:t>
      </w:r>
      <w:r w:rsidR="00A4685E" w:rsidRPr="00B123A3">
        <w:rPr>
          <w:rFonts w:asciiTheme="minorHAnsi" w:hAnsiTheme="minorHAnsi" w:cstheme="minorHAnsi"/>
          <w:sz w:val="22"/>
          <w:lang w:val="en-GB"/>
        </w:rPr>
        <w:t xml:space="preserve">of staff are in any doubt about </w:t>
      </w:r>
      <w:r w:rsidRPr="00B123A3">
        <w:rPr>
          <w:rFonts w:asciiTheme="minorHAnsi" w:hAnsiTheme="minorHAnsi" w:cstheme="minorHAnsi"/>
          <w:sz w:val="22"/>
          <w:lang w:val="en-GB"/>
        </w:rPr>
        <w:t>recording requirements, they should d</w:t>
      </w:r>
      <w:r w:rsidR="002A5FAA" w:rsidRPr="00B123A3">
        <w:rPr>
          <w:rFonts w:asciiTheme="minorHAnsi" w:hAnsiTheme="minorHAnsi" w:cstheme="minorHAnsi"/>
          <w:sz w:val="22"/>
          <w:lang w:val="en-GB"/>
        </w:rPr>
        <w:t>iscuss their concerns with DSL.</w:t>
      </w:r>
    </w:p>
    <w:p w14:paraId="11BB180B" w14:textId="77777777" w:rsidR="00861E33" w:rsidRPr="00B123A3" w:rsidRDefault="00861E33" w:rsidP="00750F96">
      <w:pPr>
        <w:jc w:val="both"/>
        <w:rPr>
          <w:rFonts w:asciiTheme="minorHAnsi" w:hAnsiTheme="minorHAnsi" w:cstheme="minorHAnsi"/>
          <w:sz w:val="22"/>
          <w:lang w:val="en-GB"/>
        </w:rPr>
      </w:pPr>
      <w:r w:rsidRPr="00B123A3">
        <w:rPr>
          <w:rFonts w:asciiTheme="minorHAnsi" w:hAnsiTheme="minorHAnsi" w:cstheme="minorHAnsi"/>
          <w:sz w:val="22"/>
          <w:lang w:val="en-GB"/>
        </w:rPr>
        <w:t>Safeguarding records are kept for individual children and are maintained separately from all other records relating to the child in the school. Safeguarding records are kept in accordance with data protection legislation and are retained c</w:t>
      </w:r>
      <w:r w:rsidR="00A26B43" w:rsidRPr="00B123A3">
        <w:rPr>
          <w:rFonts w:asciiTheme="minorHAnsi" w:hAnsiTheme="minorHAnsi" w:cstheme="minorHAnsi"/>
          <w:sz w:val="22"/>
          <w:lang w:val="en-GB"/>
        </w:rPr>
        <w:t>entrally and securely</w:t>
      </w:r>
      <w:r w:rsidRPr="00B123A3">
        <w:rPr>
          <w:rFonts w:asciiTheme="minorHAnsi" w:hAnsiTheme="minorHAnsi" w:cstheme="minorHAnsi"/>
          <w:sz w:val="22"/>
          <w:lang w:val="en-GB"/>
        </w:rPr>
        <w:t>. Safeguarding records are shared with staff o</w:t>
      </w:r>
      <w:r w:rsidR="002A5FAA" w:rsidRPr="00B123A3">
        <w:rPr>
          <w:rFonts w:asciiTheme="minorHAnsi" w:hAnsiTheme="minorHAnsi" w:cstheme="minorHAnsi"/>
          <w:sz w:val="22"/>
          <w:lang w:val="en-GB"/>
        </w:rPr>
        <w:t xml:space="preserve">n a ‘need to know’ basis only. </w:t>
      </w:r>
    </w:p>
    <w:p w14:paraId="51961991" w14:textId="77777777" w:rsidR="00861E33" w:rsidRPr="00B123A3" w:rsidRDefault="00861E33" w:rsidP="00750F96">
      <w:pPr>
        <w:jc w:val="both"/>
        <w:rPr>
          <w:rFonts w:asciiTheme="minorHAnsi" w:hAnsiTheme="minorHAnsi" w:cstheme="minorHAnsi"/>
          <w:sz w:val="22"/>
          <w:lang w:val="en-GB"/>
        </w:rPr>
      </w:pPr>
      <w:r w:rsidRPr="00B123A3">
        <w:rPr>
          <w:rFonts w:asciiTheme="minorHAnsi" w:hAnsiTheme="minorHAnsi" w:cstheme="minorHAnsi"/>
          <w:sz w:val="22"/>
          <w:lang w:val="en-GB"/>
        </w:rPr>
        <w:t>All safeguarding records will be transferred in accordance with data protection legislation to the child’s subsequent school/setting, under confidential and separate cover. These will be given to the new DSL and a receip</w:t>
      </w:r>
      <w:r w:rsidR="002A5FAA" w:rsidRPr="00B123A3">
        <w:rPr>
          <w:rFonts w:asciiTheme="minorHAnsi" w:hAnsiTheme="minorHAnsi" w:cstheme="minorHAnsi"/>
          <w:sz w:val="22"/>
          <w:lang w:val="en-GB"/>
        </w:rPr>
        <w:t>t of delivery will be obtained.</w:t>
      </w:r>
    </w:p>
    <w:p w14:paraId="065FA9AB" w14:textId="77777777" w:rsidR="00861E33" w:rsidRPr="00B123A3" w:rsidRDefault="00861E33" w:rsidP="00750F96">
      <w:pPr>
        <w:jc w:val="both"/>
        <w:rPr>
          <w:rFonts w:asciiTheme="minorHAnsi" w:hAnsiTheme="minorHAnsi" w:cstheme="minorHAnsi"/>
          <w:sz w:val="22"/>
          <w:lang w:val="en-GB"/>
        </w:rPr>
      </w:pPr>
      <w:r w:rsidRPr="00B123A3">
        <w:rPr>
          <w:rFonts w:asciiTheme="minorHAnsi" w:hAnsiTheme="minorHAnsi" w:cstheme="minorHAnsi"/>
          <w:sz w:val="22"/>
          <w:lang w:val="en-GB"/>
        </w:rPr>
        <w:t>Detailed guidance on Record Keeping is found in a separate document “Guidelines for Safeguarding Record Keeping in Schools”.</w:t>
      </w:r>
    </w:p>
    <w:p w14:paraId="1EFCBE5E" w14:textId="77777777" w:rsidR="002A5FAA" w:rsidRPr="00B123A3" w:rsidRDefault="00861E33" w:rsidP="00750F96">
      <w:pPr>
        <w:jc w:val="both"/>
        <w:rPr>
          <w:rFonts w:asciiTheme="minorHAnsi" w:hAnsiTheme="minorHAnsi" w:cstheme="minorHAnsi"/>
          <w:sz w:val="22"/>
          <w:lang w:val="en-GB"/>
        </w:rPr>
      </w:pPr>
      <w:r w:rsidRPr="00B123A3">
        <w:rPr>
          <w:rFonts w:asciiTheme="minorHAnsi" w:hAnsiTheme="minorHAnsi" w:cstheme="minorHAnsi"/>
          <w:sz w:val="22"/>
          <w:lang w:val="en-GB"/>
        </w:rPr>
        <w:t xml:space="preserve">All Staff WILL familiarise themselves with the responsibilities as outlined in this document.  </w:t>
      </w:r>
    </w:p>
    <w:p w14:paraId="611FED4B" w14:textId="77777777" w:rsidR="002A5FAA" w:rsidRPr="00B123A3" w:rsidRDefault="00E81A75" w:rsidP="00750F96">
      <w:pPr>
        <w:jc w:val="both"/>
        <w:rPr>
          <w:rFonts w:asciiTheme="minorHAnsi" w:hAnsiTheme="minorHAnsi" w:cstheme="minorHAnsi"/>
          <w:sz w:val="22"/>
          <w:lang w:val="en-GB"/>
        </w:rPr>
      </w:pPr>
      <w:hyperlink r:id="rId39" w:history="1">
        <w:r w:rsidR="002A5FAA" w:rsidRPr="00B123A3">
          <w:rPr>
            <w:rStyle w:val="Hyperlink"/>
            <w:rFonts w:asciiTheme="minorHAnsi" w:hAnsiTheme="minorHAnsi" w:cstheme="minorHAnsi"/>
            <w:sz w:val="22"/>
            <w:lang w:val="en-GB"/>
          </w:rPr>
          <w:t>www.kelsi.org.uk/support-for-children-and-young-people/child-protection-and-safeguarding/safeguarding-policies-and-guidance</w:t>
        </w:r>
      </w:hyperlink>
      <w:r w:rsidR="00861E33" w:rsidRPr="00B123A3">
        <w:rPr>
          <w:rFonts w:asciiTheme="minorHAnsi" w:hAnsiTheme="minorHAnsi" w:cstheme="minorHAnsi"/>
          <w:sz w:val="22"/>
          <w:lang w:val="en-GB"/>
        </w:rPr>
        <w:t xml:space="preserve"> </w:t>
      </w:r>
    </w:p>
    <w:p w14:paraId="31637E34" w14:textId="77777777" w:rsidR="00861E33" w:rsidRPr="00B123A3" w:rsidRDefault="00861E33" w:rsidP="00750F96">
      <w:pPr>
        <w:jc w:val="both"/>
        <w:rPr>
          <w:rFonts w:asciiTheme="minorHAnsi" w:hAnsiTheme="minorHAnsi" w:cstheme="minorHAnsi"/>
          <w:sz w:val="22"/>
          <w:lang w:val="en-GB"/>
        </w:rPr>
      </w:pPr>
      <w:r w:rsidRPr="00B123A3">
        <w:rPr>
          <w:rFonts w:asciiTheme="minorHAnsi" w:hAnsiTheme="minorHAnsi" w:cstheme="minorHAnsi"/>
          <w:sz w:val="22"/>
          <w:lang w:val="en-GB"/>
        </w:rPr>
        <w:t xml:space="preserve">The </w:t>
      </w:r>
      <w:r w:rsidR="00145247" w:rsidRPr="00B123A3">
        <w:rPr>
          <w:rFonts w:asciiTheme="minorHAnsi" w:hAnsiTheme="minorHAnsi" w:cstheme="minorHAnsi"/>
          <w:sz w:val="22"/>
          <w:lang w:val="en-GB"/>
        </w:rPr>
        <w:t xml:space="preserve">Head Teacher </w:t>
      </w:r>
      <w:r w:rsidRPr="00B123A3">
        <w:rPr>
          <w:rFonts w:asciiTheme="minorHAnsi" w:hAnsiTheme="minorHAnsi" w:cstheme="minorHAnsi"/>
          <w:sz w:val="22"/>
          <w:lang w:val="en-GB"/>
        </w:rPr>
        <w:t xml:space="preserve">will be kept informed of </w:t>
      </w:r>
      <w:r w:rsidR="001707C3" w:rsidRPr="00B123A3">
        <w:rPr>
          <w:rFonts w:asciiTheme="minorHAnsi" w:hAnsiTheme="minorHAnsi" w:cstheme="minorHAnsi"/>
          <w:sz w:val="22"/>
          <w:lang w:val="en-GB"/>
        </w:rPr>
        <w:t xml:space="preserve">all </w:t>
      </w:r>
      <w:r w:rsidRPr="00B123A3">
        <w:rPr>
          <w:rFonts w:asciiTheme="minorHAnsi" w:hAnsiTheme="minorHAnsi" w:cstheme="minorHAnsi"/>
          <w:sz w:val="22"/>
          <w:lang w:val="en-GB"/>
        </w:rPr>
        <w:t>significant issues</w:t>
      </w:r>
      <w:r w:rsidR="001707C3" w:rsidRPr="00B123A3">
        <w:rPr>
          <w:rFonts w:asciiTheme="minorHAnsi" w:hAnsiTheme="minorHAnsi" w:cstheme="minorHAnsi"/>
          <w:sz w:val="22"/>
          <w:lang w:val="en-GB"/>
        </w:rPr>
        <w:t xml:space="preserve"> and concerns raised</w:t>
      </w:r>
      <w:r w:rsidRPr="00B123A3">
        <w:rPr>
          <w:rFonts w:asciiTheme="minorHAnsi" w:hAnsiTheme="minorHAnsi" w:cstheme="minorHAnsi"/>
          <w:sz w:val="22"/>
          <w:lang w:val="en-GB"/>
        </w:rPr>
        <w:t xml:space="preserve"> by the DSL.</w:t>
      </w:r>
    </w:p>
    <w:p w14:paraId="50ED5A05" w14:textId="77777777" w:rsidR="00113C12" w:rsidRPr="00B123A3" w:rsidRDefault="00113C12" w:rsidP="00750F96">
      <w:pPr>
        <w:jc w:val="both"/>
        <w:rPr>
          <w:rFonts w:asciiTheme="minorHAnsi" w:hAnsiTheme="minorHAnsi" w:cstheme="minorHAnsi"/>
          <w:sz w:val="22"/>
          <w:lang w:val="en-GB"/>
        </w:rPr>
      </w:pPr>
      <w:r w:rsidRPr="00B123A3">
        <w:rPr>
          <w:rFonts w:asciiTheme="minorHAnsi" w:hAnsiTheme="minorHAnsi" w:cstheme="minorHAnsi"/>
          <w:sz w:val="22"/>
          <w:lang w:val="en-GB"/>
        </w:rPr>
        <w:t>In addition:</w:t>
      </w:r>
    </w:p>
    <w:p w14:paraId="3CA35672" w14:textId="77777777" w:rsidR="00113C12" w:rsidRPr="00B123A3" w:rsidRDefault="00113C12" w:rsidP="00410F5B">
      <w:pPr>
        <w:pStyle w:val="ColorfulList-Accent11"/>
        <w:numPr>
          <w:ilvl w:val="0"/>
          <w:numId w:val="40"/>
        </w:numPr>
      </w:pPr>
      <w:r w:rsidRPr="00B123A3">
        <w:t>Appendix 2 sets out our policy on record-keeping specifically with respect to recruitment and pre-employment checks</w:t>
      </w:r>
    </w:p>
    <w:p w14:paraId="61382B14" w14:textId="77777777" w:rsidR="00113C12" w:rsidRPr="00B123A3" w:rsidRDefault="00113C12" w:rsidP="00410F5B">
      <w:pPr>
        <w:pStyle w:val="ColorfulList-Accent11"/>
        <w:numPr>
          <w:ilvl w:val="0"/>
          <w:numId w:val="40"/>
        </w:numPr>
      </w:pPr>
      <w:r w:rsidRPr="00B123A3">
        <w:t>Appendix 4 sets out our policy on record-keeping with respect to allegati</w:t>
      </w:r>
      <w:r w:rsidR="00BE065B" w:rsidRPr="00B123A3">
        <w:t>ons of abuse made against staff</w:t>
      </w:r>
    </w:p>
    <w:p w14:paraId="42D98C09" w14:textId="5B395FEC" w:rsidR="00E1748F" w:rsidRPr="00B123A3" w:rsidRDefault="00E1748F" w:rsidP="002C5FA6">
      <w:pPr>
        <w:pStyle w:val="Heading1"/>
        <w:rPr>
          <w:rFonts w:asciiTheme="minorHAnsi" w:hAnsiTheme="minorHAnsi" w:cstheme="minorHAnsi"/>
        </w:rPr>
      </w:pPr>
      <w:bookmarkStart w:id="70" w:name="_Toc492916106"/>
      <w:bookmarkStart w:id="71" w:name="_Toc494354313"/>
      <w:bookmarkStart w:id="72" w:name="_Toc106890901"/>
      <w:r w:rsidRPr="00B123A3">
        <w:rPr>
          <w:rFonts w:asciiTheme="minorHAnsi" w:hAnsiTheme="minorHAnsi" w:cstheme="minorHAnsi"/>
        </w:rPr>
        <w:t>Training</w:t>
      </w:r>
      <w:bookmarkEnd w:id="70"/>
      <w:bookmarkEnd w:id="71"/>
      <w:bookmarkEnd w:id="72"/>
      <w:r w:rsidRPr="00B123A3">
        <w:rPr>
          <w:rFonts w:asciiTheme="minorHAnsi" w:hAnsiTheme="minorHAnsi" w:cstheme="minorHAnsi"/>
        </w:rPr>
        <w:t> </w:t>
      </w:r>
    </w:p>
    <w:p w14:paraId="2EDE1315" w14:textId="13B818A0" w:rsidR="00E1748F" w:rsidRPr="00B123A3" w:rsidRDefault="00A4599F" w:rsidP="00750F96">
      <w:pPr>
        <w:pStyle w:val="Heading2"/>
        <w:jc w:val="both"/>
        <w:rPr>
          <w:rFonts w:asciiTheme="minorHAnsi" w:hAnsiTheme="minorHAnsi" w:cstheme="minorHAnsi"/>
          <w:b/>
          <w:color w:val="auto"/>
          <w:sz w:val="24"/>
          <w:szCs w:val="22"/>
          <w:lang w:val="en-GB"/>
        </w:rPr>
      </w:pPr>
      <w:bookmarkStart w:id="73" w:name="_Toc106890902"/>
      <w:r>
        <w:rPr>
          <w:rFonts w:asciiTheme="minorHAnsi" w:hAnsiTheme="minorHAnsi" w:cstheme="minorHAnsi"/>
          <w:b/>
          <w:color w:val="auto"/>
          <w:sz w:val="24"/>
          <w:szCs w:val="22"/>
          <w:lang w:val="en-GB"/>
        </w:rPr>
        <w:t>21</w:t>
      </w:r>
      <w:r w:rsidR="00E1748F" w:rsidRPr="00B123A3">
        <w:rPr>
          <w:rFonts w:asciiTheme="minorHAnsi" w:hAnsiTheme="minorHAnsi" w:cstheme="minorHAnsi"/>
          <w:b/>
          <w:color w:val="auto"/>
          <w:sz w:val="24"/>
          <w:szCs w:val="22"/>
          <w:lang w:val="en-GB"/>
        </w:rPr>
        <w:t>.1 All staff</w:t>
      </w:r>
      <w:bookmarkEnd w:id="73"/>
    </w:p>
    <w:p w14:paraId="188ECFFE" w14:textId="429DD49B" w:rsidR="00B1175F" w:rsidRPr="00B123A3" w:rsidRDefault="00E1748F" w:rsidP="00B1175F">
      <w:pPr>
        <w:rPr>
          <w:rFonts w:asciiTheme="minorHAnsi" w:hAnsiTheme="minorHAnsi" w:cstheme="minorHAnsi"/>
          <w:sz w:val="22"/>
          <w:lang w:val="en-GB"/>
        </w:rPr>
      </w:pPr>
      <w:r w:rsidRPr="00B123A3">
        <w:rPr>
          <w:rFonts w:asciiTheme="minorHAnsi" w:hAnsiTheme="minorHAnsi" w:cstheme="minorHAnsi"/>
          <w:sz w:val="22"/>
          <w:lang w:val="en-GB"/>
        </w:rPr>
        <w:t>All staff members will undertake safeguarding and child protection training at induction, including on whistle-blowing procedures</w:t>
      </w:r>
      <w:r w:rsidR="00AC1CCF" w:rsidRPr="00B123A3">
        <w:rPr>
          <w:rFonts w:asciiTheme="minorHAnsi" w:hAnsiTheme="minorHAnsi" w:cstheme="minorHAnsi"/>
          <w:sz w:val="22"/>
          <w:lang w:val="en-GB"/>
        </w:rPr>
        <w:t xml:space="preserve"> and online </w:t>
      </w:r>
      <w:r w:rsidR="00B1175F" w:rsidRPr="00B123A3">
        <w:rPr>
          <w:rFonts w:asciiTheme="minorHAnsi" w:hAnsiTheme="minorHAnsi" w:cstheme="minorHAnsi"/>
          <w:sz w:val="22"/>
          <w:lang w:val="en-GB"/>
        </w:rPr>
        <w:t>safety</w:t>
      </w:r>
      <w:r w:rsidRPr="00B123A3">
        <w:rPr>
          <w:rFonts w:asciiTheme="minorHAnsi" w:hAnsiTheme="minorHAnsi" w:cstheme="minorHAnsi"/>
          <w:sz w:val="22"/>
          <w:lang w:val="en-GB"/>
        </w:rPr>
        <w:t>,</w:t>
      </w:r>
      <w:r w:rsidR="002302E2" w:rsidRPr="00B123A3">
        <w:rPr>
          <w:rFonts w:asciiTheme="minorHAnsi" w:hAnsiTheme="minorHAnsi" w:cstheme="minorHAnsi"/>
          <w:sz w:val="22"/>
          <w:lang w:val="en-GB"/>
        </w:rPr>
        <w:t xml:space="preserve"> </w:t>
      </w:r>
      <w:r w:rsidR="002302E2" w:rsidRPr="00383CC4">
        <w:rPr>
          <w:rFonts w:asciiTheme="minorHAnsi" w:hAnsiTheme="minorHAnsi" w:cstheme="minorHAnsi"/>
          <w:sz w:val="22"/>
          <w:lang w:val="en-GB"/>
        </w:rPr>
        <w:t>which amongst other things, includes an understanding of the expectations, applicable roles, and responsibilities in relation to filtering and monitoring</w:t>
      </w:r>
      <w:r w:rsidR="00087455" w:rsidRPr="00383CC4">
        <w:rPr>
          <w:rFonts w:asciiTheme="minorHAnsi" w:hAnsiTheme="minorHAnsi" w:cstheme="minorHAnsi"/>
          <w:sz w:val="22"/>
          <w:lang w:val="en-GB"/>
        </w:rPr>
        <w:t>,</w:t>
      </w:r>
      <w:r w:rsidRPr="00383CC4">
        <w:rPr>
          <w:rFonts w:asciiTheme="minorHAnsi" w:hAnsiTheme="minorHAnsi" w:cstheme="minorHAnsi"/>
          <w:sz w:val="22"/>
          <w:lang w:val="en-GB"/>
        </w:rPr>
        <w:t xml:space="preserve"> to</w:t>
      </w:r>
      <w:r w:rsidRPr="00B123A3">
        <w:rPr>
          <w:rFonts w:asciiTheme="minorHAnsi" w:hAnsiTheme="minorHAnsi" w:cstheme="minorHAnsi"/>
          <w:sz w:val="22"/>
          <w:lang w:val="en-GB"/>
        </w:rPr>
        <w:t xml:space="preserve"> ensure they understand the school’s safeguarding systems and their responsibilities</w:t>
      </w:r>
      <w:r w:rsidR="00F00F57" w:rsidRPr="00B123A3">
        <w:rPr>
          <w:rFonts w:asciiTheme="minorHAnsi" w:hAnsiTheme="minorHAnsi" w:cstheme="minorHAnsi"/>
          <w:sz w:val="22"/>
          <w:lang w:val="en-GB"/>
        </w:rPr>
        <w:t>, and can identify signs of possible abuse or neglect</w:t>
      </w:r>
      <w:r w:rsidRPr="00B123A3">
        <w:rPr>
          <w:rFonts w:asciiTheme="minorHAnsi" w:hAnsiTheme="minorHAnsi" w:cstheme="minorHAnsi"/>
          <w:sz w:val="22"/>
          <w:lang w:val="en-GB"/>
        </w:rPr>
        <w:t xml:space="preserve">. </w:t>
      </w:r>
    </w:p>
    <w:p w14:paraId="39CE0210" w14:textId="77777777" w:rsidR="00B1175F" w:rsidRPr="00B123A3" w:rsidRDefault="00B1175F" w:rsidP="00B1175F">
      <w:pPr>
        <w:rPr>
          <w:rFonts w:asciiTheme="minorHAnsi" w:hAnsiTheme="minorHAnsi" w:cstheme="minorHAnsi"/>
          <w:sz w:val="22"/>
          <w:lang w:val="en-GB"/>
        </w:rPr>
      </w:pPr>
      <w:r w:rsidRPr="00B123A3">
        <w:rPr>
          <w:rFonts w:asciiTheme="minorHAnsi" w:hAnsiTheme="minorHAnsi" w:cstheme="minorHAnsi"/>
          <w:sz w:val="22"/>
          <w:lang w:val="en-GB"/>
        </w:rPr>
        <w:t>This training will be regularly updated and will:</w:t>
      </w:r>
    </w:p>
    <w:p w14:paraId="2F3201E5" w14:textId="77777777" w:rsidR="00B1175F" w:rsidRPr="00B123A3" w:rsidRDefault="00B1175F" w:rsidP="009338E8">
      <w:pPr>
        <w:pStyle w:val="ListParagraph"/>
        <w:numPr>
          <w:ilvl w:val="0"/>
          <w:numId w:val="53"/>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Be integrated, aligned and considered as part of the whole-school safeguarding approach and wider staff training, and curriculum planning</w:t>
      </w:r>
    </w:p>
    <w:p w14:paraId="2C7F7F1E" w14:textId="77777777" w:rsidR="00B1175F" w:rsidRPr="00B123A3" w:rsidRDefault="00B1175F" w:rsidP="009338E8">
      <w:pPr>
        <w:pStyle w:val="ListParagraph"/>
        <w:numPr>
          <w:ilvl w:val="0"/>
          <w:numId w:val="53"/>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Be in line with advice from the 3 safeguarding partners</w:t>
      </w:r>
    </w:p>
    <w:p w14:paraId="323C5BF8" w14:textId="77777777" w:rsidR="00B1175F" w:rsidRPr="00B123A3" w:rsidRDefault="00B1175F" w:rsidP="009338E8">
      <w:pPr>
        <w:pStyle w:val="ListParagraph"/>
        <w:numPr>
          <w:ilvl w:val="0"/>
          <w:numId w:val="53"/>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Have regard to the Teachers’ Standards to support the expectation that all teachers:</w:t>
      </w:r>
    </w:p>
    <w:p w14:paraId="50A10A2A" w14:textId="77777777" w:rsidR="00B1175F" w:rsidRPr="00B123A3" w:rsidRDefault="00B1175F" w:rsidP="0030045F">
      <w:pPr>
        <w:numPr>
          <w:ilvl w:val="1"/>
          <w:numId w:val="26"/>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Manage behaviour effectively to ensure a good and safe environment</w:t>
      </w:r>
    </w:p>
    <w:p w14:paraId="4D0FDBA0" w14:textId="77777777" w:rsidR="00B1175F" w:rsidRPr="00B123A3" w:rsidRDefault="00B1175F" w:rsidP="0030045F">
      <w:pPr>
        <w:numPr>
          <w:ilvl w:val="1"/>
          <w:numId w:val="26"/>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Have a clear understanding of the needs of all pupils</w:t>
      </w:r>
    </w:p>
    <w:p w14:paraId="74697851" w14:textId="32B02870" w:rsidR="00B1175F" w:rsidRPr="00B123A3" w:rsidRDefault="00B1175F" w:rsidP="00B1175F">
      <w:pPr>
        <w:spacing w:before="0"/>
        <w:rPr>
          <w:rFonts w:asciiTheme="minorHAnsi" w:hAnsiTheme="minorHAnsi" w:cstheme="minorHAnsi"/>
          <w:sz w:val="22"/>
          <w:lang w:val="en-GB"/>
        </w:rPr>
      </w:pPr>
      <w:r w:rsidRPr="00B123A3">
        <w:rPr>
          <w:rFonts w:asciiTheme="minorHAnsi" w:hAnsiTheme="minorHAnsi" w:cstheme="minorHAnsi"/>
          <w:sz w:val="22"/>
          <w:lang w:val="en-GB"/>
        </w:rPr>
        <w:t>All staff</w:t>
      </w:r>
      <w:r w:rsidRPr="00B123A3">
        <w:rPr>
          <w:rFonts w:asciiTheme="minorHAnsi" w:hAnsiTheme="minorHAnsi" w:cstheme="minorHAnsi"/>
          <w:color w:val="F15F22"/>
          <w:sz w:val="22"/>
          <w:lang w:val="en-GB"/>
        </w:rPr>
        <w:t xml:space="preserve"> </w:t>
      </w:r>
      <w:r w:rsidRPr="00B123A3">
        <w:rPr>
          <w:rFonts w:asciiTheme="minorHAnsi" w:hAnsiTheme="minorHAnsi" w:cstheme="minorHAnsi"/>
          <w:sz w:val="22"/>
          <w:lang w:val="en-GB"/>
        </w:rPr>
        <w:t>will have training on the government’s anti-radicalisation strategy, Prevent, to enable them to identify children</w:t>
      </w:r>
      <w:r w:rsidR="00C66084">
        <w:rPr>
          <w:rFonts w:asciiTheme="minorHAnsi" w:hAnsiTheme="minorHAnsi" w:cstheme="minorHAnsi"/>
          <w:sz w:val="22"/>
          <w:lang w:val="en-GB"/>
        </w:rPr>
        <w:t xml:space="preserve"> at risk </w:t>
      </w:r>
      <w:r w:rsidR="00C66084" w:rsidRPr="00E81A75">
        <w:rPr>
          <w:rFonts w:asciiTheme="minorHAnsi" w:hAnsiTheme="minorHAnsi" w:cstheme="minorHAnsi"/>
          <w:sz w:val="22"/>
          <w:lang w:val="en-GB"/>
        </w:rPr>
        <w:t xml:space="preserve">and prevent people from becoming terrorists or supporting terrorism </w:t>
      </w:r>
      <w:r w:rsidRPr="00E81A75">
        <w:rPr>
          <w:rFonts w:asciiTheme="minorHAnsi" w:hAnsiTheme="minorHAnsi" w:cstheme="minorHAnsi"/>
          <w:sz w:val="22"/>
          <w:lang w:val="en-GB"/>
        </w:rPr>
        <w:t xml:space="preserve"> and to challenge extremist ideas.</w:t>
      </w:r>
    </w:p>
    <w:p w14:paraId="431A4C15" w14:textId="329AE821" w:rsidR="00E1748F" w:rsidRPr="00B123A3" w:rsidRDefault="00E1748F" w:rsidP="00750F96">
      <w:pPr>
        <w:jc w:val="both"/>
        <w:rPr>
          <w:rFonts w:asciiTheme="minorHAnsi" w:hAnsiTheme="minorHAnsi" w:cstheme="minorHAnsi"/>
          <w:sz w:val="22"/>
          <w:lang w:val="en-GB"/>
        </w:rPr>
      </w:pPr>
      <w:r w:rsidRPr="00B123A3">
        <w:rPr>
          <w:rFonts w:asciiTheme="minorHAnsi" w:hAnsiTheme="minorHAnsi" w:cstheme="minorHAnsi"/>
          <w:sz w:val="22"/>
          <w:lang w:val="en-GB"/>
        </w:rPr>
        <w:t>Staff will also receive regular safeguarding and child protection updates (for example, through emails, e-bulletins and staff meetings) as required, but at least annually.</w:t>
      </w:r>
    </w:p>
    <w:p w14:paraId="62E5A98D" w14:textId="77777777" w:rsidR="00E1748F" w:rsidRPr="00B123A3" w:rsidRDefault="00E1748F" w:rsidP="00750F96">
      <w:pPr>
        <w:jc w:val="both"/>
        <w:rPr>
          <w:rFonts w:asciiTheme="minorHAnsi" w:hAnsiTheme="minorHAnsi" w:cstheme="minorHAnsi"/>
          <w:sz w:val="22"/>
          <w:lang w:val="en-GB"/>
        </w:rPr>
      </w:pPr>
      <w:r w:rsidRPr="00B123A3">
        <w:rPr>
          <w:rFonts w:asciiTheme="minorHAnsi" w:hAnsiTheme="minorHAnsi" w:cstheme="minorHAnsi"/>
          <w:sz w:val="22"/>
          <w:lang w:val="en-GB"/>
        </w:rPr>
        <w:t>Volunteers will receive appropriate training, if applicable.</w:t>
      </w:r>
    </w:p>
    <w:p w14:paraId="1FA683F4" w14:textId="77777777" w:rsidR="00A17343" w:rsidRPr="00B123A3" w:rsidRDefault="00A17343" w:rsidP="00750F96">
      <w:pPr>
        <w:pStyle w:val="Heading2"/>
        <w:jc w:val="both"/>
        <w:rPr>
          <w:rFonts w:asciiTheme="minorHAnsi" w:hAnsiTheme="minorHAnsi" w:cstheme="minorHAnsi"/>
          <w:b/>
          <w:color w:val="auto"/>
          <w:sz w:val="22"/>
          <w:szCs w:val="22"/>
          <w:lang w:val="en-GB"/>
        </w:rPr>
      </w:pPr>
    </w:p>
    <w:p w14:paraId="5220F989" w14:textId="31E44C15" w:rsidR="00E1748F" w:rsidRPr="00B123A3" w:rsidRDefault="00A4599F" w:rsidP="00750F96">
      <w:pPr>
        <w:pStyle w:val="Heading2"/>
        <w:jc w:val="both"/>
        <w:rPr>
          <w:rFonts w:asciiTheme="minorHAnsi" w:hAnsiTheme="minorHAnsi" w:cstheme="minorHAnsi"/>
          <w:b/>
          <w:color w:val="auto"/>
          <w:sz w:val="22"/>
          <w:szCs w:val="22"/>
          <w:lang w:val="en-GB"/>
        </w:rPr>
      </w:pPr>
      <w:bookmarkStart w:id="74" w:name="_Toc106890903"/>
      <w:r>
        <w:rPr>
          <w:rFonts w:asciiTheme="minorHAnsi" w:hAnsiTheme="minorHAnsi" w:cstheme="minorHAnsi"/>
          <w:b/>
          <w:color w:val="auto"/>
          <w:sz w:val="22"/>
          <w:szCs w:val="22"/>
          <w:lang w:val="en-GB"/>
        </w:rPr>
        <w:t>21</w:t>
      </w:r>
      <w:r w:rsidR="00E1748F" w:rsidRPr="00B123A3">
        <w:rPr>
          <w:rFonts w:asciiTheme="minorHAnsi" w:hAnsiTheme="minorHAnsi" w:cstheme="minorHAnsi"/>
          <w:b/>
          <w:color w:val="auto"/>
          <w:sz w:val="22"/>
          <w:szCs w:val="22"/>
          <w:lang w:val="en-GB"/>
        </w:rPr>
        <w:t xml:space="preserve">.2 The DSL and </w:t>
      </w:r>
      <w:r w:rsidR="002A0528" w:rsidRPr="00B123A3">
        <w:rPr>
          <w:rFonts w:asciiTheme="minorHAnsi" w:hAnsiTheme="minorHAnsi" w:cstheme="minorHAnsi"/>
          <w:b/>
          <w:color w:val="auto"/>
          <w:sz w:val="22"/>
          <w:szCs w:val="22"/>
          <w:lang w:val="en-GB"/>
        </w:rPr>
        <w:t>[deputy/deputies]</w:t>
      </w:r>
      <w:bookmarkEnd w:id="74"/>
    </w:p>
    <w:p w14:paraId="5611EB10" w14:textId="3AD6BECF" w:rsidR="00D34A3F" w:rsidRPr="00B123A3" w:rsidRDefault="00E1748F" w:rsidP="00750F96">
      <w:pPr>
        <w:jc w:val="both"/>
        <w:rPr>
          <w:rFonts w:asciiTheme="minorHAnsi" w:hAnsiTheme="minorHAnsi" w:cstheme="minorHAnsi"/>
          <w:sz w:val="22"/>
          <w:lang w:val="en-GB"/>
        </w:rPr>
      </w:pPr>
      <w:r w:rsidRPr="00B123A3">
        <w:rPr>
          <w:rFonts w:asciiTheme="minorHAnsi" w:hAnsiTheme="minorHAnsi" w:cstheme="minorHAnsi"/>
          <w:sz w:val="22"/>
          <w:lang w:val="en-GB"/>
        </w:rPr>
        <w:t xml:space="preserve">The DSL and </w:t>
      </w:r>
      <w:r w:rsidR="00A61894">
        <w:rPr>
          <w:rFonts w:asciiTheme="minorHAnsi" w:hAnsiTheme="minorHAnsi" w:cstheme="minorHAnsi"/>
          <w:sz w:val="22"/>
          <w:lang w:val="en-GB"/>
        </w:rPr>
        <w:t xml:space="preserve">deputy DSLs </w:t>
      </w:r>
      <w:r w:rsidRPr="00B123A3">
        <w:rPr>
          <w:rFonts w:asciiTheme="minorHAnsi" w:hAnsiTheme="minorHAnsi" w:cstheme="minorHAnsi"/>
          <w:sz w:val="22"/>
          <w:lang w:val="en-GB"/>
        </w:rPr>
        <w:t>will undertake child protection and safeguarding t</w:t>
      </w:r>
      <w:r w:rsidR="00D34A3F" w:rsidRPr="00B123A3">
        <w:rPr>
          <w:rFonts w:asciiTheme="minorHAnsi" w:hAnsiTheme="minorHAnsi" w:cstheme="minorHAnsi"/>
          <w:sz w:val="22"/>
          <w:lang w:val="en-GB"/>
        </w:rPr>
        <w:t>raining at least every 2 years.</w:t>
      </w:r>
    </w:p>
    <w:p w14:paraId="0873AD0B" w14:textId="77777777" w:rsidR="00D34A3F" w:rsidRPr="00B123A3" w:rsidRDefault="00D34A3F" w:rsidP="00750F96">
      <w:pPr>
        <w:jc w:val="both"/>
        <w:rPr>
          <w:rFonts w:asciiTheme="minorHAnsi" w:hAnsiTheme="minorHAnsi" w:cstheme="minorHAnsi"/>
          <w:sz w:val="22"/>
          <w:lang w:val="en-GB"/>
        </w:rPr>
      </w:pPr>
      <w:r w:rsidRPr="00B123A3">
        <w:rPr>
          <w:rFonts w:asciiTheme="minorHAnsi" w:hAnsiTheme="minorHAnsi" w:cstheme="minorHAnsi"/>
          <w:sz w:val="22"/>
          <w:lang w:val="en-GB"/>
        </w:rPr>
        <w:t>In addition, t</w:t>
      </w:r>
      <w:r w:rsidR="00E1748F" w:rsidRPr="00B123A3">
        <w:rPr>
          <w:rFonts w:asciiTheme="minorHAnsi" w:hAnsiTheme="minorHAnsi" w:cstheme="minorHAnsi"/>
          <w:sz w:val="22"/>
          <w:lang w:val="en-GB"/>
        </w:rPr>
        <w:t>he</w:t>
      </w:r>
      <w:r w:rsidR="002A0528" w:rsidRPr="00B123A3">
        <w:rPr>
          <w:rFonts w:asciiTheme="minorHAnsi" w:hAnsiTheme="minorHAnsi" w:cstheme="minorHAnsi"/>
          <w:sz w:val="22"/>
          <w:lang w:val="en-GB"/>
        </w:rPr>
        <w:t xml:space="preserve">y will update their </w:t>
      </w:r>
      <w:r w:rsidR="00E1748F" w:rsidRPr="00B123A3">
        <w:rPr>
          <w:rFonts w:asciiTheme="minorHAnsi" w:hAnsiTheme="minorHAnsi" w:cstheme="minorHAnsi"/>
          <w:sz w:val="22"/>
          <w:lang w:val="en-GB"/>
        </w:rPr>
        <w:t>knowledge and skills at regular intervals and at least annually (for example, through e-bulletins, meeting other DSLs, or taking time to read and dig</w:t>
      </w:r>
      <w:r w:rsidRPr="00B123A3">
        <w:rPr>
          <w:rFonts w:asciiTheme="minorHAnsi" w:hAnsiTheme="minorHAnsi" w:cstheme="minorHAnsi"/>
          <w:sz w:val="22"/>
          <w:lang w:val="en-GB"/>
        </w:rPr>
        <w:t>est safeguarding developments).</w:t>
      </w:r>
    </w:p>
    <w:p w14:paraId="58C22582" w14:textId="77777777" w:rsidR="00E1748F" w:rsidRPr="00B123A3" w:rsidRDefault="00E1748F" w:rsidP="00750F96">
      <w:pPr>
        <w:jc w:val="both"/>
        <w:rPr>
          <w:rFonts w:asciiTheme="minorHAnsi" w:hAnsiTheme="minorHAnsi" w:cstheme="minorHAnsi"/>
          <w:sz w:val="22"/>
          <w:lang w:val="en-GB"/>
        </w:rPr>
      </w:pPr>
      <w:r w:rsidRPr="00B123A3">
        <w:rPr>
          <w:rFonts w:asciiTheme="minorHAnsi" w:hAnsiTheme="minorHAnsi" w:cstheme="minorHAnsi"/>
          <w:sz w:val="22"/>
          <w:lang w:val="en-GB"/>
        </w:rPr>
        <w:t xml:space="preserve">They will also </w:t>
      </w:r>
      <w:r w:rsidR="00D34A3F" w:rsidRPr="00B123A3">
        <w:rPr>
          <w:rFonts w:asciiTheme="minorHAnsi" w:hAnsiTheme="minorHAnsi" w:cstheme="minorHAnsi"/>
          <w:sz w:val="22"/>
          <w:lang w:val="en-GB"/>
        </w:rPr>
        <w:t>undertake</w:t>
      </w:r>
      <w:r w:rsidRPr="00B123A3">
        <w:rPr>
          <w:rFonts w:asciiTheme="minorHAnsi" w:hAnsiTheme="minorHAnsi" w:cstheme="minorHAnsi"/>
          <w:sz w:val="22"/>
          <w:lang w:val="en-GB"/>
        </w:rPr>
        <w:t xml:space="preserve"> Prevent awareness training.</w:t>
      </w:r>
    </w:p>
    <w:p w14:paraId="2B25D401" w14:textId="77777777" w:rsidR="001868D5" w:rsidRPr="00B123A3" w:rsidRDefault="001868D5" w:rsidP="00750F96">
      <w:pPr>
        <w:jc w:val="both"/>
        <w:rPr>
          <w:rFonts w:asciiTheme="minorHAnsi" w:hAnsiTheme="minorHAnsi" w:cstheme="minorHAnsi"/>
          <w:lang w:val="en-GB"/>
        </w:rPr>
      </w:pPr>
    </w:p>
    <w:p w14:paraId="6542F3CB" w14:textId="229ACF94" w:rsidR="00E1748F" w:rsidRPr="00B123A3" w:rsidRDefault="00A4599F" w:rsidP="00750F96">
      <w:pPr>
        <w:pStyle w:val="Heading2"/>
        <w:jc w:val="both"/>
        <w:rPr>
          <w:rFonts w:asciiTheme="minorHAnsi" w:hAnsiTheme="minorHAnsi" w:cstheme="minorHAnsi"/>
          <w:b/>
          <w:color w:val="auto"/>
          <w:sz w:val="22"/>
          <w:szCs w:val="22"/>
          <w:lang w:val="en-GB"/>
        </w:rPr>
      </w:pPr>
      <w:bookmarkStart w:id="75" w:name="_Toc106890904"/>
      <w:r>
        <w:rPr>
          <w:rFonts w:asciiTheme="minorHAnsi" w:hAnsiTheme="minorHAnsi" w:cstheme="minorHAnsi"/>
          <w:b/>
          <w:color w:val="auto"/>
          <w:sz w:val="22"/>
          <w:szCs w:val="22"/>
          <w:lang w:val="en-GB"/>
        </w:rPr>
        <w:t>21</w:t>
      </w:r>
      <w:r w:rsidR="00E1748F" w:rsidRPr="00B123A3">
        <w:rPr>
          <w:rFonts w:asciiTheme="minorHAnsi" w:hAnsiTheme="minorHAnsi" w:cstheme="minorHAnsi"/>
          <w:b/>
          <w:color w:val="auto"/>
          <w:sz w:val="22"/>
          <w:szCs w:val="22"/>
          <w:lang w:val="en-GB"/>
        </w:rPr>
        <w:t>.3 Governors</w:t>
      </w:r>
      <w:r w:rsidR="00386403" w:rsidRPr="00B123A3">
        <w:rPr>
          <w:rFonts w:asciiTheme="minorHAnsi" w:hAnsiTheme="minorHAnsi" w:cstheme="minorHAnsi"/>
          <w:b/>
          <w:color w:val="auto"/>
          <w:sz w:val="22"/>
          <w:szCs w:val="22"/>
          <w:lang w:val="en-GB"/>
        </w:rPr>
        <w:t xml:space="preserve"> and Trustees</w:t>
      </w:r>
      <w:bookmarkEnd w:id="75"/>
    </w:p>
    <w:p w14:paraId="548F8CE2" w14:textId="77777777" w:rsidR="00CB2221" w:rsidRPr="00B123A3" w:rsidRDefault="00E1748F" w:rsidP="00CB2221">
      <w:pPr>
        <w:jc w:val="both"/>
        <w:rPr>
          <w:rFonts w:asciiTheme="minorHAnsi" w:hAnsiTheme="minorHAnsi" w:cstheme="minorHAnsi"/>
          <w:sz w:val="22"/>
        </w:rPr>
      </w:pPr>
      <w:r w:rsidRPr="00B123A3">
        <w:rPr>
          <w:rFonts w:asciiTheme="minorHAnsi" w:hAnsiTheme="minorHAnsi" w:cstheme="minorHAnsi"/>
          <w:sz w:val="22"/>
        </w:rPr>
        <w:t xml:space="preserve">All governors </w:t>
      </w:r>
      <w:r w:rsidR="00386403" w:rsidRPr="00B123A3">
        <w:rPr>
          <w:rFonts w:asciiTheme="minorHAnsi" w:hAnsiTheme="minorHAnsi" w:cstheme="minorHAnsi"/>
          <w:sz w:val="22"/>
        </w:rPr>
        <w:t xml:space="preserve">and Trustees must </w:t>
      </w:r>
      <w:r w:rsidRPr="00B123A3">
        <w:rPr>
          <w:rFonts w:asciiTheme="minorHAnsi" w:hAnsiTheme="minorHAnsi" w:cstheme="minorHAnsi"/>
          <w:sz w:val="22"/>
        </w:rPr>
        <w:t>receive</w:t>
      </w:r>
      <w:r w:rsidR="001868D5" w:rsidRPr="00B123A3">
        <w:rPr>
          <w:rFonts w:asciiTheme="minorHAnsi" w:hAnsiTheme="minorHAnsi" w:cstheme="minorHAnsi"/>
          <w:sz w:val="22"/>
        </w:rPr>
        <w:t xml:space="preserve"> or undertake</w:t>
      </w:r>
      <w:r w:rsidRPr="00B123A3">
        <w:rPr>
          <w:rFonts w:asciiTheme="minorHAnsi" w:hAnsiTheme="minorHAnsi" w:cstheme="minorHAnsi"/>
          <w:sz w:val="22"/>
        </w:rPr>
        <w:t xml:space="preserve"> training about safeguarding</w:t>
      </w:r>
      <w:r w:rsidR="001868D5" w:rsidRPr="00B123A3">
        <w:rPr>
          <w:rFonts w:asciiTheme="minorHAnsi" w:hAnsiTheme="minorHAnsi" w:cstheme="minorHAnsi"/>
          <w:sz w:val="22"/>
        </w:rPr>
        <w:t xml:space="preserve"> annually</w:t>
      </w:r>
      <w:r w:rsidR="00386403" w:rsidRPr="00B123A3">
        <w:rPr>
          <w:rFonts w:asciiTheme="minorHAnsi" w:hAnsiTheme="minorHAnsi" w:cstheme="minorHAnsi"/>
          <w:sz w:val="22"/>
        </w:rPr>
        <w:t>, and as part of induction</w:t>
      </w:r>
      <w:r w:rsidRPr="00B123A3">
        <w:rPr>
          <w:rFonts w:asciiTheme="minorHAnsi" w:hAnsiTheme="minorHAnsi" w:cstheme="minorHAnsi"/>
          <w:sz w:val="22"/>
        </w:rPr>
        <w:t>, to make sure they have the knowledge and information needed to perform their functions and understand their responsibilities.</w:t>
      </w:r>
      <w:r w:rsidR="002A5FAA" w:rsidRPr="00B123A3">
        <w:rPr>
          <w:rFonts w:asciiTheme="minorHAnsi" w:hAnsiTheme="minorHAnsi" w:cstheme="minorHAnsi"/>
          <w:sz w:val="22"/>
        </w:rPr>
        <w:t xml:space="preserve"> </w:t>
      </w:r>
      <w:r w:rsidR="00CB2221" w:rsidRPr="00B123A3">
        <w:rPr>
          <w:rFonts w:asciiTheme="minorHAnsi" w:hAnsiTheme="minorHAnsi" w:cstheme="minorHAnsi"/>
          <w:sz w:val="22"/>
        </w:rPr>
        <w:t>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t>
      </w:r>
    </w:p>
    <w:p w14:paraId="221CA7A6" w14:textId="77777777" w:rsidR="001868D5" w:rsidRPr="00B123A3" w:rsidRDefault="001868D5" w:rsidP="00750F96">
      <w:pPr>
        <w:jc w:val="both"/>
        <w:rPr>
          <w:rFonts w:asciiTheme="minorHAnsi" w:hAnsiTheme="minorHAnsi" w:cstheme="minorHAnsi"/>
        </w:rPr>
      </w:pPr>
    </w:p>
    <w:p w14:paraId="40585436" w14:textId="77777777" w:rsidR="00E1748F" w:rsidRPr="00B123A3" w:rsidRDefault="002A5FAA" w:rsidP="00750F96">
      <w:pPr>
        <w:jc w:val="both"/>
        <w:rPr>
          <w:rFonts w:asciiTheme="minorHAnsi" w:hAnsiTheme="minorHAnsi" w:cstheme="minorHAnsi"/>
          <w:sz w:val="22"/>
          <w:szCs w:val="22"/>
        </w:rPr>
      </w:pPr>
      <w:r w:rsidRPr="00B123A3">
        <w:rPr>
          <w:rFonts w:asciiTheme="minorHAnsi" w:hAnsiTheme="minorHAnsi" w:cstheme="minorHAnsi"/>
          <w:sz w:val="22"/>
          <w:szCs w:val="22"/>
        </w:rPr>
        <w:t xml:space="preserve">Governors </w:t>
      </w:r>
      <w:r w:rsidR="00386403" w:rsidRPr="00B123A3">
        <w:rPr>
          <w:rFonts w:asciiTheme="minorHAnsi" w:hAnsiTheme="minorHAnsi" w:cstheme="minorHAnsi"/>
          <w:sz w:val="22"/>
          <w:szCs w:val="22"/>
        </w:rPr>
        <w:t xml:space="preserve">and Trustees </w:t>
      </w:r>
      <w:r w:rsidRPr="00B123A3">
        <w:rPr>
          <w:rFonts w:asciiTheme="minorHAnsi" w:hAnsiTheme="minorHAnsi" w:cstheme="minorHAnsi"/>
          <w:sz w:val="22"/>
          <w:szCs w:val="22"/>
        </w:rPr>
        <w:t>must also read the most up to date DFE guidelines</w:t>
      </w:r>
      <w:r w:rsidR="00386403" w:rsidRPr="00B123A3">
        <w:rPr>
          <w:rFonts w:asciiTheme="minorHAnsi" w:hAnsiTheme="minorHAnsi" w:cstheme="minorHAnsi"/>
          <w:sz w:val="22"/>
          <w:szCs w:val="22"/>
        </w:rPr>
        <w:t xml:space="preserve">, including Keeping Children Safe in Education </w:t>
      </w:r>
      <w:r w:rsidRPr="00B123A3">
        <w:rPr>
          <w:rFonts w:asciiTheme="minorHAnsi" w:hAnsiTheme="minorHAnsi" w:cstheme="minorHAnsi"/>
          <w:sz w:val="22"/>
          <w:szCs w:val="22"/>
        </w:rPr>
        <w:t>and sign to say they have done so.</w:t>
      </w:r>
    </w:p>
    <w:p w14:paraId="17A36B58" w14:textId="77777777" w:rsidR="00A17343" w:rsidRPr="00B123A3" w:rsidRDefault="00A17343" w:rsidP="00750F96">
      <w:pPr>
        <w:pStyle w:val="Heading2"/>
        <w:jc w:val="both"/>
        <w:rPr>
          <w:rFonts w:asciiTheme="minorHAnsi" w:hAnsiTheme="minorHAnsi" w:cstheme="minorHAnsi"/>
          <w:b/>
          <w:color w:val="auto"/>
          <w:sz w:val="22"/>
          <w:szCs w:val="22"/>
          <w:lang w:val="en-GB"/>
        </w:rPr>
      </w:pPr>
    </w:p>
    <w:p w14:paraId="7359CCA2" w14:textId="2FCFEC8D" w:rsidR="00E1748F" w:rsidRPr="00B123A3" w:rsidRDefault="00A4599F" w:rsidP="00750F96">
      <w:pPr>
        <w:pStyle w:val="Heading2"/>
        <w:jc w:val="both"/>
        <w:rPr>
          <w:rFonts w:asciiTheme="minorHAnsi" w:hAnsiTheme="minorHAnsi" w:cstheme="minorHAnsi"/>
          <w:b/>
          <w:color w:val="auto"/>
          <w:sz w:val="22"/>
          <w:szCs w:val="22"/>
          <w:lang w:val="en-GB"/>
        </w:rPr>
      </w:pPr>
      <w:bookmarkStart w:id="76" w:name="_Toc106890905"/>
      <w:r>
        <w:rPr>
          <w:rFonts w:asciiTheme="minorHAnsi" w:hAnsiTheme="minorHAnsi" w:cstheme="minorHAnsi"/>
          <w:b/>
          <w:color w:val="auto"/>
          <w:sz w:val="22"/>
          <w:szCs w:val="22"/>
          <w:lang w:val="en-GB"/>
        </w:rPr>
        <w:t>21</w:t>
      </w:r>
      <w:r w:rsidR="00E1748F" w:rsidRPr="00B123A3">
        <w:rPr>
          <w:rFonts w:asciiTheme="minorHAnsi" w:hAnsiTheme="minorHAnsi" w:cstheme="minorHAnsi"/>
          <w:b/>
          <w:color w:val="auto"/>
          <w:sz w:val="22"/>
          <w:szCs w:val="22"/>
          <w:lang w:val="en-GB"/>
        </w:rPr>
        <w:t>.4 Recruitment – interview/appointment panels</w:t>
      </w:r>
      <w:bookmarkEnd w:id="76"/>
    </w:p>
    <w:p w14:paraId="570C4F7F" w14:textId="77777777" w:rsidR="0095697B" w:rsidRPr="00B123A3" w:rsidRDefault="00E1748F" w:rsidP="00750F96">
      <w:pPr>
        <w:jc w:val="both"/>
        <w:rPr>
          <w:rFonts w:asciiTheme="minorHAnsi" w:hAnsiTheme="minorHAnsi" w:cstheme="minorHAnsi"/>
          <w:sz w:val="22"/>
          <w:lang w:val="en-GB"/>
        </w:rPr>
      </w:pPr>
      <w:r w:rsidRPr="00B123A3">
        <w:rPr>
          <w:rFonts w:asciiTheme="minorHAnsi" w:hAnsiTheme="minorHAnsi" w:cstheme="minorHAnsi"/>
          <w:sz w:val="22"/>
          <w:lang w:val="en-GB"/>
        </w:rPr>
        <w:t>At least one person on any interview/appointment panel for a post at the school will have undertaken safer recruitment training. This will cover, as a minimum, the contents of</w:t>
      </w:r>
      <w:r w:rsidR="002A0528" w:rsidRPr="00B123A3">
        <w:rPr>
          <w:rFonts w:asciiTheme="minorHAnsi" w:hAnsiTheme="minorHAnsi" w:cstheme="minorHAnsi"/>
          <w:sz w:val="22"/>
          <w:lang w:val="en-GB"/>
        </w:rPr>
        <w:t xml:space="preserve"> the Department for Education’s statutory guidance,</w:t>
      </w:r>
      <w:r w:rsidRPr="00B123A3">
        <w:rPr>
          <w:rFonts w:asciiTheme="minorHAnsi" w:hAnsiTheme="minorHAnsi" w:cstheme="minorHAnsi"/>
          <w:sz w:val="22"/>
          <w:lang w:val="en-GB"/>
        </w:rPr>
        <w:t xml:space="preserve"> Keeping Children Safe in Education</w:t>
      </w:r>
      <w:r w:rsidR="002A0528" w:rsidRPr="00B123A3">
        <w:rPr>
          <w:rFonts w:asciiTheme="minorHAnsi" w:hAnsiTheme="minorHAnsi" w:cstheme="minorHAnsi"/>
          <w:sz w:val="22"/>
          <w:lang w:val="en-GB"/>
        </w:rPr>
        <w:t>,</w:t>
      </w:r>
      <w:r w:rsidRPr="00B123A3">
        <w:rPr>
          <w:rFonts w:asciiTheme="minorHAnsi" w:hAnsiTheme="minorHAnsi" w:cstheme="minorHAnsi"/>
          <w:sz w:val="22"/>
          <w:lang w:val="en-GB"/>
        </w:rPr>
        <w:t xml:space="preserve"> and be in line with </w:t>
      </w:r>
      <w:r w:rsidR="002A5FAA" w:rsidRPr="00B123A3">
        <w:rPr>
          <w:rFonts w:asciiTheme="minorHAnsi" w:hAnsiTheme="minorHAnsi" w:cstheme="minorHAnsi"/>
          <w:sz w:val="22"/>
          <w:lang w:val="en-GB"/>
        </w:rPr>
        <w:t xml:space="preserve">local safeguarding procedures.  </w:t>
      </w:r>
    </w:p>
    <w:p w14:paraId="0E52A3AA" w14:textId="39C25966" w:rsidR="00F131EA" w:rsidRPr="00B123A3" w:rsidRDefault="00A61894" w:rsidP="00750F96">
      <w:pPr>
        <w:jc w:val="both"/>
        <w:rPr>
          <w:rFonts w:asciiTheme="minorHAnsi" w:hAnsiTheme="minorHAnsi" w:cstheme="minorHAnsi"/>
          <w:sz w:val="22"/>
          <w:lang w:val="en-GB"/>
        </w:rPr>
      </w:pPr>
      <w:r>
        <w:rPr>
          <w:rFonts w:asciiTheme="minorHAnsi" w:hAnsiTheme="minorHAnsi" w:cstheme="minorHAnsi"/>
          <w:sz w:val="22"/>
          <w:lang w:val="en-GB"/>
        </w:rPr>
        <w:t xml:space="preserve">Aquila </w:t>
      </w:r>
      <w:r w:rsidR="00F131EA" w:rsidRPr="00B123A3">
        <w:rPr>
          <w:rFonts w:asciiTheme="minorHAnsi" w:hAnsiTheme="minorHAnsi" w:cstheme="minorHAnsi"/>
          <w:sz w:val="22"/>
          <w:lang w:val="en-GB"/>
        </w:rPr>
        <w:t xml:space="preserve">is committed to safeguarding children and promoting the welfare of children and expects all governors, staff and volunteers to share this commitment. All successful candidates will be subject to an Enhanced Criminal Record Disclosure from the Disclosure and Barring Service along with other relevant employment checks, including overseas criminal background checks where applicable. All new governors, including Trustees, employees and volunteers will be required to undertake safeguarding training on </w:t>
      </w:r>
      <w:r w:rsidR="00521A4A" w:rsidRPr="00B123A3">
        <w:rPr>
          <w:rFonts w:asciiTheme="minorHAnsi" w:hAnsiTheme="minorHAnsi" w:cstheme="minorHAnsi"/>
          <w:sz w:val="22"/>
          <w:lang w:val="en-GB"/>
        </w:rPr>
        <w:t>induction that</w:t>
      </w:r>
      <w:r w:rsidR="00F131EA" w:rsidRPr="00B123A3">
        <w:rPr>
          <w:rFonts w:asciiTheme="minorHAnsi" w:hAnsiTheme="minorHAnsi" w:cstheme="minorHAnsi"/>
          <w:sz w:val="22"/>
          <w:lang w:val="en-GB"/>
        </w:rPr>
        <w:t xml:space="preserve"> will be regularly updated in line with statutory guidance. </w:t>
      </w:r>
    </w:p>
    <w:p w14:paraId="135D7326" w14:textId="77777777" w:rsidR="00B1175F" w:rsidRPr="00B123A3" w:rsidRDefault="00B1175F" w:rsidP="00BB1289">
      <w:pPr>
        <w:rPr>
          <w:rFonts w:asciiTheme="minorHAnsi" w:hAnsiTheme="minorHAnsi" w:cstheme="minorHAnsi"/>
          <w:sz w:val="22"/>
        </w:rPr>
      </w:pPr>
      <w:r w:rsidRPr="00B123A3">
        <w:rPr>
          <w:rFonts w:asciiTheme="minorHAnsi" w:hAnsiTheme="minorHAnsi" w:cstheme="minorHAnsi"/>
          <w:sz w:val="22"/>
        </w:rPr>
        <w:t>See appendix 2 of this policy for more information about o</w:t>
      </w:r>
      <w:r w:rsidR="00CB2221" w:rsidRPr="00B123A3">
        <w:rPr>
          <w:rFonts w:asciiTheme="minorHAnsi" w:hAnsiTheme="minorHAnsi" w:cstheme="minorHAnsi"/>
          <w:sz w:val="22"/>
        </w:rPr>
        <w:t xml:space="preserve">ur safer recruitment procedures and the Safer Recruitment policy in the staff handbook. </w:t>
      </w:r>
    </w:p>
    <w:p w14:paraId="031729BD" w14:textId="77777777" w:rsidR="00A17343" w:rsidRPr="00B123A3" w:rsidRDefault="00A17343" w:rsidP="00750F96">
      <w:pPr>
        <w:pStyle w:val="Heading2"/>
        <w:jc w:val="both"/>
        <w:rPr>
          <w:rFonts w:asciiTheme="minorHAnsi" w:hAnsiTheme="minorHAnsi" w:cstheme="minorHAnsi"/>
          <w:b/>
          <w:color w:val="auto"/>
          <w:sz w:val="22"/>
          <w:szCs w:val="22"/>
        </w:rPr>
      </w:pPr>
    </w:p>
    <w:p w14:paraId="2AA8DC3A" w14:textId="12AFAD45" w:rsidR="0095697B" w:rsidRPr="00B123A3" w:rsidRDefault="006A6A3A" w:rsidP="00750F96">
      <w:pPr>
        <w:pStyle w:val="Heading2"/>
        <w:jc w:val="both"/>
        <w:rPr>
          <w:rFonts w:asciiTheme="minorHAnsi" w:hAnsiTheme="minorHAnsi" w:cstheme="minorHAnsi"/>
          <w:b/>
          <w:color w:val="auto"/>
          <w:sz w:val="22"/>
          <w:szCs w:val="22"/>
        </w:rPr>
      </w:pPr>
      <w:bookmarkStart w:id="77" w:name="_Toc106890906"/>
      <w:r w:rsidRPr="00B123A3">
        <w:rPr>
          <w:rFonts w:asciiTheme="minorHAnsi" w:hAnsiTheme="minorHAnsi" w:cstheme="minorHAnsi"/>
          <w:b/>
          <w:color w:val="auto"/>
          <w:sz w:val="22"/>
          <w:szCs w:val="22"/>
        </w:rPr>
        <w:t>2</w:t>
      </w:r>
      <w:r w:rsidR="00A4599F">
        <w:rPr>
          <w:rFonts w:asciiTheme="minorHAnsi" w:hAnsiTheme="minorHAnsi" w:cstheme="minorHAnsi"/>
          <w:b/>
          <w:color w:val="auto"/>
          <w:sz w:val="22"/>
          <w:szCs w:val="22"/>
        </w:rPr>
        <w:t>1</w:t>
      </w:r>
      <w:r w:rsidR="002A5FAA" w:rsidRPr="00B123A3">
        <w:rPr>
          <w:rFonts w:asciiTheme="minorHAnsi" w:hAnsiTheme="minorHAnsi" w:cstheme="minorHAnsi"/>
          <w:b/>
          <w:color w:val="auto"/>
          <w:sz w:val="22"/>
          <w:szCs w:val="22"/>
        </w:rPr>
        <w:t>.5</w:t>
      </w:r>
      <w:r w:rsidR="0095697B" w:rsidRPr="00B123A3">
        <w:rPr>
          <w:rFonts w:asciiTheme="minorHAnsi" w:hAnsiTheme="minorHAnsi" w:cstheme="minorHAnsi"/>
          <w:b/>
          <w:color w:val="auto"/>
          <w:sz w:val="22"/>
          <w:szCs w:val="22"/>
        </w:rPr>
        <w:t xml:space="preserve"> Safe Touch</w:t>
      </w:r>
      <w:bookmarkEnd w:id="77"/>
      <w:r w:rsidR="0095697B" w:rsidRPr="00B123A3">
        <w:rPr>
          <w:rFonts w:asciiTheme="minorHAnsi" w:hAnsiTheme="minorHAnsi" w:cstheme="minorHAnsi"/>
          <w:b/>
          <w:color w:val="auto"/>
          <w:sz w:val="22"/>
          <w:szCs w:val="22"/>
        </w:rPr>
        <w:t xml:space="preserve"> </w:t>
      </w:r>
    </w:p>
    <w:p w14:paraId="2B156920" w14:textId="77777777" w:rsidR="0095697B" w:rsidRPr="00B123A3" w:rsidRDefault="0095697B" w:rsidP="00750F96">
      <w:pPr>
        <w:jc w:val="both"/>
        <w:rPr>
          <w:rFonts w:asciiTheme="minorHAnsi" w:hAnsiTheme="minorHAnsi" w:cstheme="minorHAnsi"/>
          <w:sz w:val="22"/>
        </w:rPr>
      </w:pPr>
      <w:r w:rsidRPr="00B123A3">
        <w:rPr>
          <w:rFonts w:asciiTheme="minorHAnsi" w:hAnsiTheme="minorHAnsi" w:cstheme="minorHAnsi"/>
          <w:sz w:val="22"/>
        </w:rPr>
        <w:t xml:space="preserve">Physical touch is an essential part of human relationships and within the school there may be times when it is appropriate to have physical contact with the children that you are caring for. However, it is crucial that in all circumstances, staff only touch children in </w:t>
      </w:r>
      <w:r w:rsidR="00521A4A" w:rsidRPr="00B123A3">
        <w:rPr>
          <w:rFonts w:asciiTheme="minorHAnsi" w:hAnsiTheme="minorHAnsi" w:cstheme="minorHAnsi"/>
          <w:sz w:val="22"/>
        </w:rPr>
        <w:t>ways that</w:t>
      </w:r>
      <w:r w:rsidRPr="00B123A3">
        <w:rPr>
          <w:rFonts w:asciiTheme="minorHAnsi" w:hAnsiTheme="minorHAnsi" w:cstheme="minorHAnsi"/>
          <w:sz w:val="22"/>
        </w:rPr>
        <w:t xml:space="preserve"> are appropriate to their professional or agreed role and responsibilities. Touch can be used to facilitate relaxation, for comforting or enable the child or young person to enjoy a positive emotional experience when in the sensory setting.</w:t>
      </w:r>
    </w:p>
    <w:p w14:paraId="6F6EC91D" w14:textId="77777777" w:rsidR="0095697B" w:rsidRPr="00B123A3" w:rsidRDefault="0095697B" w:rsidP="00750F96">
      <w:pPr>
        <w:jc w:val="both"/>
        <w:rPr>
          <w:rFonts w:asciiTheme="minorHAnsi" w:hAnsiTheme="minorHAnsi" w:cstheme="minorHAnsi"/>
          <w:sz w:val="22"/>
        </w:rPr>
      </w:pPr>
      <w:r w:rsidRPr="00B123A3">
        <w:rPr>
          <w:rFonts w:asciiTheme="minorHAnsi" w:hAnsiTheme="minorHAnsi" w:cstheme="minorHAnsi"/>
          <w:sz w:val="22"/>
        </w:rPr>
        <w:t>Consideration should be given to their age (both chronological and stage of development), gender and diversity, such as ethnicity, race, culture, religion, disability, sexual orientation and background.</w:t>
      </w:r>
    </w:p>
    <w:p w14:paraId="08264B3C" w14:textId="77777777" w:rsidR="0095697B" w:rsidRPr="00A61894" w:rsidRDefault="0095697B" w:rsidP="00750F96">
      <w:pPr>
        <w:jc w:val="both"/>
        <w:rPr>
          <w:rFonts w:asciiTheme="minorHAnsi" w:hAnsiTheme="minorHAnsi" w:cstheme="minorHAnsi"/>
          <w:sz w:val="22"/>
          <w:szCs w:val="22"/>
        </w:rPr>
      </w:pPr>
      <w:r w:rsidRPr="00B123A3">
        <w:rPr>
          <w:rFonts w:asciiTheme="minorHAnsi" w:hAnsiTheme="minorHAnsi" w:cstheme="minorHAnsi"/>
          <w:sz w:val="22"/>
        </w:rPr>
        <w:t xml:space="preserve">Other factors that have influence include the power of relationships between adults and children, along with role status, therefore particular attention should be paid to any issues of sexual, physical or emotional abusive </w:t>
      </w:r>
      <w:r w:rsidRPr="00A61894">
        <w:rPr>
          <w:rFonts w:asciiTheme="minorHAnsi" w:hAnsiTheme="minorHAnsi" w:cstheme="minorHAnsi"/>
          <w:sz w:val="22"/>
          <w:szCs w:val="22"/>
        </w:rPr>
        <w:t>past experiences/history as the background of the child will influence any decision about who represents a "safe" adult in their eyes:</w:t>
      </w:r>
    </w:p>
    <w:p w14:paraId="4020ED47" w14:textId="77777777" w:rsidR="0095697B" w:rsidRPr="00A61894" w:rsidRDefault="0095697B" w:rsidP="00410F5B">
      <w:pPr>
        <w:pStyle w:val="ColorfulList-Accent11"/>
        <w:numPr>
          <w:ilvl w:val="0"/>
          <w:numId w:val="41"/>
        </w:numPr>
        <w:rPr>
          <w:rFonts w:asciiTheme="minorHAnsi" w:hAnsiTheme="minorHAnsi" w:cstheme="minorHAnsi"/>
          <w:sz w:val="22"/>
          <w:szCs w:val="22"/>
        </w:rPr>
      </w:pPr>
      <w:r w:rsidRPr="00A61894">
        <w:rPr>
          <w:rFonts w:asciiTheme="minorHAnsi" w:hAnsiTheme="minorHAnsi" w:cstheme="minorHAnsi"/>
          <w:sz w:val="22"/>
          <w:szCs w:val="22"/>
        </w:rPr>
        <w:t>Children who have been subject to physical or sexual abuse may be suspicious or fearful of touch. This is not to say that children who have experienced abuse should not be touched, it may be beneficial for the child to know different, safer and more reliable adults who will not use touch as a form of abuse;</w:t>
      </w:r>
    </w:p>
    <w:p w14:paraId="4A3B8446" w14:textId="77777777" w:rsidR="0095697B" w:rsidRPr="00A61894" w:rsidRDefault="0095697B" w:rsidP="00410F5B">
      <w:pPr>
        <w:pStyle w:val="ColorfulList-Accent11"/>
        <w:numPr>
          <w:ilvl w:val="0"/>
          <w:numId w:val="41"/>
        </w:numPr>
        <w:rPr>
          <w:rFonts w:asciiTheme="minorHAnsi" w:hAnsiTheme="minorHAnsi" w:cstheme="minorHAnsi"/>
          <w:sz w:val="22"/>
          <w:szCs w:val="22"/>
        </w:rPr>
      </w:pPr>
      <w:r w:rsidRPr="00A61894">
        <w:rPr>
          <w:rFonts w:asciiTheme="minorHAnsi" w:hAnsiTheme="minorHAnsi" w:cstheme="minorHAnsi"/>
          <w:sz w:val="22"/>
          <w:szCs w:val="22"/>
        </w:rPr>
        <w:t>Staff should have regard for these issues throughout the child's education and be aware of any reactions to touch and modify their behaviour accordingly;</w:t>
      </w:r>
    </w:p>
    <w:p w14:paraId="684E5635" w14:textId="77777777" w:rsidR="0095697B" w:rsidRPr="00A61894" w:rsidRDefault="0095697B" w:rsidP="00410F5B">
      <w:pPr>
        <w:pStyle w:val="ColorfulList-Accent11"/>
        <w:numPr>
          <w:ilvl w:val="0"/>
          <w:numId w:val="41"/>
        </w:numPr>
        <w:rPr>
          <w:rFonts w:asciiTheme="minorHAnsi" w:hAnsiTheme="minorHAnsi" w:cstheme="minorHAnsi"/>
          <w:sz w:val="22"/>
          <w:szCs w:val="22"/>
        </w:rPr>
      </w:pPr>
      <w:r w:rsidRPr="00A61894">
        <w:rPr>
          <w:rFonts w:asciiTheme="minorHAnsi" w:hAnsiTheme="minorHAnsi" w:cstheme="minorHAnsi"/>
          <w:sz w:val="22"/>
          <w:szCs w:val="22"/>
        </w:rPr>
        <w:t>Children from ethnic minority backgrounds may be used to different types of touch as part of their culture.</w:t>
      </w:r>
    </w:p>
    <w:p w14:paraId="204E14DC" w14:textId="77777777" w:rsidR="0095697B" w:rsidRPr="00B123A3" w:rsidRDefault="0095697B" w:rsidP="00750F96">
      <w:pPr>
        <w:jc w:val="both"/>
        <w:rPr>
          <w:rFonts w:asciiTheme="minorHAnsi" w:hAnsiTheme="minorHAnsi" w:cstheme="minorHAnsi"/>
          <w:sz w:val="22"/>
        </w:rPr>
      </w:pPr>
      <w:r w:rsidRPr="00B123A3">
        <w:rPr>
          <w:rFonts w:asciiTheme="minorHAnsi" w:hAnsiTheme="minorHAnsi" w:cstheme="minorHAnsi"/>
          <w:sz w:val="22"/>
        </w:rPr>
        <w:t xml:space="preserve">In schools, hugs should be offered only in sideways manner, sitting alongside a child to offer emotional support is more appropriate than allowing a child to sit on the lap of a member of staff. A fleeting or clumsy touch may confuse a child/young person or may feel uncomfortable or even cause distress. A child may initiate a </w:t>
      </w:r>
      <w:r w:rsidR="00521A4A" w:rsidRPr="00B123A3">
        <w:rPr>
          <w:rFonts w:asciiTheme="minorHAnsi" w:hAnsiTheme="minorHAnsi" w:cstheme="minorHAnsi"/>
          <w:sz w:val="22"/>
        </w:rPr>
        <w:t>hug;</w:t>
      </w:r>
      <w:r w:rsidRPr="00B123A3">
        <w:rPr>
          <w:rFonts w:asciiTheme="minorHAnsi" w:hAnsiTheme="minorHAnsi" w:cstheme="minorHAnsi"/>
          <w:sz w:val="22"/>
        </w:rPr>
        <w:t xml:space="preserve"> staff should gently move the child to the side and control the length of time of the hug to ensure it is the shortest time appropriate to the situation. For further </w:t>
      </w:r>
      <w:r w:rsidR="00497BBF" w:rsidRPr="00B123A3">
        <w:rPr>
          <w:rFonts w:asciiTheme="minorHAnsi" w:hAnsiTheme="minorHAnsi" w:cstheme="minorHAnsi"/>
          <w:sz w:val="22"/>
        </w:rPr>
        <w:t>information,</w:t>
      </w:r>
      <w:r w:rsidRPr="00B123A3">
        <w:rPr>
          <w:rFonts w:asciiTheme="minorHAnsi" w:hAnsiTheme="minorHAnsi" w:cstheme="minorHAnsi"/>
          <w:sz w:val="22"/>
        </w:rPr>
        <w:t xml:space="preserve"> please see Appendix 5.</w:t>
      </w:r>
    </w:p>
    <w:p w14:paraId="6E82FB15" w14:textId="77777777" w:rsidR="00E1748F" w:rsidRPr="00B123A3" w:rsidRDefault="00E1748F" w:rsidP="002C5FA6">
      <w:pPr>
        <w:pStyle w:val="Heading1"/>
        <w:rPr>
          <w:rFonts w:asciiTheme="minorHAnsi" w:hAnsiTheme="minorHAnsi" w:cstheme="minorHAnsi"/>
        </w:rPr>
      </w:pPr>
      <w:bookmarkStart w:id="78" w:name="_Toc492916107"/>
      <w:bookmarkStart w:id="79" w:name="_Toc494354314"/>
      <w:bookmarkStart w:id="80" w:name="_Toc106890907"/>
      <w:r w:rsidRPr="00B123A3">
        <w:rPr>
          <w:rFonts w:asciiTheme="minorHAnsi" w:hAnsiTheme="minorHAnsi" w:cstheme="minorHAnsi"/>
        </w:rPr>
        <w:t>Monitoring arrangements</w:t>
      </w:r>
      <w:bookmarkEnd w:id="78"/>
      <w:bookmarkEnd w:id="79"/>
      <w:bookmarkEnd w:id="80"/>
      <w:r w:rsidRPr="00B123A3">
        <w:rPr>
          <w:rFonts w:asciiTheme="minorHAnsi" w:hAnsiTheme="minorHAnsi" w:cstheme="minorHAnsi"/>
          <w:szCs w:val="20"/>
        </w:rPr>
        <w:t> </w:t>
      </w:r>
    </w:p>
    <w:p w14:paraId="31E7598E" w14:textId="77777777" w:rsidR="00E1748F" w:rsidRPr="00B123A3" w:rsidRDefault="00E1748F" w:rsidP="00750F96">
      <w:pPr>
        <w:jc w:val="both"/>
        <w:rPr>
          <w:rFonts w:asciiTheme="minorHAnsi" w:hAnsiTheme="minorHAnsi" w:cstheme="minorHAnsi"/>
          <w:sz w:val="22"/>
          <w:lang w:val="en-GB"/>
        </w:rPr>
      </w:pPr>
      <w:r w:rsidRPr="00B123A3">
        <w:rPr>
          <w:rFonts w:asciiTheme="minorHAnsi" w:hAnsiTheme="minorHAnsi" w:cstheme="minorHAnsi"/>
          <w:sz w:val="22"/>
          <w:lang w:val="en-GB"/>
        </w:rPr>
        <w:t xml:space="preserve">This policy will be reviewed </w:t>
      </w:r>
      <w:r w:rsidR="007C1AFE" w:rsidRPr="00B123A3">
        <w:rPr>
          <w:rFonts w:asciiTheme="minorHAnsi" w:hAnsiTheme="minorHAnsi" w:cstheme="minorHAnsi"/>
          <w:b/>
          <w:sz w:val="22"/>
          <w:lang w:val="en-GB"/>
        </w:rPr>
        <w:t>annually</w:t>
      </w:r>
      <w:r w:rsidR="007C1AFE" w:rsidRPr="00B123A3">
        <w:rPr>
          <w:rFonts w:asciiTheme="minorHAnsi" w:hAnsiTheme="minorHAnsi" w:cstheme="minorHAnsi"/>
          <w:sz w:val="22"/>
          <w:lang w:val="en-GB"/>
        </w:rPr>
        <w:t xml:space="preserve"> </w:t>
      </w:r>
      <w:r w:rsidRPr="00B123A3">
        <w:rPr>
          <w:rFonts w:asciiTheme="minorHAnsi" w:hAnsiTheme="minorHAnsi" w:cstheme="minorHAnsi"/>
          <w:sz w:val="22"/>
          <w:lang w:val="en-GB"/>
        </w:rPr>
        <w:t xml:space="preserve">by </w:t>
      </w:r>
      <w:r w:rsidR="005E0236" w:rsidRPr="00B123A3">
        <w:rPr>
          <w:rFonts w:asciiTheme="minorHAnsi" w:hAnsiTheme="minorHAnsi" w:cstheme="minorHAnsi"/>
          <w:sz w:val="22"/>
          <w:lang w:val="en-GB"/>
        </w:rPr>
        <w:t>the Trust.</w:t>
      </w:r>
      <w:r w:rsidR="007C1AFE" w:rsidRPr="00B123A3">
        <w:rPr>
          <w:rFonts w:asciiTheme="minorHAnsi" w:hAnsiTheme="minorHAnsi" w:cstheme="minorHAnsi"/>
          <w:sz w:val="22"/>
          <w:lang w:val="en-GB"/>
        </w:rPr>
        <w:t xml:space="preserve"> </w:t>
      </w:r>
      <w:r w:rsidRPr="00B123A3">
        <w:rPr>
          <w:rFonts w:asciiTheme="minorHAnsi" w:hAnsiTheme="minorHAnsi" w:cstheme="minorHAnsi"/>
          <w:sz w:val="22"/>
          <w:lang w:val="en-GB"/>
        </w:rPr>
        <w:t>At every review, it will be approv</w:t>
      </w:r>
      <w:r w:rsidR="007C1AFE" w:rsidRPr="00B123A3">
        <w:rPr>
          <w:rFonts w:asciiTheme="minorHAnsi" w:hAnsiTheme="minorHAnsi" w:cstheme="minorHAnsi"/>
          <w:sz w:val="22"/>
          <w:lang w:val="en-GB"/>
        </w:rPr>
        <w:t xml:space="preserve">ed by the </w:t>
      </w:r>
      <w:r w:rsidR="005E0236" w:rsidRPr="00B123A3">
        <w:rPr>
          <w:rFonts w:asciiTheme="minorHAnsi" w:hAnsiTheme="minorHAnsi" w:cstheme="minorHAnsi"/>
          <w:sz w:val="22"/>
          <w:lang w:val="en-GB"/>
        </w:rPr>
        <w:t xml:space="preserve">Trust Board and each </w:t>
      </w:r>
      <w:r w:rsidR="00E442D7" w:rsidRPr="00B123A3">
        <w:rPr>
          <w:rFonts w:asciiTheme="minorHAnsi" w:hAnsiTheme="minorHAnsi" w:cstheme="minorHAnsi"/>
          <w:sz w:val="22"/>
          <w:lang w:val="en-GB"/>
        </w:rPr>
        <w:t xml:space="preserve">local </w:t>
      </w:r>
      <w:r w:rsidR="007C1AFE" w:rsidRPr="00B123A3">
        <w:rPr>
          <w:rFonts w:asciiTheme="minorHAnsi" w:hAnsiTheme="minorHAnsi" w:cstheme="minorHAnsi"/>
          <w:sz w:val="22"/>
          <w:lang w:val="en-GB"/>
        </w:rPr>
        <w:t>governing board.</w:t>
      </w:r>
    </w:p>
    <w:p w14:paraId="1363590E" w14:textId="77777777" w:rsidR="00E1748F" w:rsidRPr="00B123A3" w:rsidRDefault="00E1748F" w:rsidP="002C5FA6">
      <w:pPr>
        <w:pStyle w:val="Heading1"/>
        <w:rPr>
          <w:rFonts w:asciiTheme="minorHAnsi" w:hAnsiTheme="minorHAnsi" w:cstheme="minorHAnsi"/>
        </w:rPr>
      </w:pPr>
      <w:bookmarkStart w:id="81" w:name="_Toc492916108"/>
      <w:bookmarkStart w:id="82" w:name="_Toc494354315"/>
      <w:bookmarkStart w:id="83" w:name="_Toc106890908"/>
      <w:r w:rsidRPr="00B123A3">
        <w:rPr>
          <w:rFonts w:asciiTheme="minorHAnsi" w:hAnsiTheme="minorHAnsi" w:cstheme="minorHAnsi"/>
        </w:rPr>
        <w:t>Links with other policies</w:t>
      </w:r>
      <w:bookmarkEnd w:id="81"/>
      <w:bookmarkEnd w:id="82"/>
      <w:bookmarkEnd w:id="83"/>
    </w:p>
    <w:p w14:paraId="655C37F7" w14:textId="77777777" w:rsidR="00E1748F" w:rsidRPr="00B123A3" w:rsidRDefault="00E1748F" w:rsidP="00750F96">
      <w:pPr>
        <w:jc w:val="both"/>
        <w:rPr>
          <w:rFonts w:asciiTheme="minorHAnsi" w:hAnsiTheme="minorHAnsi" w:cstheme="minorHAnsi"/>
          <w:sz w:val="22"/>
          <w:lang w:val="en-GB"/>
        </w:rPr>
      </w:pPr>
      <w:r w:rsidRPr="00B123A3">
        <w:rPr>
          <w:rFonts w:asciiTheme="minorHAnsi" w:hAnsiTheme="minorHAnsi" w:cstheme="minorHAnsi"/>
          <w:sz w:val="22"/>
          <w:lang w:val="en-GB"/>
        </w:rPr>
        <w:t>This policy links to the following policies</w:t>
      </w:r>
      <w:r w:rsidR="009C5AE4" w:rsidRPr="00B123A3">
        <w:rPr>
          <w:rFonts w:asciiTheme="minorHAnsi" w:hAnsiTheme="minorHAnsi" w:cstheme="minorHAnsi"/>
          <w:sz w:val="22"/>
          <w:lang w:val="en-GB"/>
        </w:rPr>
        <w:t xml:space="preserve"> and procedures</w:t>
      </w:r>
      <w:r w:rsidRPr="00B123A3">
        <w:rPr>
          <w:rFonts w:asciiTheme="minorHAnsi" w:hAnsiTheme="minorHAnsi" w:cstheme="minorHAnsi"/>
          <w:sz w:val="22"/>
          <w:lang w:val="en-GB"/>
        </w:rPr>
        <w:t>:</w:t>
      </w:r>
    </w:p>
    <w:p w14:paraId="1DDBDC51" w14:textId="77777777" w:rsidR="00E1748F" w:rsidRPr="00B123A3" w:rsidRDefault="00E1748F" w:rsidP="00410F5B">
      <w:pPr>
        <w:pStyle w:val="ColorfulList-Accent11"/>
        <w:numPr>
          <w:ilvl w:val="0"/>
          <w:numId w:val="28"/>
        </w:numPr>
      </w:pPr>
      <w:r w:rsidRPr="00B123A3">
        <w:t>Behaviour</w:t>
      </w:r>
    </w:p>
    <w:p w14:paraId="169FE43F" w14:textId="4C309F5A" w:rsidR="00E1748F" w:rsidRPr="00B123A3" w:rsidRDefault="009C5AE4" w:rsidP="00410F5B">
      <w:pPr>
        <w:pStyle w:val="ColorfulList-Accent11"/>
        <w:numPr>
          <w:ilvl w:val="0"/>
          <w:numId w:val="28"/>
        </w:numPr>
      </w:pPr>
      <w:r w:rsidRPr="00B123A3">
        <w:t xml:space="preserve">Staff </w:t>
      </w:r>
      <w:r w:rsidR="00834E3F" w:rsidRPr="00B123A3">
        <w:t xml:space="preserve">Handbook for Code of Conduct and Whistleblowing </w:t>
      </w:r>
      <w:r w:rsidR="00A4599F">
        <w:t>policy</w:t>
      </w:r>
    </w:p>
    <w:p w14:paraId="0F04100B" w14:textId="77777777" w:rsidR="00CB2221" w:rsidRPr="00B123A3" w:rsidRDefault="00CB2221" w:rsidP="00410F5B">
      <w:pPr>
        <w:pStyle w:val="ColorfulList-Accent11"/>
        <w:numPr>
          <w:ilvl w:val="0"/>
          <w:numId w:val="28"/>
        </w:numPr>
      </w:pPr>
      <w:r w:rsidRPr="00B123A3">
        <w:t xml:space="preserve">Low level concerns policy in the staff handbook </w:t>
      </w:r>
    </w:p>
    <w:p w14:paraId="29E83097" w14:textId="77777777" w:rsidR="007C1AFE" w:rsidRPr="00B123A3" w:rsidRDefault="007C1AFE" w:rsidP="00410F5B">
      <w:pPr>
        <w:pStyle w:val="ColorfulList-Accent11"/>
        <w:numPr>
          <w:ilvl w:val="0"/>
          <w:numId w:val="28"/>
        </w:numPr>
      </w:pPr>
      <w:r w:rsidRPr="00B123A3">
        <w:t>Complaints</w:t>
      </w:r>
    </w:p>
    <w:p w14:paraId="4B9CEC58" w14:textId="77777777" w:rsidR="00E1748F" w:rsidRPr="00B123A3" w:rsidRDefault="00E1748F" w:rsidP="00410F5B">
      <w:pPr>
        <w:pStyle w:val="ColorfulList-Accent11"/>
        <w:numPr>
          <w:ilvl w:val="0"/>
          <w:numId w:val="28"/>
        </w:numPr>
      </w:pPr>
      <w:r w:rsidRPr="00B123A3">
        <w:t>Health and safety</w:t>
      </w:r>
    </w:p>
    <w:p w14:paraId="5E23BD7D" w14:textId="77777777" w:rsidR="00E1748F" w:rsidRPr="00B123A3" w:rsidRDefault="00E1748F" w:rsidP="00410F5B">
      <w:pPr>
        <w:pStyle w:val="ColorfulList-Accent11"/>
        <w:numPr>
          <w:ilvl w:val="0"/>
          <w:numId w:val="28"/>
        </w:numPr>
      </w:pPr>
      <w:r w:rsidRPr="00B123A3">
        <w:t>Attendance</w:t>
      </w:r>
    </w:p>
    <w:p w14:paraId="1C29563B" w14:textId="77777777" w:rsidR="00BE065B" w:rsidRPr="00B123A3" w:rsidRDefault="00E45378" w:rsidP="00410F5B">
      <w:pPr>
        <w:pStyle w:val="ColorfulList-Accent11"/>
        <w:numPr>
          <w:ilvl w:val="0"/>
          <w:numId w:val="28"/>
        </w:numPr>
      </w:pPr>
      <w:r w:rsidRPr="00B123A3">
        <w:t xml:space="preserve">Online </w:t>
      </w:r>
      <w:r w:rsidR="00BE065B" w:rsidRPr="00B123A3">
        <w:t>safety</w:t>
      </w:r>
    </w:p>
    <w:p w14:paraId="78DDC589" w14:textId="77777777" w:rsidR="00E1748F" w:rsidRPr="00B123A3" w:rsidRDefault="00E1748F" w:rsidP="00410F5B">
      <w:pPr>
        <w:pStyle w:val="ColorfulList-Accent11"/>
        <w:numPr>
          <w:ilvl w:val="0"/>
          <w:numId w:val="28"/>
        </w:numPr>
      </w:pPr>
      <w:r w:rsidRPr="00B123A3">
        <w:t>Sex and relationship education</w:t>
      </w:r>
    </w:p>
    <w:p w14:paraId="6EF00A22" w14:textId="77777777" w:rsidR="00E1748F" w:rsidRPr="00B123A3" w:rsidRDefault="00E1748F" w:rsidP="00410F5B">
      <w:pPr>
        <w:pStyle w:val="ColorfulList-Accent11"/>
        <w:numPr>
          <w:ilvl w:val="0"/>
          <w:numId w:val="28"/>
        </w:numPr>
      </w:pPr>
      <w:r w:rsidRPr="00B123A3">
        <w:t>First aid</w:t>
      </w:r>
    </w:p>
    <w:p w14:paraId="09C1B3D0" w14:textId="77777777" w:rsidR="00BE065B" w:rsidRPr="00B123A3" w:rsidRDefault="00647C06" w:rsidP="00410F5B">
      <w:pPr>
        <w:pStyle w:val="ColorfulList-Accent11"/>
        <w:numPr>
          <w:ilvl w:val="0"/>
          <w:numId w:val="28"/>
        </w:numPr>
      </w:pPr>
      <w:r w:rsidRPr="00B123A3">
        <w:t>Curriculum</w:t>
      </w:r>
    </w:p>
    <w:p w14:paraId="671BF6F8" w14:textId="77777777" w:rsidR="00370E9F" w:rsidRPr="00B123A3" w:rsidRDefault="00370E9F" w:rsidP="0030045F">
      <w:pPr>
        <w:pStyle w:val="ListParagraph"/>
        <w:numPr>
          <w:ilvl w:val="0"/>
          <w:numId w:val="28"/>
        </w:numPr>
        <w:spacing w:before="0" w:after="0"/>
        <w:jc w:val="both"/>
        <w:rPr>
          <w:rFonts w:asciiTheme="minorHAnsi" w:eastAsia="Arial" w:hAnsiTheme="minorHAnsi" w:cstheme="minorHAnsi"/>
          <w:color w:val="000000" w:themeColor="text1"/>
          <w:sz w:val="22"/>
          <w:szCs w:val="20"/>
          <w:lang w:val="en-GB"/>
        </w:rPr>
      </w:pPr>
      <w:r w:rsidRPr="00B123A3">
        <w:rPr>
          <w:rFonts w:asciiTheme="minorHAnsi" w:eastAsia="Arial" w:hAnsiTheme="minorHAnsi" w:cstheme="minorHAnsi"/>
          <w:color w:val="000000" w:themeColor="text1"/>
          <w:sz w:val="22"/>
          <w:szCs w:val="20"/>
          <w:lang w:val="en-GB"/>
        </w:rPr>
        <w:t>Designated teacher for looked-after and previously looked-after children</w:t>
      </w:r>
    </w:p>
    <w:p w14:paraId="36DE8214" w14:textId="77777777" w:rsidR="00B96206" w:rsidRPr="00B123A3" w:rsidRDefault="00B96206" w:rsidP="00410F5B">
      <w:pPr>
        <w:pStyle w:val="ColorfulList-Accent11"/>
        <w:numPr>
          <w:ilvl w:val="0"/>
          <w:numId w:val="28"/>
        </w:numPr>
      </w:pPr>
      <w:r w:rsidRPr="00B123A3">
        <w:t xml:space="preserve">Privacy notices </w:t>
      </w:r>
    </w:p>
    <w:p w14:paraId="210D579F" w14:textId="77777777" w:rsidR="002A5FAA" w:rsidRPr="00B123A3" w:rsidRDefault="002A5FAA" w:rsidP="002C5FA6">
      <w:pPr>
        <w:pStyle w:val="Heading1"/>
        <w:rPr>
          <w:rFonts w:asciiTheme="minorHAnsi" w:hAnsiTheme="minorHAnsi" w:cstheme="minorHAnsi"/>
          <w:lang w:eastAsia="en-GB"/>
        </w:rPr>
      </w:pPr>
      <w:bookmarkStart w:id="84" w:name="_Toc492304090"/>
      <w:bookmarkStart w:id="85" w:name="_Toc106890909"/>
      <w:r w:rsidRPr="00B123A3">
        <w:rPr>
          <w:rFonts w:asciiTheme="minorHAnsi" w:hAnsiTheme="minorHAnsi" w:cstheme="minorHAnsi"/>
          <w:lang w:eastAsia="en-GB"/>
        </w:rPr>
        <w:t>Local Support</w:t>
      </w:r>
      <w:bookmarkEnd w:id="84"/>
      <w:bookmarkEnd w:id="85"/>
    </w:p>
    <w:p w14:paraId="17E74442" w14:textId="2617C00F" w:rsidR="002A5FAA" w:rsidRPr="00B123A3" w:rsidRDefault="002A5FAA" w:rsidP="00750F96">
      <w:pPr>
        <w:numPr>
          <w:ilvl w:val="0"/>
          <w:numId w:val="17"/>
        </w:numPr>
        <w:spacing w:before="0" w:after="0"/>
        <w:ind w:left="709"/>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All members of staff </w:t>
      </w:r>
      <w:r w:rsidR="00654D06">
        <w:rPr>
          <w:rFonts w:asciiTheme="minorHAnsi" w:eastAsia="Times New Roman" w:hAnsiTheme="minorHAnsi" w:cstheme="minorHAnsi"/>
          <w:sz w:val="22"/>
          <w:szCs w:val="22"/>
          <w:lang w:val="en-GB" w:eastAsia="en-GB"/>
        </w:rPr>
        <w:t xml:space="preserve">in Aquila schools </w:t>
      </w:r>
      <w:r w:rsidRPr="00B123A3">
        <w:rPr>
          <w:rFonts w:asciiTheme="minorHAnsi" w:eastAsia="Times New Roman" w:hAnsiTheme="minorHAnsi" w:cstheme="minorHAnsi"/>
          <w:sz w:val="22"/>
          <w:szCs w:val="22"/>
          <w:lang w:val="en-GB" w:eastAsia="en-GB"/>
        </w:rPr>
        <w:t xml:space="preserve">are made aware of local support available </w:t>
      </w:r>
    </w:p>
    <w:p w14:paraId="1E32551F" w14:textId="77777777" w:rsidR="002A5FAA" w:rsidRPr="00B123A3" w:rsidRDefault="002A5FAA" w:rsidP="00750F96">
      <w:pPr>
        <w:numPr>
          <w:ilvl w:val="1"/>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
          <w:sz w:val="22"/>
          <w:szCs w:val="22"/>
          <w:lang w:val="en-GB" w:eastAsia="en-GB"/>
        </w:rPr>
        <w:t>Contact details for Area Safeguarding Adviser (Education Safeguarding Team)</w:t>
      </w:r>
    </w:p>
    <w:p w14:paraId="0BF84222" w14:textId="70DA1060" w:rsidR="002A5FAA" w:rsidRPr="00B123A3" w:rsidRDefault="00E81A75" w:rsidP="00750F96">
      <w:pPr>
        <w:numPr>
          <w:ilvl w:val="2"/>
          <w:numId w:val="17"/>
        </w:numPr>
        <w:spacing w:before="0" w:after="0"/>
        <w:jc w:val="both"/>
        <w:rPr>
          <w:rFonts w:asciiTheme="minorHAnsi" w:eastAsia="Times New Roman" w:hAnsiTheme="minorHAnsi" w:cstheme="minorHAnsi"/>
          <w:sz w:val="22"/>
          <w:szCs w:val="22"/>
          <w:lang w:val="en-GB" w:eastAsia="en-GB"/>
        </w:rPr>
      </w:pPr>
      <w:hyperlink r:id="rId40" w:history="1">
        <w:r w:rsidR="002A5FAA" w:rsidRPr="00B123A3">
          <w:rPr>
            <w:rFonts w:asciiTheme="minorHAnsi" w:eastAsia="Times New Roman" w:hAnsiTheme="minorHAnsi" w:cstheme="minorHAnsi"/>
            <w:color w:val="0000FF"/>
            <w:sz w:val="22"/>
            <w:szCs w:val="22"/>
            <w:u w:val="single"/>
            <w:lang w:val="en-GB" w:eastAsia="en-GB"/>
          </w:rPr>
          <w:t>www.kelsi.org.uk/support-for-children-and-young-people/child-protection-and-safeguarding/safeguarding-contacts</w:t>
        </w:r>
      </w:hyperlink>
      <w:r w:rsidR="002A5FAA" w:rsidRPr="00B123A3">
        <w:rPr>
          <w:rFonts w:asciiTheme="minorHAnsi" w:eastAsia="Times New Roman" w:hAnsiTheme="minorHAnsi" w:cstheme="minorHAnsi"/>
          <w:color w:val="008000"/>
          <w:sz w:val="22"/>
          <w:szCs w:val="22"/>
          <w:lang w:val="en-GB" w:eastAsia="en-GB"/>
        </w:rPr>
        <w:t xml:space="preserve"> </w:t>
      </w:r>
    </w:p>
    <w:p w14:paraId="4E0DCAD9" w14:textId="77777777" w:rsidR="002A5FAA" w:rsidRPr="00B123A3" w:rsidRDefault="002A5FAA" w:rsidP="00750F96">
      <w:pPr>
        <w:spacing w:before="0" w:after="0"/>
        <w:jc w:val="both"/>
        <w:rPr>
          <w:rFonts w:asciiTheme="minorHAnsi" w:eastAsia="Times New Roman" w:hAnsiTheme="minorHAnsi" w:cstheme="minorHAnsi"/>
          <w:b/>
          <w:i/>
          <w:color w:val="008000"/>
          <w:sz w:val="22"/>
          <w:szCs w:val="22"/>
          <w:lang w:val="en-GB" w:eastAsia="en-GB"/>
        </w:rPr>
      </w:pPr>
    </w:p>
    <w:p w14:paraId="022BBF07" w14:textId="77777777" w:rsidR="002A5FAA" w:rsidRPr="00B123A3" w:rsidRDefault="002A5FAA" w:rsidP="006145E7">
      <w:pPr>
        <w:spacing w:before="0" w:after="0"/>
        <w:jc w:val="center"/>
        <w:rPr>
          <w:rFonts w:asciiTheme="minorHAnsi" w:eastAsia="Times New Roman" w:hAnsiTheme="minorHAnsi" w:cstheme="minorHAnsi"/>
          <w:b/>
          <w:i/>
          <w:sz w:val="22"/>
          <w:szCs w:val="22"/>
          <w:lang w:val="en-GB" w:eastAsia="en-GB"/>
        </w:rPr>
      </w:pPr>
      <w:r w:rsidRPr="00B123A3">
        <w:rPr>
          <w:rFonts w:asciiTheme="minorHAnsi" w:eastAsia="Times New Roman" w:hAnsiTheme="minorHAnsi" w:cstheme="minorHAnsi"/>
          <w:b/>
          <w:i/>
          <w:color w:val="008000"/>
          <w:sz w:val="22"/>
          <w:szCs w:val="22"/>
          <w:lang w:val="en-GB" w:eastAsia="en-GB"/>
        </w:rPr>
        <w:t>It is recommended that schools include up-to-date and specific contact details for the Area Safeguarding Adviser and admin staff.</w:t>
      </w:r>
    </w:p>
    <w:p w14:paraId="634C1B00" w14:textId="77777777" w:rsidR="002A5FAA" w:rsidRPr="00B123A3" w:rsidRDefault="002A5FAA" w:rsidP="00750F96">
      <w:pPr>
        <w:spacing w:before="0" w:after="0"/>
        <w:jc w:val="both"/>
        <w:rPr>
          <w:rFonts w:asciiTheme="minorHAnsi" w:eastAsia="Times New Roman" w:hAnsiTheme="minorHAnsi" w:cstheme="minorHAnsi"/>
          <w:sz w:val="22"/>
          <w:szCs w:val="22"/>
          <w:lang w:val="en-GB" w:eastAsia="en-GB"/>
        </w:rPr>
      </w:pPr>
    </w:p>
    <w:p w14:paraId="79B4B653" w14:textId="77777777" w:rsidR="002A5FAA" w:rsidRPr="00B123A3" w:rsidRDefault="002A5FAA" w:rsidP="00750F96">
      <w:pPr>
        <w:numPr>
          <w:ilvl w:val="1"/>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
          <w:sz w:val="22"/>
          <w:szCs w:val="22"/>
          <w:lang w:val="en-GB" w:eastAsia="en-GB"/>
        </w:rPr>
        <w:t>Contact details for Online Safety in the Education Safeguarding Team</w:t>
      </w:r>
    </w:p>
    <w:p w14:paraId="24C39181" w14:textId="77777777" w:rsidR="002A5FAA" w:rsidRPr="00B123A3" w:rsidRDefault="002A5FAA" w:rsidP="00750F96">
      <w:pPr>
        <w:numPr>
          <w:ilvl w:val="2"/>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Cs/>
          <w:color w:val="051030"/>
          <w:sz w:val="22"/>
          <w:szCs w:val="22"/>
          <w:shd w:val="clear" w:color="auto" w:fill="FFFFFF"/>
          <w:lang w:val="en-GB" w:eastAsia="en-GB"/>
        </w:rPr>
        <w:t>03000 415797</w:t>
      </w:r>
    </w:p>
    <w:p w14:paraId="7DB1C55F" w14:textId="77777777" w:rsidR="002A5FAA" w:rsidRPr="00B123A3" w:rsidRDefault="00E81A75" w:rsidP="00750F96">
      <w:pPr>
        <w:numPr>
          <w:ilvl w:val="2"/>
          <w:numId w:val="17"/>
        </w:numPr>
        <w:spacing w:before="0" w:after="0"/>
        <w:jc w:val="both"/>
        <w:rPr>
          <w:rFonts w:asciiTheme="minorHAnsi" w:eastAsia="Times New Roman" w:hAnsiTheme="minorHAnsi" w:cstheme="minorHAnsi"/>
          <w:sz w:val="22"/>
          <w:szCs w:val="22"/>
          <w:lang w:val="en-GB" w:eastAsia="en-GB"/>
        </w:rPr>
      </w:pPr>
      <w:hyperlink r:id="rId41" w:history="1">
        <w:r w:rsidR="002A5FAA" w:rsidRPr="00B123A3">
          <w:rPr>
            <w:rFonts w:asciiTheme="minorHAnsi" w:eastAsia="Times New Roman" w:hAnsiTheme="minorHAnsi" w:cstheme="minorHAnsi"/>
            <w:color w:val="0000FF"/>
            <w:sz w:val="22"/>
            <w:szCs w:val="22"/>
            <w:u w:val="single"/>
            <w:shd w:val="clear" w:color="auto" w:fill="FFFFFF"/>
            <w:lang w:val="en-GB" w:eastAsia="en-GB"/>
          </w:rPr>
          <w:t>esafetyofficer@kent.gov.uk</w:t>
        </w:r>
      </w:hyperlink>
      <w:r w:rsidR="002A5FAA" w:rsidRPr="00B123A3">
        <w:rPr>
          <w:rFonts w:asciiTheme="minorHAnsi" w:eastAsia="Times New Roman" w:hAnsiTheme="minorHAnsi" w:cstheme="minorHAnsi"/>
          <w:bCs/>
          <w:color w:val="051030"/>
          <w:sz w:val="22"/>
          <w:szCs w:val="22"/>
          <w:shd w:val="clear" w:color="auto" w:fill="FFFFFF"/>
          <w:lang w:val="en-GB" w:eastAsia="en-GB"/>
        </w:rPr>
        <w:t xml:space="preserve"> (non-urgent issues only)</w:t>
      </w:r>
    </w:p>
    <w:p w14:paraId="27EDC09A" w14:textId="77777777" w:rsidR="002A5FAA" w:rsidRPr="00B123A3" w:rsidRDefault="002A5FAA" w:rsidP="00750F96">
      <w:pPr>
        <w:spacing w:before="0" w:after="0"/>
        <w:ind w:left="2520"/>
        <w:jc w:val="both"/>
        <w:rPr>
          <w:rFonts w:asciiTheme="minorHAnsi" w:eastAsia="Times New Roman" w:hAnsiTheme="minorHAnsi" w:cstheme="minorHAnsi"/>
          <w:sz w:val="22"/>
          <w:szCs w:val="22"/>
          <w:lang w:val="en-GB" w:eastAsia="en-GB"/>
        </w:rPr>
      </w:pPr>
    </w:p>
    <w:p w14:paraId="6702ADC8" w14:textId="77777777" w:rsidR="002A5FAA" w:rsidRPr="00B123A3" w:rsidRDefault="002A5FAA" w:rsidP="00750F96">
      <w:pPr>
        <w:numPr>
          <w:ilvl w:val="1"/>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
          <w:sz w:val="22"/>
          <w:szCs w:val="22"/>
          <w:lang w:val="en-GB" w:eastAsia="en-GB"/>
        </w:rPr>
        <w:t>Contact details for the LADO</w:t>
      </w:r>
    </w:p>
    <w:p w14:paraId="6CD1C9B0" w14:textId="77777777" w:rsidR="002A5FAA" w:rsidRPr="00B123A3" w:rsidRDefault="002A5FAA" w:rsidP="00750F96">
      <w:pPr>
        <w:numPr>
          <w:ilvl w:val="2"/>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Cs/>
          <w:color w:val="051030"/>
          <w:sz w:val="22"/>
          <w:szCs w:val="22"/>
          <w:shd w:val="clear" w:color="auto" w:fill="FFFFFF"/>
          <w:lang w:val="en-GB" w:eastAsia="en-GB"/>
        </w:rPr>
        <w:t>Telephone: 03000 410888 </w:t>
      </w:r>
    </w:p>
    <w:p w14:paraId="473364B1" w14:textId="77777777" w:rsidR="002A5FAA" w:rsidRPr="00B123A3" w:rsidRDefault="002A5FAA" w:rsidP="00750F96">
      <w:pPr>
        <w:numPr>
          <w:ilvl w:val="2"/>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color w:val="051030"/>
          <w:sz w:val="22"/>
          <w:szCs w:val="22"/>
          <w:shd w:val="clear" w:color="auto" w:fill="FFFFFF"/>
          <w:lang w:val="en-GB" w:eastAsia="en-GB"/>
        </w:rPr>
        <w:t>Email: </w:t>
      </w:r>
      <w:hyperlink r:id="rId42" w:history="1">
        <w:r w:rsidRPr="00B123A3">
          <w:rPr>
            <w:rFonts w:asciiTheme="minorHAnsi" w:eastAsia="Times New Roman" w:hAnsiTheme="minorHAnsi" w:cstheme="minorHAnsi"/>
            <w:color w:val="0000FF"/>
            <w:sz w:val="22"/>
            <w:szCs w:val="22"/>
            <w:u w:val="single"/>
            <w:shd w:val="clear" w:color="auto" w:fill="FFFFFF"/>
            <w:lang w:val="en-GB" w:eastAsia="en-GB"/>
          </w:rPr>
          <w:t>kentchildrenslado@kent.gov.uk</w:t>
        </w:r>
      </w:hyperlink>
      <w:r w:rsidRPr="00B123A3">
        <w:rPr>
          <w:rFonts w:asciiTheme="minorHAnsi" w:eastAsia="Times New Roman" w:hAnsiTheme="minorHAnsi" w:cstheme="minorHAnsi"/>
          <w:sz w:val="22"/>
          <w:szCs w:val="22"/>
          <w:lang w:val="en-GB" w:eastAsia="en-GB"/>
        </w:rPr>
        <w:t xml:space="preserve"> </w:t>
      </w:r>
    </w:p>
    <w:p w14:paraId="19AAA89A" w14:textId="77777777" w:rsidR="002A5FAA" w:rsidRPr="00B123A3" w:rsidRDefault="002A5FAA" w:rsidP="00750F96">
      <w:pPr>
        <w:spacing w:before="0" w:after="0"/>
        <w:ind w:left="2520"/>
        <w:jc w:val="both"/>
        <w:rPr>
          <w:rFonts w:asciiTheme="minorHAnsi" w:eastAsia="Times New Roman" w:hAnsiTheme="minorHAnsi" w:cstheme="minorHAnsi"/>
          <w:sz w:val="22"/>
          <w:szCs w:val="22"/>
          <w:lang w:val="en-GB" w:eastAsia="en-GB"/>
        </w:rPr>
      </w:pPr>
    </w:p>
    <w:p w14:paraId="4312EEAB" w14:textId="77777777" w:rsidR="002A5FAA" w:rsidRPr="00B123A3" w:rsidRDefault="00F131EA" w:rsidP="00750F96">
      <w:pPr>
        <w:numPr>
          <w:ilvl w:val="1"/>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
          <w:sz w:val="22"/>
          <w:szCs w:val="22"/>
          <w:lang w:val="en-GB" w:eastAsia="en-GB"/>
        </w:rPr>
        <w:t>Children’s</w:t>
      </w:r>
      <w:r w:rsidR="002A5FAA" w:rsidRPr="00B123A3">
        <w:rPr>
          <w:rFonts w:asciiTheme="minorHAnsi" w:eastAsia="Times New Roman" w:hAnsiTheme="minorHAnsi" w:cstheme="minorHAnsi"/>
          <w:b/>
          <w:sz w:val="22"/>
          <w:szCs w:val="22"/>
          <w:lang w:val="en-GB" w:eastAsia="en-GB"/>
        </w:rPr>
        <w:t xml:space="preserve"> Specialist Services</w:t>
      </w:r>
    </w:p>
    <w:p w14:paraId="485ADDFA" w14:textId="77777777" w:rsidR="002A5FAA" w:rsidRPr="00B123A3" w:rsidRDefault="002A5FAA" w:rsidP="00750F96">
      <w:pPr>
        <w:numPr>
          <w:ilvl w:val="2"/>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Central Duty Team: 03000 411111</w:t>
      </w:r>
    </w:p>
    <w:p w14:paraId="6102A113" w14:textId="77777777" w:rsidR="002A5FAA" w:rsidRPr="00B123A3" w:rsidRDefault="002A5FAA" w:rsidP="00750F96">
      <w:pPr>
        <w:numPr>
          <w:ilvl w:val="2"/>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Out of Hours Number: 03000 419191</w:t>
      </w:r>
    </w:p>
    <w:p w14:paraId="3CEA4D43" w14:textId="77777777" w:rsidR="002A5FAA" w:rsidRPr="00B123A3" w:rsidRDefault="002A5FAA" w:rsidP="00750F96">
      <w:pPr>
        <w:spacing w:before="0" w:after="0"/>
        <w:ind w:left="252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 </w:t>
      </w:r>
    </w:p>
    <w:p w14:paraId="03A2EABF" w14:textId="77777777" w:rsidR="002A5FAA" w:rsidRPr="00B123A3" w:rsidRDefault="002A5FAA" w:rsidP="00750F96">
      <w:pPr>
        <w:numPr>
          <w:ilvl w:val="1"/>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
          <w:sz w:val="22"/>
          <w:szCs w:val="22"/>
          <w:lang w:val="en-GB" w:eastAsia="en-GB"/>
        </w:rPr>
        <w:t>Early Help and Preventative Services</w:t>
      </w:r>
    </w:p>
    <w:p w14:paraId="1C1447FA" w14:textId="77777777" w:rsidR="00D47A9E" w:rsidRPr="00B123A3" w:rsidRDefault="00D47A9E" w:rsidP="00750F96">
      <w:pPr>
        <w:spacing w:before="0" w:after="0"/>
        <w:ind w:left="252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Front Door - 03000 41 11 11, Out of hours 03000 41 91 91</w:t>
      </w:r>
    </w:p>
    <w:p w14:paraId="511A0A33" w14:textId="77777777" w:rsidR="00D47A9E" w:rsidRPr="00B123A3" w:rsidRDefault="00C23F68" w:rsidP="00750F96">
      <w:pPr>
        <w:spacing w:before="0" w:after="0"/>
        <w:ind w:left="2520"/>
        <w:jc w:val="both"/>
        <w:rPr>
          <w:rFonts w:asciiTheme="minorHAnsi" w:hAnsiTheme="minorHAnsi" w:cstheme="minorHAnsi"/>
          <w:sz w:val="22"/>
          <w:szCs w:val="22"/>
        </w:rPr>
      </w:pPr>
      <w:r w:rsidRPr="00B123A3">
        <w:rPr>
          <w:rFonts w:asciiTheme="minorHAnsi" w:hAnsiTheme="minorHAnsi" w:cstheme="minorHAnsi"/>
          <w:sz w:val="22"/>
          <w:szCs w:val="22"/>
        </w:rPr>
        <w:t>Ashford -</w:t>
      </w:r>
      <w:r w:rsidR="00D47A9E" w:rsidRPr="00B123A3">
        <w:rPr>
          <w:rFonts w:asciiTheme="minorHAnsi" w:hAnsiTheme="minorHAnsi" w:cstheme="minorHAnsi"/>
          <w:sz w:val="22"/>
          <w:szCs w:val="22"/>
        </w:rPr>
        <w:t xml:space="preserve"> 03000 41 03 05 - </w:t>
      </w:r>
      <w:hyperlink r:id="rId43" w:history="1">
        <w:r w:rsidR="00D47A9E" w:rsidRPr="00B123A3">
          <w:rPr>
            <w:rStyle w:val="Hyperlink"/>
            <w:rFonts w:asciiTheme="minorHAnsi" w:hAnsiTheme="minorHAnsi" w:cstheme="minorHAnsi"/>
            <w:sz w:val="22"/>
            <w:szCs w:val="22"/>
          </w:rPr>
          <w:t>AshfordEarlyHelp@kent.gov.uk</w:t>
        </w:r>
      </w:hyperlink>
      <w:r w:rsidR="00D47A9E" w:rsidRPr="00B123A3">
        <w:rPr>
          <w:rFonts w:asciiTheme="minorHAnsi" w:hAnsiTheme="minorHAnsi" w:cstheme="minorHAnsi"/>
          <w:sz w:val="22"/>
          <w:szCs w:val="22"/>
        </w:rPr>
        <w:t xml:space="preserve">  </w:t>
      </w:r>
    </w:p>
    <w:p w14:paraId="6F063232" w14:textId="77777777" w:rsidR="00D47A9E" w:rsidRPr="00B123A3" w:rsidRDefault="00C23F68" w:rsidP="00750F96">
      <w:pPr>
        <w:spacing w:before="0" w:after="0"/>
        <w:ind w:left="2520"/>
        <w:jc w:val="both"/>
        <w:rPr>
          <w:rFonts w:asciiTheme="minorHAnsi" w:hAnsiTheme="minorHAnsi" w:cstheme="minorHAnsi"/>
          <w:sz w:val="22"/>
          <w:szCs w:val="22"/>
        </w:rPr>
      </w:pPr>
      <w:r w:rsidRPr="00B123A3">
        <w:rPr>
          <w:rFonts w:asciiTheme="minorHAnsi" w:hAnsiTheme="minorHAnsi" w:cstheme="minorHAnsi"/>
          <w:sz w:val="22"/>
          <w:szCs w:val="22"/>
        </w:rPr>
        <w:t>Canterbury -</w:t>
      </w:r>
      <w:r w:rsidR="00D47A9E" w:rsidRPr="00B123A3">
        <w:rPr>
          <w:rFonts w:asciiTheme="minorHAnsi" w:hAnsiTheme="minorHAnsi" w:cstheme="minorHAnsi"/>
          <w:sz w:val="22"/>
          <w:szCs w:val="22"/>
        </w:rPr>
        <w:t xml:space="preserve"> 03000 41 62 22 - </w:t>
      </w:r>
      <w:hyperlink r:id="rId44" w:history="1">
        <w:r w:rsidR="00D47A9E" w:rsidRPr="00B123A3">
          <w:rPr>
            <w:rStyle w:val="Hyperlink"/>
            <w:rFonts w:asciiTheme="minorHAnsi" w:hAnsiTheme="minorHAnsi" w:cstheme="minorHAnsi"/>
            <w:sz w:val="22"/>
            <w:szCs w:val="22"/>
          </w:rPr>
          <w:t>CanterburyEarlyHelp@kent.gov.uk</w:t>
        </w:r>
      </w:hyperlink>
    </w:p>
    <w:p w14:paraId="5BC0A90A" w14:textId="77777777" w:rsidR="00D47A9E" w:rsidRPr="00B123A3" w:rsidRDefault="00C23F68" w:rsidP="00750F96">
      <w:pPr>
        <w:spacing w:before="0" w:after="0"/>
        <w:ind w:left="2520"/>
        <w:jc w:val="both"/>
        <w:rPr>
          <w:rFonts w:asciiTheme="minorHAnsi" w:hAnsiTheme="minorHAnsi" w:cstheme="minorHAnsi"/>
          <w:sz w:val="22"/>
          <w:szCs w:val="22"/>
        </w:rPr>
      </w:pPr>
      <w:r w:rsidRPr="00B123A3">
        <w:rPr>
          <w:rFonts w:asciiTheme="minorHAnsi" w:hAnsiTheme="minorHAnsi" w:cstheme="minorHAnsi"/>
          <w:sz w:val="22"/>
          <w:szCs w:val="22"/>
        </w:rPr>
        <w:t>Dover -</w:t>
      </w:r>
      <w:r w:rsidR="00D47A9E" w:rsidRPr="00B123A3">
        <w:rPr>
          <w:rFonts w:asciiTheme="minorHAnsi" w:hAnsiTheme="minorHAnsi" w:cstheme="minorHAnsi"/>
          <w:sz w:val="22"/>
          <w:szCs w:val="22"/>
        </w:rPr>
        <w:t xml:space="preserve"> 03000 42 29 98 - </w:t>
      </w:r>
      <w:hyperlink r:id="rId45" w:history="1">
        <w:r w:rsidR="00D47A9E" w:rsidRPr="00B123A3">
          <w:rPr>
            <w:rStyle w:val="Hyperlink"/>
            <w:rFonts w:asciiTheme="minorHAnsi" w:hAnsiTheme="minorHAnsi" w:cstheme="minorHAnsi"/>
            <w:sz w:val="22"/>
            <w:szCs w:val="22"/>
          </w:rPr>
          <w:t>DoverEarlyHelp@kent.gov.uk</w:t>
        </w:r>
      </w:hyperlink>
      <w:r w:rsidR="00D47A9E" w:rsidRPr="00B123A3">
        <w:rPr>
          <w:rFonts w:asciiTheme="minorHAnsi" w:hAnsiTheme="minorHAnsi" w:cstheme="minorHAnsi"/>
          <w:sz w:val="22"/>
          <w:szCs w:val="22"/>
        </w:rPr>
        <w:t xml:space="preserve">  </w:t>
      </w:r>
    </w:p>
    <w:p w14:paraId="0921CEA9" w14:textId="77777777" w:rsidR="00D47A9E" w:rsidRPr="00B123A3" w:rsidRDefault="00D47A9E" w:rsidP="00750F96">
      <w:pPr>
        <w:spacing w:before="0" w:after="0"/>
        <w:ind w:left="2520"/>
        <w:jc w:val="both"/>
        <w:rPr>
          <w:rFonts w:asciiTheme="minorHAnsi" w:hAnsiTheme="minorHAnsi" w:cstheme="minorHAnsi"/>
          <w:sz w:val="22"/>
          <w:szCs w:val="22"/>
        </w:rPr>
      </w:pPr>
      <w:r w:rsidRPr="00B123A3">
        <w:rPr>
          <w:rFonts w:asciiTheme="minorHAnsi" w:hAnsiTheme="minorHAnsi" w:cstheme="minorHAnsi"/>
          <w:sz w:val="22"/>
          <w:szCs w:val="22"/>
        </w:rPr>
        <w:t xml:space="preserve">Folkestone and </w:t>
      </w:r>
      <w:r w:rsidR="00C23F68" w:rsidRPr="00B123A3">
        <w:rPr>
          <w:rFonts w:asciiTheme="minorHAnsi" w:hAnsiTheme="minorHAnsi" w:cstheme="minorHAnsi"/>
          <w:sz w:val="22"/>
          <w:szCs w:val="22"/>
        </w:rPr>
        <w:t>Hythe -</w:t>
      </w:r>
      <w:r w:rsidRPr="00B123A3">
        <w:rPr>
          <w:rFonts w:asciiTheme="minorHAnsi" w:hAnsiTheme="minorHAnsi" w:cstheme="minorHAnsi"/>
          <w:sz w:val="22"/>
          <w:szCs w:val="22"/>
        </w:rPr>
        <w:t xml:space="preserve"> 03000 41 10 08 - </w:t>
      </w:r>
      <w:hyperlink r:id="rId46" w:history="1">
        <w:r w:rsidRPr="00B123A3">
          <w:rPr>
            <w:rStyle w:val="Hyperlink"/>
            <w:rFonts w:asciiTheme="minorHAnsi" w:hAnsiTheme="minorHAnsi" w:cstheme="minorHAnsi"/>
            <w:sz w:val="22"/>
            <w:szCs w:val="22"/>
          </w:rPr>
          <w:t>ShepwayEarlyHelp@kent.gov.uk</w:t>
        </w:r>
      </w:hyperlink>
      <w:r w:rsidRPr="00B123A3">
        <w:rPr>
          <w:rFonts w:asciiTheme="minorHAnsi" w:hAnsiTheme="minorHAnsi" w:cstheme="minorHAnsi"/>
          <w:sz w:val="22"/>
          <w:szCs w:val="22"/>
        </w:rPr>
        <w:t xml:space="preserve"> </w:t>
      </w:r>
    </w:p>
    <w:p w14:paraId="7101DDB1" w14:textId="77777777" w:rsidR="00D47A9E" w:rsidRPr="00B123A3" w:rsidRDefault="00C23F68" w:rsidP="00750F96">
      <w:pPr>
        <w:spacing w:before="0" w:after="0"/>
        <w:ind w:left="2520"/>
        <w:jc w:val="both"/>
        <w:rPr>
          <w:rFonts w:asciiTheme="minorHAnsi" w:hAnsiTheme="minorHAnsi" w:cstheme="minorHAnsi"/>
          <w:sz w:val="22"/>
          <w:szCs w:val="22"/>
        </w:rPr>
      </w:pPr>
      <w:r w:rsidRPr="00B123A3">
        <w:rPr>
          <w:rFonts w:asciiTheme="minorHAnsi" w:hAnsiTheme="minorHAnsi" w:cstheme="minorHAnsi"/>
          <w:sz w:val="22"/>
          <w:szCs w:val="22"/>
        </w:rPr>
        <w:t>Maidstone -</w:t>
      </w:r>
      <w:r w:rsidR="00D47A9E" w:rsidRPr="00B123A3">
        <w:rPr>
          <w:rFonts w:asciiTheme="minorHAnsi" w:hAnsiTheme="minorHAnsi" w:cstheme="minorHAnsi"/>
          <w:sz w:val="22"/>
          <w:szCs w:val="22"/>
        </w:rPr>
        <w:t xml:space="preserve"> 03000 42 23 40 - </w:t>
      </w:r>
      <w:hyperlink r:id="rId47" w:history="1">
        <w:r w:rsidR="00D47A9E" w:rsidRPr="00B123A3">
          <w:rPr>
            <w:rStyle w:val="Hyperlink"/>
            <w:rFonts w:asciiTheme="minorHAnsi" w:hAnsiTheme="minorHAnsi" w:cstheme="minorHAnsi"/>
            <w:sz w:val="22"/>
            <w:szCs w:val="22"/>
          </w:rPr>
          <w:t>MaidstoneEarlyHelp@kent.gov.uk</w:t>
        </w:r>
      </w:hyperlink>
      <w:r w:rsidR="00D47A9E" w:rsidRPr="00B123A3">
        <w:rPr>
          <w:rFonts w:asciiTheme="minorHAnsi" w:hAnsiTheme="minorHAnsi" w:cstheme="minorHAnsi"/>
          <w:sz w:val="22"/>
          <w:szCs w:val="22"/>
        </w:rPr>
        <w:t xml:space="preserve">   </w:t>
      </w:r>
    </w:p>
    <w:p w14:paraId="6FA2C742" w14:textId="77777777" w:rsidR="00C23F68" w:rsidRPr="00B123A3" w:rsidRDefault="00E81A75" w:rsidP="00750F96">
      <w:pPr>
        <w:spacing w:before="0" w:after="0"/>
        <w:ind w:left="2520"/>
        <w:jc w:val="both"/>
        <w:rPr>
          <w:rFonts w:asciiTheme="minorHAnsi" w:hAnsiTheme="minorHAnsi" w:cstheme="minorHAnsi"/>
          <w:sz w:val="22"/>
          <w:szCs w:val="22"/>
        </w:rPr>
      </w:pPr>
      <w:hyperlink r:id="rId48" w:history="1">
        <w:r w:rsidR="00C23F68" w:rsidRPr="00B123A3">
          <w:rPr>
            <w:rFonts w:asciiTheme="minorHAnsi" w:hAnsiTheme="minorHAnsi" w:cstheme="minorHAnsi"/>
            <w:color w:val="06112F"/>
            <w:sz w:val="22"/>
            <w:szCs w:val="22"/>
            <w:shd w:val="clear" w:color="auto" w:fill="FFFFFF"/>
          </w:rPr>
          <w:t>Swale</w:t>
        </w:r>
      </w:hyperlink>
      <w:r w:rsidR="00C23F68" w:rsidRPr="00B123A3">
        <w:rPr>
          <w:rFonts w:asciiTheme="minorHAnsi" w:hAnsiTheme="minorHAnsi" w:cstheme="minorHAnsi"/>
          <w:color w:val="051030"/>
          <w:sz w:val="22"/>
          <w:szCs w:val="22"/>
          <w:shd w:val="clear" w:color="auto" w:fill="FFFFFF"/>
        </w:rPr>
        <w:t> - 03000 42 11 62 - </w:t>
      </w:r>
      <w:hyperlink r:id="rId49" w:history="1">
        <w:r w:rsidR="00C23F68" w:rsidRPr="00B123A3">
          <w:rPr>
            <w:rFonts w:asciiTheme="minorHAnsi" w:hAnsiTheme="minorHAnsi" w:cstheme="minorHAnsi"/>
            <w:color w:val="1569AF"/>
            <w:sz w:val="22"/>
            <w:szCs w:val="22"/>
            <w:u w:val="single"/>
            <w:shd w:val="clear" w:color="auto" w:fill="FFFFFF"/>
          </w:rPr>
          <w:t>EarlyHelpSwale@kent.gov.uk</w:t>
        </w:r>
      </w:hyperlink>
    </w:p>
    <w:p w14:paraId="52C327D6" w14:textId="77777777" w:rsidR="00D47A9E" w:rsidRPr="00B123A3" w:rsidRDefault="00D47A9E" w:rsidP="00750F96">
      <w:pPr>
        <w:spacing w:before="0" w:after="0"/>
        <w:ind w:left="2520"/>
        <w:jc w:val="both"/>
        <w:rPr>
          <w:rFonts w:asciiTheme="minorHAnsi" w:eastAsia="Times New Roman" w:hAnsiTheme="minorHAnsi" w:cstheme="minorHAnsi"/>
          <w:sz w:val="22"/>
          <w:szCs w:val="22"/>
          <w:lang w:val="en-GB" w:eastAsia="en-GB"/>
        </w:rPr>
      </w:pPr>
    </w:p>
    <w:p w14:paraId="23DC1622" w14:textId="77777777" w:rsidR="002A5FAA" w:rsidRPr="00B123A3" w:rsidRDefault="002A5FAA" w:rsidP="00750F96">
      <w:pPr>
        <w:numPr>
          <w:ilvl w:val="1"/>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
          <w:sz w:val="22"/>
          <w:szCs w:val="22"/>
          <w:lang w:val="en-GB" w:eastAsia="en-GB"/>
        </w:rPr>
        <w:t>Kent Police</w:t>
      </w:r>
    </w:p>
    <w:p w14:paraId="4D49E494" w14:textId="77777777" w:rsidR="002A5FAA" w:rsidRPr="00B123A3" w:rsidRDefault="002A5FAA" w:rsidP="00750F96">
      <w:pPr>
        <w:numPr>
          <w:ilvl w:val="2"/>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101 (or 999 if there is an immediate risk of harm)</w:t>
      </w:r>
    </w:p>
    <w:p w14:paraId="26D2CD85" w14:textId="77777777" w:rsidR="002A5FAA" w:rsidRPr="00B123A3" w:rsidRDefault="002A5FAA" w:rsidP="00750F96">
      <w:pPr>
        <w:spacing w:before="0" w:after="0"/>
        <w:ind w:left="2520"/>
        <w:jc w:val="both"/>
        <w:rPr>
          <w:rFonts w:asciiTheme="minorHAnsi" w:eastAsia="Times New Roman" w:hAnsiTheme="minorHAnsi" w:cstheme="minorHAnsi"/>
          <w:sz w:val="22"/>
          <w:szCs w:val="22"/>
          <w:lang w:val="en-GB" w:eastAsia="en-GB"/>
        </w:rPr>
      </w:pPr>
    </w:p>
    <w:p w14:paraId="0023334C" w14:textId="77777777" w:rsidR="002A5FAA" w:rsidRPr="00B123A3" w:rsidRDefault="002A5FAA" w:rsidP="00750F96">
      <w:pPr>
        <w:numPr>
          <w:ilvl w:val="1"/>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b/>
          <w:sz w:val="22"/>
          <w:szCs w:val="22"/>
          <w:lang w:eastAsia="en-GB"/>
        </w:rPr>
        <w:t>Kent Safeguarding Children Board (KSCB)</w:t>
      </w:r>
    </w:p>
    <w:p w14:paraId="6173A520" w14:textId="77777777" w:rsidR="002A5FAA" w:rsidRPr="00B123A3" w:rsidRDefault="00E81A75" w:rsidP="00750F96">
      <w:pPr>
        <w:numPr>
          <w:ilvl w:val="2"/>
          <w:numId w:val="17"/>
        </w:numPr>
        <w:spacing w:before="0" w:after="0"/>
        <w:jc w:val="both"/>
        <w:rPr>
          <w:rFonts w:asciiTheme="minorHAnsi" w:eastAsia="Times New Roman" w:hAnsiTheme="minorHAnsi" w:cstheme="minorHAnsi"/>
          <w:sz w:val="22"/>
          <w:szCs w:val="22"/>
          <w:lang w:val="en-GB" w:eastAsia="en-GB"/>
        </w:rPr>
      </w:pPr>
      <w:hyperlink r:id="rId50" w:history="1">
        <w:r w:rsidR="00C23F68" w:rsidRPr="00B123A3">
          <w:rPr>
            <w:rStyle w:val="Hyperlink"/>
            <w:rFonts w:asciiTheme="minorHAnsi" w:eastAsia="Times New Roman" w:hAnsiTheme="minorHAnsi" w:cstheme="minorHAnsi"/>
            <w:sz w:val="22"/>
            <w:szCs w:val="22"/>
            <w:lang w:eastAsia="en-GB"/>
          </w:rPr>
          <w:t>kscmp@kent.gov.uk</w:t>
        </w:r>
      </w:hyperlink>
    </w:p>
    <w:p w14:paraId="2C92B783" w14:textId="77777777" w:rsidR="002A5FAA" w:rsidRPr="00B123A3" w:rsidRDefault="002A5FAA" w:rsidP="00750F96">
      <w:pPr>
        <w:numPr>
          <w:ilvl w:val="2"/>
          <w:numId w:val="1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eastAsia="en-GB"/>
        </w:rPr>
        <w:t>03000 421126</w:t>
      </w:r>
    </w:p>
    <w:p w14:paraId="1396DA42" w14:textId="77777777" w:rsidR="002A5FAA" w:rsidRPr="00B123A3" w:rsidRDefault="002A5FAA" w:rsidP="00750F96">
      <w:pPr>
        <w:spacing w:before="0" w:after="0"/>
        <w:ind w:left="720"/>
        <w:jc w:val="both"/>
        <w:rPr>
          <w:rFonts w:asciiTheme="minorHAnsi" w:eastAsia="Times New Roman" w:hAnsiTheme="minorHAnsi" w:cstheme="minorHAnsi"/>
          <w:color w:val="008000"/>
          <w:sz w:val="22"/>
          <w:szCs w:val="22"/>
          <w:lang w:val="en-GB" w:eastAsia="en-GB"/>
        </w:rPr>
      </w:pPr>
    </w:p>
    <w:p w14:paraId="1D3FDC43" w14:textId="77777777" w:rsidR="00E1748F" w:rsidRPr="00B123A3" w:rsidRDefault="00E1748F" w:rsidP="00750F96">
      <w:pPr>
        <w:jc w:val="both"/>
        <w:rPr>
          <w:rFonts w:asciiTheme="minorHAnsi" w:hAnsiTheme="minorHAnsi" w:cstheme="minorHAnsi"/>
          <w:szCs w:val="20"/>
          <w:highlight w:val="yellow"/>
          <w:lang w:val="en-GB"/>
        </w:rPr>
      </w:pPr>
    </w:p>
    <w:p w14:paraId="35F1B85A" w14:textId="77777777" w:rsidR="00E1748F" w:rsidRPr="00B123A3" w:rsidRDefault="00E1748F" w:rsidP="00750F96">
      <w:pPr>
        <w:jc w:val="both"/>
        <w:rPr>
          <w:rFonts w:asciiTheme="minorHAnsi" w:hAnsiTheme="minorHAnsi" w:cstheme="minorHAnsi"/>
          <w:highlight w:val="yellow"/>
        </w:rPr>
      </w:pPr>
    </w:p>
    <w:p w14:paraId="153A2F83" w14:textId="77777777" w:rsidR="00E1748F" w:rsidRPr="00B123A3" w:rsidRDefault="00E1748F" w:rsidP="00750F96">
      <w:pPr>
        <w:jc w:val="both"/>
        <w:rPr>
          <w:rFonts w:asciiTheme="minorHAnsi" w:eastAsia="Arial" w:hAnsiTheme="minorHAnsi" w:cstheme="minorHAnsi"/>
          <w:b/>
          <w:bCs/>
          <w:szCs w:val="20"/>
          <w:lang w:val="en-GB"/>
        </w:rPr>
      </w:pPr>
      <w:r w:rsidRPr="00B123A3">
        <w:rPr>
          <w:rFonts w:asciiTheme="minorHAnsi" w:hAnsiTheme="minorHAnsi" w:cstheme="minorHAnsi"/>
          <w:lang w:val="en-GB"/>
        </w:rPr>
        <w:br w:type="page"/>
      </w:r>
    </w:p>
    <w:p w14:paraId="743D6DC2" w14:textId="77777777" w:rsidR="00E1748F" w:rsidRPr="00B123A3" w:rsidRDefault="006A6A3A" w:rsidP="009F107D">
      <w:pPr>
        <w:pStyle w:val="Heading1"/>
        <w:numPr>
          <w:ilvl w:val="0"/>
          <w:numId w:val="0"/>
        </w:numPr>
        <w:ind w:left="426" w:hanging="360"/>
        <w:rPr>
          <w:rFonts w:asciiTheme="minorHAnsi" w:hAnsiTheme="minorHAnsi" w:cstheme="minorHAnsi"/>
        </w:rPr>
      </w:pPr>
      <w:bookmarkStart w:id="86" w:name="_Toc492916109"/>
      <w:bookmarkStart w:id="87" w:name="_Toc494354316"/>
      <w:bookmarkStart w:id="88" w:name="_Toc106890910"/>
      <w:r w:rsidRPr="00B123A3">
        <w:rPr>
          <w:rFonts w:asciiTheme="minorHAnsi" w:hAnsiTheme="minorHAnsi" w:cstheme="minorHAnsi"/>
        </w:rPr>
        <w:t>Appendix 1: T</w:t>
      </w:r>
      <w:r w:rsidR="00E1748F" w:rsidRPr="00B123A3">
        <w:rPr>
          <w:rFonts w:asciiTheme="minorHAnsi" w:hAnsiTheme="minorHAnsi" w:cstheme="minorHAnsi"/>
        </w:rPr>
        <w:t>ypes of abuse</w:t>
      </w:r>
      <w:bookmarkEnd w:id="86"/>
      <w:bookmarkEnd w:id="87"/>
      <w:bookmarkEnd w:id="88"/>
    </w:p>
    <w:p w14:paraId="73A89C04" w14:textId="77777777" w:rsidR="00E1748F" w:rsidRPr="00B123A3" w:rsidRDefault="00E1748F" w:rsidP="00750F96">
      <w:pPr>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 xml:space="preserve">Abuse, including neglect, and safeguarding issues are rarely standalone events that can be covered by one definition or label. In most cases, multiple issues will overlap. </w:t>
      </w:r>
    </w:p>
    <w:p w14:paraId="26763F10" w14:textId="2CEE0969" w:rsidR="00960C97" w:rsidRPr="00B123A3" w:rsidRDefault="00960C97" w:rsidP="00750F96">
      <w:pPr>
        <w:jc w:val="both"/>
        <w:rPr>
          <w:rFonts w:asciiTheme="minorHAnsi" w:hAnsiTheme="minorHAnsi" w:cstheme="minorHAnsi"/>
          <w:sz w:val="22"/>
          <w:szCs w:val="22"/>
          <w:lang w:val="en-GB"/>
        </w:rPr>
      </w:pPr>
      <w:r w:rsidRPr="00B123A3">
        <w:rPr>
          <w:rFonts w:asciiTheme="minorHAnsi" w:hAnsiTheme="minorHAnsi" w:cstheme="minorHAnsi"/>
          <w:sz w:val="22"/>
          <w:szCs w:val="22"/>
        </w:rPr>
        <w:t xml:space="preserve">All staff should be aware that mental health problems can, in some cases, be an indicator that a child has suffered or is at risk of suffering abuse, neglect or exploitation. Only appropriately trained professionals should attempt to make a diagnosis of a mental health problem. If you have a concern you must contact Chris </w:t>
      </w:r>
      <w:r w:rsidR="006145E7" w:rsidRPr="00B123A3">
        <w:rPr>
          <w:rFonts w:asciiTheme="minorHAnsi" w:hAnsiTheme="minorHAnsi" w:cstheme="minorHAnsi"/>
          <w:sz w:val="22"/>
          <w:szCs w:val="22"/>
        </w:rPr>
        <w:t>Clarke to</w:t>
      </w:r>
      <w:r w:rsidRPr="00B123A3">
        <w:rPr>
          <w:rFonts w:asciiTheme="minorHAnsi" w:hAnsiTheme="minorHAnsi" w:cstheme="minorHAnsi"/>
          <w:sz w:val="22"/>
          <w:szCs w:val="22"/>
        </w:rPr>
        <w:t xml:space="preserve"> arrange a diagnosis or advise parents to seek a diagnosis through an appropriately trained medical practitioner.</w:t>
      </w:r>
    </w:p>
    <w:p w14:paraId="215E1B29" w14:textId="1510E614" w:rsidR="00960C97" w:rsidRPr="00B123A3" w:rsidRDefault="00960C97" w:rsidP="00410F5B">
      <w:pPr>
        <w:pStyle w:val="ColorfulList-Accent11"/>
      </w:pPr>
      <w:r w:rsidRPr="00B123A3">
        <w:t>School staff are well placed to observe children day-to-day and identify those whose behaviour suggests that they may be experiencing a mental health problem or be at risk of developing one. Where c</w:t>
      </w:r>
      <w:r w:rsidR="006D0FC3">
        <w:t xml:space="preserve">hildren have </w:t>
      </w:r>
      <w:r w:rsidR="006D0FC3" w:rsidRPr="00E81A75">
        <w:t xml:space="preserve">suffered abuse, </w:t>
      </w:r>
      <w:r w:rsidRPr="00E81A75">
        <w:t>neglect</w:t>
      </w:r>
      <w:r w:rsidR="006D0FC3" w:rsidRPr="00E81A75">
        <w:t xml:space="preserve"> and exploitation</w:t>
      </w:r>
      <w:r w:rsidRPr="00E81A75">
        <w:t>,</w:t>
      </w:r>
      <w:r w:rsidRPr="00B123A3">
        <w:t xml:space="preserve"> or other potentially traumatic adverse childhood experiences, this can have a lasting impact throughout childhood, adolescence and into adulthood. It is key that staff are aware of how these children’s experiences, can </w:t>
      </w:r>
      <w:r w:rsidR="00527B6A" w:rsidRPr="00B123A3">
        <w:t>affect</w:t>
      </w:r>
      <w:r w:rsidRPr="00B123A3">
        <w:t xml:space="preserve"> their mental health, behaviour, and education. Schools and colleges can access a range of advice to help them identify children in need of extra mental health support, this includes working with external agencies. If staff have a mental health concern about a child that is also a safeguarding concern, immediate action should be taken, following this policy, and speaking to the designated safeguarding lead or a deputy.</w:t>
      </w:r>
    </w:p>
    <w:p w14:paraId="3244BF46" w14:textId="77777777" w:rsidR="00EA51B1" w:rsidRPr="00B123A3" w:rsidRDefault="00E1748F" w:rsidP="00750F96">
      <w:pPr>
        <w:jc w:val="both"/>
        <w:rPr>
          <w:rFonts w:asciiTheme="minorHAnsi" w:hAnsiTheme="minorHAnsi" w:cstheme="minorHAnsi"/>
          <w:sz w:val="22"/>
          <w:szCs w:val="22"/>
          <w:lang w:val="en-GB"/>
        </w:rPr>
      </w:pPr>
      <w:r w:rsidRPr="00B123A3">
        <w:rPr>
          <w:rFonts w:asciiTheme="minorHAnsi" w:hAnsiTheme="minorHAnsi" w:cstheme="minorHAnsi"/>
          <w:bCs/>
          <w:sz w:val="22"/>
          <w:szCs w:val="22"/>
          <w:lang w:val="en-GB"/>
        </w:rPr>
        <w:t>Physical abuse</w:t>
      </w:r>
      <w:r w:rsidRPr="00B123A3">
        <w:rPr>
          <w:rFonts w:asciiTheme="minorHAnsi" w:hAnsiTheme="minorHAnsi" w:cstheme="minorHAnsi"/>
          <w:sz w:val="22"/>
          <w:szCs w:val="22"/>
          <w:lang w:val="en-GB"/>
        </w:rPr>
        <w:t xml:space="preserve"> may involve</w:t>
      </w:r>
      <w:r w:rsidR="00EA51B1" w:rsidRPr="00B123A3">
        <w:rPr>
          <w:rFonts w:asciiTheme="minorHAnsi" w:hAnsiTheme="minorHAnsi" w:cstheme="minorHAnsi"/>
          <w:sz w:val="22"/>
          <w:szCs w:val="22"/>
          <w:lang w:val="en-GB"/>
        </w:rPr>
        <w:t>:</w:t>
      </w:r>
    </w:p>
    <w:p w14:paraId="126AAFEF" w14:textId="77777777" w:rsidR="00EA51B1" w:rsidRPr="00B123A3" w:rsidRDefault="00E01215" w:rsidP="009338E8">
      <w:pPr>
        <w:pStyle w:val="ListParagraph"/>
        <w:numPr>
          <w:ilvl w:val="0"/>
          <w:numId w:val="82"/>
        </w:numPr>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H</w:t>
      </w:r>
      <w:r w:rsidR="00E1748F" w:rsidRPr="00B123A3">
        <w:rPr>
          <w:rFonts w:asciiTheme="minorHAnsi" w:hAnsiTheme="minorHAnsi" w:cstheme="minorHAnsi"/>
          <w:sz w:val="22"/>
          <w:szCs w:val="22"/>
          <w:lang w:val="en-GB"/>
        </w:rPr>
        <w:t xml:space="preserve">itting, shaking, throwing, poisoning, burning or scalding, drowning, suffocating or otherwise causing physical harm to a child. </w:t>
      </w:r>
    </w:p>
    <w:p w14:paraId="21EC0C96" w14:textId="77777777" w:rsidR="00E1748F" w:rsidRPr="00B123A3" w:rsidRDefault="00E1748F" w:rsidP="009338E8">
      <w:pPr>
        <w:pStyle w:val="ListParagraph"/>
        <w:numPr>
          <w:ilvl w:val="0"/>
          <w:numId w:val="82"/>
        </w:numPr>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 xml:space="preserve">Physical harm may also be caused when a parent or carer fabricates the symptoms of, or deliberately induces, illness in a child. </w:t>
      </w:r>
    </w:p>
    <w:p w14:paraId="77ABA923" w14:textId="77777777" w:rsidR="00E1748F" w:rsidRPr="00B123A3" w:rsidRDefault="00E1748F" w:rsidP="00750F96">
      <w:pPr>
        <w:jc w:val="both"/>
        <w:rPr>
          <w:rFonts w:asciiTheme="minorHAnsi" w:hAnsiTheme="minorHAnsi" w:cstheme="minorHAnsi"/>
          <w:sz w:val="22"/>
          <w:szCs w:val="22"/>
          <w:lang w:val="en-GB"/>
        </w:rPr>
      </w:pPr>
      <w:r w:rsidRPr="00B123A3">
        <w:rPr>
          <w:rFonts w:asciiTheme="minorHAnsi" w:hAnsiTheme="minorHAnsi" w:cstheme="minorHAnsi"/>
          <w:bCs/>
          <w:sz w:val="22"/>
          <w:szCs w:val="22"/>
          <w:lang w:val="en-GB"/>
        </w:rPr>
        <w:t>Emotional abuse</w:t>
      </w:r>
      <w:r w:rsidRPr="00B123A3">
        <w:rPr>
          <w:rFonts w:asciiTheme="minorHAnsi" w:hAnsiTheme="minorHAnsi" w:cstheme="minorHAnsi"/>
          <w:sz w:val="22"/>
          <w:szCs w:val="22"/>
          <w:lang w:val="en-GB"/>
        </w:rPr>
        <w:t xml:space="preserve"> </w:t>
      </w:r>
      <w:r w:rsidR="004E61EA" w:rsidRPr="00B123A3">
        <w:rPr>
          <w:rFonts w:asciiTheme="minorHAnsi" w:hAnsiTheme="minorHAnsi" w:cstheme="minorHAnsi"/>
          <w:sz w:val="22"/>
          <w:szCs w:val="22"/>
          <w:lang w:val="en-GB"/>
        </w:rPr>
        <w:t xml:space="preserve">sometimes referred to as Psychological abuse </w:t>
      </w:r>
      <w:r w:rsidRPr="00B123A3">
        <w:rPr>
          <w:rFonts w:asciiTheme="minorHAnsi" w:hAnsiTheme="minorHAnsi" w:cstheme="minorHAnsi"/>
          <w:sz w:val="22"/>
          <w:szCs w:val="22"/>
          <w:lang w:val="en-GB"/>
        </w:rPr>
        <w:t xml:space="preserve">is the persistent emotional maltreatment of a child such as </w:t>
      </w:r>
      <w:r w:rsidR="004E61EA" w:rsidRPr="00B123A3">
        <w:rPr>
          <w:rFonts w:asciiTheme="minorHAnsi" w:hAnsiTheme="minorHAnsi" w:cstheme="minorHAnsi"/>
          <w:sz w:val="22"/>
          <w:szCs w:val="22"/>
          <w:lang w:val="en-GB"/>
        </w:rPr>
        <w:t>causing</w:t>
      </w:r>
      <w:r w:rsidRPr="00B123A3">
        <w:rPr>
          <w:rFonts w:asciiTheme="minorHAnsi" w:hAnsiTheme="minorHAnsi" w:cstheme="minorHAnsi"/>
          <w:sz w:val="22"/>
          <w:szCs w:val="22"/>
          <w:lang w:val="en-GB"/>
        </w:rPr>
        <w:t xml:space="preserve"> severe and adverse effects on the child’s emotional development</w:t>
      </w:r>
      <w:r w:rsidR="004E61EA" w:rsidRPr="00B123A3">
        <w:rPr>
          <w:rFonts w:asciiTheme="minorHAnsi" w:hAnsiTheme="minorHAnsi" w:cstheme="minorHAnsi"/>
          <w:sz w:val="22"/>
          <w:szCs w:val="22"/>
          <w:lang w:val="en-GB"/>
        </w:rPr>
        <w:t xml:space="preserve"> and mental health</w:t>
      </w:r>
      <w:r w:rsidRPr="00B123A3">
        <w:rPr>
          <w:rFonts w:asciiTheme="minorHAnsi" w:hAnsiTheme="minorHAnsi" w:cstheme="minorHAnsi"/>
          <w:sz w:val="22"/>
          <w:szCs w:val="22"/>
          <w:lang w:val="en-GB"/>
        </w:rPr>
        <w:t>. Some level of emotional abuse is involved in all types of maltreatment of a child, although it may occur alone.</w:t>
      </w:r>
    </w:p>
    <w:p w14:paraId="0F848AF8" w14:textId="77777777" w:rsidR="00E1748F" w:rsidRPr="00B123A3" w:rsidRDefault="00E1748F" w:rsidP="00750F96">
      <w:pPr>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Emotional abuse may involve:</w:t>
      </w:r>
    </w:p>
    <w:p w14:paraId="6AD40B42" w14:textId="77777777" w:rsidR="00E1748F" w:rsidRPr="00B123A3" w:rsidRDefault="00E1748F" w:rsidP="00410F5B">
      <w:pPr>
        <w:pStyle w:val="ColorfulList-Accent11"/>
        <w:numPr>
          <w:ilvl w:val="0"/>
          <w:numId w:val="81"/>
        </w:numPr>
      </w:pPr>
      <w:r w:rsidRPr="00B123A3">
        <w:t>Conveying to a child that they are worthless or unloved, inadequate, or valued only insofar as they meet the needs of another person</w:t>
      </w:r>
      <w:r w:rsidR="00E01215" w:rsidRPr="00B123A3">
        <w:t>.</w:t>
      </w:r>
    </w:p>
    <w:p w14:paraId="63C0C189" w14:textId="77777777" w:rsidR="00E1748F" w:rsidRPr="00B123A3" w:rsidRDefault="00E1748F" w:rsidP="00410F5B">
      <w:pPr>
        <w:pStyle w:val="ColorfulList-Accent11"/>
        <w:numPr>
          <w:ilvl w:val="0"/>
          <w:numId w:val="81"/>
        </w:numPr>
      </w:pPr>
      <w:r w:rsidRPr="00B123A3">
        <w:t>Not giving the child opportunities to express their views, deliberately silencing them or ‘making fun’ of what they say or how they communicate</w:t>
      </w:r>
      <w:r w:rsidR="00E01215" w:rsidRPr="00B123A3">
        <w:t>.</w:t>
      </w:r>
    </w:p>
    <w:p w14:paraId="74CD8799" w14:textId="77777777" w:rsidR="00E1748F" w:rsidRPr="00B123A3" w:rsidRDefault="00E1748F" w:rsidP="00410F5B">
      <w:pPr>
        <w:pStyle w:val="ColorfulList-Accent11"/>
        <w:numPr>
          <w:ilvl w:val="0"/>
          <w:numId w:val="81"/>
        </w:numPr>
      </w:pPr>
      <w:r w:rsidRPr="00B123A3">
        <w:t xml:space="preserve">Age or developmentally inappropriate expectations </w:t>
      </w:r>
      <w:r w:rsidR="004E61EA" w:rsidRPr="00B123A3">
        <w:t xml:space="preserve">are </w:t>
      </w:r>
      <w:r w:rsidRPr="00B123A3">
        <w:t>being imposed on children. These may include interactions that are beyond a child’s developmental capability, as well as overprotection and limitation of exploration and learning, or preventing the child participating in normal social interaction</w:t>
      </w:r>
      <w:r w:rsidR="00E01215" w:rsidRPr="00B123A3">
        <w:t>.</w:t>
      </w:r>
    </w:p>
    <w:p w14:paraId="0BD7E8D4" w14:textId="77777777" w:rsidR="00E1748F" w:rsidRPr="00B123A3" w:rsidRDefault="00E1748F" w:rsidP="00410F5B">
      <w:pPr>
        <w:pStyle w:val="ColorfulList-Accent11"/>
        <w:numPr>
          <w:ilvl w:val="0"/>
          <w:numId w:val="81"/>
        </w:numPr>
      </w:pPr>
      <w:r w:rsidRPr="00B123A3">
        <w:t>Seeing or hearing the ill-treatment of another</w:t>
      </w:r>
      <w:r w:rsidR="00E01215" w:rsidRPr="00B123A3">
        <w:t>.</w:t>
      </w:r>
    </w:p>
    <w:p w14:paraId="750BC462" w14:textId="77777777" w:rsidR="00E1748F" w:rsidRPr="00B123A3" w:rsidRDefault="00E1748F" w:rsidP="00410F5B">
      <w:pPr>
        <w:pStyle w:val="ColorfulList-Accent11"/>
        <w:numPr>
          <w:ilvl w:val="0"/>
          <w:numId w:val="81"/>
        </w:numPr>
      </w:pPr>
      <w:r w:rsidRPr="00B123A3">
        <w:t>Serious bullying (including cyberbullying), causing children frequently to feel frightened or in danger, or the exploitation or corruption of children</w:t>
      </w:r>
      <w:r w:rsidR="00E01215" w:rsidRPr="00B123A3">
        <w:t>.</w:t>
      </w:r>
    </w:p>
    <w:p w14:paraId="5F79ECB8" w14:textId="77777777" w:rsidR="00E1748F" w:rsidRPr="00B123A3" w:rsidRDefault="00E1748F" w:rsidP="00750F96">
      <w:pPr>
        <w:jc w:val="both"/>
        <w:rPr>
          <w:rFonts w:asciiTheme="minorHAnsi" w:hAnsiTheme="minorHAnsi" w:cstheme="minorHAnsi"/>
          <w:sz w:val="22"/>
          <w:szCs w:val="22"/>
          <w:lang w:val="en-GB"/>
        </w:rPr>
      </w:pPr>
      <w:r w:rsidRPr="00B123A3">
        <w:rPr>
          <w:rFonts w:asciiTheme="minorHAnsi" w:hAnsiTheme="minorHAnsi" w:cstheme="minorHAnsi"/>
          <w:bCs/>
          <w:sz w:val="22"/>
          <w:szCs w:val="22"/>
          <w:lang w:val="en-GB"/>
        </w:rPr>
        <w:t>Sexual abuse</w:t>
      </w:r>
      <w:r w:rsidRPr="00B123A3">
        <w:rPr>
          <w:rFonts w:asciiTheme="minorHAnsi" w:hAnsiTheme="minorHAnsi" w:cstheme="minorHAnsi"/>
          <w:sz w:val="22"/>
          <w:szCs w:val="22"/>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637B3844" w14:textId="77777777" w:rsidR="00E1748F" w:rsidRPr="00B123A3" w:rsidRDefault="00E1748F" w:rsidP="00410F5B">
      <w:pPr>
        <w:pStyle w:val="ColorfulList-Accent11"/>
        <w:numPr>
          <w:ilvl w:val="0"/>
          <w:numId w:val="83"/>
        </w:numPr>
      </w:pPr>
      <w:r w:rsidRPr="00B123A3">
        <w:t>Physical contact, including assault by penetration (for example rape or oral sex) or non-penetrative acts such as masturbation, kissing, rubbing and touching outside of clothing</w:t>
      </w:r>
      <w:r w:rsidR="00E01215" w:rsidRPr="00B123A3">
        <w:t>.</w:t>
      </w:r>
    </w:p>
    <w:p w14:paraId="092A785A" w14:textId="77777777" w:rsidR="00E1748F" w:rsidRPr="00B123A3" w:rsidRDefault="00E1748F" w:rsidP="00410F5B">
      <w:pPr>
        <w:pStyle w:val="ColorfulList-Accent11"/>
        <w:numPr>
          <w:ilvl w:val="0"/>
          <w:numId w:val="83"/>
        </w:numPr>
      </w:pPr>
      <w:r w:rsidRPr="00B123A3">
        <w:t>Non-contact activities, such as involving children in looking at, or in the production of, sexual images, watching sexual activities, encouraging children to behave in sexually inappropriate ways, or grooming a child in preparation for abuse (including via the internet)</w:t>
      </w:r>
      <w:r w:rsidR="00E01215" w:rsidRPr="00B123A3">
        <w:t>.</w:t>
      </w:r>
    </w:p>
    <w:p w14:paraId="3D57BA89" w14:textId="72EE0A72" w:rsidR="00E1748F" w:rsidRDefault="00E1748F" w:rsidP="004E61EA">
      <w:pPr>
        <w:jc w:val="both"/>
        <w:rPr>
          <w:rFonts w:asciiTheme="minorHAnsi" w:hAnsiTheme="minorHAnsi" w:cstheme="minorHAnsi"/>
          <w:sz w:val="22"/>
          <w:szCs w:val="22"/>
        </w:rPr>
      </w:pPr>
      <w:r w:rsidRPr="00B123A3">
        <w:rPr>
          <w:rFonts w:asciiTheme="minorHAnsi" w:hAnsiTheme="minorHAnsi" w:cstheme="minorHAnsi"/>
          <w:sz w:val="22"/>
          <w:szCs w:val="22"/>
        </w:rPr>
        <w:t>Sexual abuse is not solely perpetrated by adult males. Women can also commit acts of sexual abuse, as can other children.</w:t>
      </w:r>
    </w:p>
    <w:p w14:paraId="3113BA3D" w14:textId="00655196" w:rsidR="00EA714A" w:rsidRPr="00B123A3" w:rsidRDefault="00EA714A" w:rsidP="004E61EA">
      <w:pPr>
        <w:jc w:val="both"/>
        <w:rPr>
          <w:rFonts w:asciiTheme="minorHAnsi" w:hAnsiTheme="minorHAnsi" w:cstheme="minorHAnsi"/>
          <w:sz w:val="22"/>
          <w:szCs w:val="22"/>
        </w:rPr>
      </w:pPr>
      <w:r w:rsidRPr="00E81A75">
        <w:rPr>
          <w:rFonts w:asciiTheme="minorHAnsi" w:hAnsiTheme="minorHAnsi" w:cstheme="minorHAnsi"/>
          <w:sz w:val="22"/>
          <w:szCs w:val="22"/>
        </w:rPr>
        <w:t xml:space="preserve">Sexual abuse can take place online and technology can be used to facilitate off line abuse. </w:t>
      </w:r>
    </w:p>
    <w:p w14:paraId="699BE931" w14:textId="77777777" w:rsidR="00E1748F" w:rsidRPr="00B123A3" w:rsidRDefault="00E1748F" w:rsidP="00750F96">
      <w:pPr>
        <w:jc w:val="both"/>
        <w:rPr>
          <w:rFonts w:asciiTheme="minorHAnsi" w:hAnsiTheme="minorHAnsi" w:cstheme="minorHAnsi"/>
          <w:sz w:val="22"/>
          <w:szCs w:val="22"/>
        </w:rPr>
      </w:pPr>
      <w:r w:rsidRPr="00B123A3">
        <w:rPr>
          <w:rFonts w:asciiTheme="minorHAnsi" w:hAnsiTheme="minorHAnsi" w:cstheme="minorHAnsi"/>
          <w:sz w:val="22"/>
          <w:szCs w:val="22"/>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14:paraId="1D4DEB53" w14:textId="77777777" w:rsidR="00E1748F" w:rsidRPr="00B123A3" w:rsidRDefault="00E1748F" w:rsidP="00750F96">
      <w:pPr>
        <w:jc w:val="both"/>
        <w:rPr>
          <w:rFonts w:asciiTheme="minorHAnsi" w:hAnsiTheme="minorHAnsi" w:cstheme="minorHAnsi"/>
          <w:sz w:val="22"/>
          <w:szCs w:val="22"/>
        </w:rPr>
      </w:pPr>
      <w:r w:rsidRPr="00B123A3">
        <w:rPr>
          <w:rFonts w:asciiTheme="minorHAnsi" w:hAnsiTheme="minorHAnsi" w:cstheme="minorHAnsi"/>
          <w:sz w:val="22"/>
          <w:szCs w:val="22"/>
        </w:rPr>
        <w:t>Once a child is born, neglect may involve a parent or carer failing to:</w:t>
      </w:r>
    </w:p>
    <w:p w14:paraId="51497F8E" w14:textId="77777777" w:rsidR="00E1748F" w:rsidRPr="00B123A3" w:rsidRDefault="00E1748F" w:rsidP="00410F5B">
      <w:pPr>
        <w:pStyle w:val="ColorfulList-Accent11"/>
        <w:numPr>
          <w:ilvl w:val="0"/>
          <w:numId w:val="84"/>
        </w:numPr>
      </w:pPr>
      <w:r w:rsidRPr="00B123A3">
        <w:t>Provide adequate food, clothing and shelter (including exclusion from home or abandonment)</w:t>
      </w:r>
      <w:r w:rsidR="00E01215" w:rsidRPr="00B123A3">
        <w:t>.</w:t>
      </w:r>
    </w:p>
    <w:p w14:paraId="0BAF5177" w14:textId="77777777" w:rsidR="00E1748F" w:rsidRPr="00B123A3" w:rsidRDefault="00E1748F" w:rsidP="00410F5B">
      <w:pPr>
        <w:pStyle w:val="ColorfulList-Accent11"/>
        <w:numPr>
          <w:ilvl w:val="0"/>
          <w:numId w:val="84"/>
        </w:numPr>
      </w:pPr>
      <w:r w:rsidRPr="00B123A3">
        <w:t>Protect a child from physical and emotional harm or danger</w:t>
      </w:r>
      <w:r w:rsidR="00E01215" w:rsidRPr="00B123A3">
        <w:t>.</w:t>
      </w:r>
    </w:p>
    <w:p w14:paraId="5FD504C4" w14:textId="77777777" w:rsidR="00E1748F" w:rsidRPr="00B123A3" w:rsidRDefault="00E1748F" w:rsidP="00410F5B">
      <w:pPr>
        <w:pStyle w:val="ColorfulList-Accent11"/>
        <w:numPr>
          <w:ilvl w:val="0"/>
          <w:numId w:val="84"/>
        </w:numPr>
      </w:pPr>
      <w:r w:rsidRPr="00B123A3">
        <w:t xml:space="preserve">Ensure adequate supervision (including the use of inadequate </w:t>
      </w:r>
      <w:r w:rsidR="00527B6A" w:rsidRPr="00B123A3">
        <w:t>caregivers</w:t>
      </w:r>
      <w:r w:rsidRPr="00B123A3">
        <w:t>)</w:t>
      </w:r>
      <w:r w:rsidR="00E01215" w:rsidRPr="00B123A3">
        <w:t>.</w:t>
      </w:r>
    </w:p>
    <w:p w14:paraId="0A24B86F" w14:textId="77777777" w:rsidR="00E1748F" w:rsidRPr="00B123A3" w:rsidRDefault="00E1748F" w:rsidP="00410F5B">
      <w:pPr>
        <w:pStyle w:val="ColorfulList-Accent11"/>
        <w:numPr>
          <w:ilvl w:val="0"/>
          <w:numId w:val="84"/>
        </w:numPr>
      </w:pPr>
      <w:r w:rsidRPr="00B123A3">
        <w:t>Ensure access to appropriate medical care or treatment</w:t>
      </w:r>
      <w:r w:rsidR="00E01215" w:rsidRPr="00B123A3">
        <w:t>.</w:t>
      </w:r>
    </w:p>
    <w:p w14:paraId="3DC43D03" w14:textId="77777777" w:rsidR="00E1748F" w:rsidRPr="00B123A3" w:rsidRDefault="00E1748F" w:rsidP="004E61EA">
      <w:pPr>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It may also include neglect of, or unresponsiveness to, a child’s basic emotional needs.</w:t>
      </w:r>
    </w:p>
    <w:p w14:paraId="2C6568E5" w14:textId="77777777" w:rsidR="00E1748F" w:rsidRPr="00B123A3" w:rsidRDefault="00E1748F" w:rsidP="00750F96">
      <w:pPr>
        <w:spacing w:after="160" w:line="259" w:lineRule="auto"/>
        <w:jc w:val="both"/>
        <w:rPr>
          <w:rFonts w:asciiTheme="minorHAnsi" w:eastAsia="Arial" w:hAnsiTheme="minorHAnsi" w:cstheme="minorHAnsi"/>
          <w:b/>
          <w:bCs/>
          <w:sz w:val="22"/>
          <w:szCs w:val="22"/>
          <w:lang w:val="en-GB"/>
        </w:rPr>
      </w:pPr>
      <w:r w:rsidRPr="00B123A3">
        <w:rPr>
          <w:rFonts w:asciiTheme="minorHAnsi" w:eastAsia="Arial" w:hAnsiTheme="minorHAnsi" w:cstheme="minorHAnsi"/>
          <w:b/>
          <w:bCs/>
          <w:sz w:val="22"/>
          <w:szCs w:val="22"/>
          <w:lang w:val="en-GB"/>
        </w:rPr>
        <w:t> </w:t>
      </w:r>
    </w:p>
    <w:p w14:paraId="4975D3A3"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4844E1C4"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1595F5F8"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3509F5CC"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5A27709E"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3618519D"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5DFFC34F"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37F48E48"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3C033F2A"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639B1462"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4F69E38B"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2C4B3393"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5C064D57"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78D1F29F"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2955ACCF"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56D33C2B"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00B81597"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3120FEC6"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59DABF41"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37E81757"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5DD423FE"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2E75BABD"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7589BAF9"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3FD6EC40"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33322E97" w14:textId="77777777" w:rsidR="00DF1F15" w:rsidRPr="00B123A3" w:rsidRDefault="00DF1F15" w:rsidP="00750F96">
      <w:pPr>
        <w:spacing w:after="160" w:line="259" w:lineRule="auto"/>
        <w:jc w:val="both"/>
        <w:rPr>
          <w:rFonts w:asciiTheme="minorHAnsi" w:hAnsiTheme="minorHAnsi" w:cstheme="minorHAnsi"/>
          <w:sz w:val="22"/>
          <w:szCs w:val="22"/>
          <w:lang w:val="en-GB"/>
        </w:rPr>
      </w:pPr>
    </w:p>
    <w:p w14:paraId="20B73B80" w14:textId="77777777" w:rsidR="00E1748F" w:rsidRPr="00B123A3" w:rsidRDefault="00E1748F" w:rsidP="002C5FA6">
      <w:pPr>
        <w:pStyle w:val="Heading1"/>
        <w:numPr>
          <w:ilvl w:val="0"/>
          <w:numId w:val="0"/>
        </w:numPr>
        <w:rPr>
          <w:rFonts w:asciiTheme="minorHAnsi" w:hAnsiTheme="minorHAnsi" w:cstheme="minorHAnsi"/>
        </w:rPr>
      </w:pPr>
      <w:bookmarkStart w:id="89" w:name="_Toc492916110"/>
      <w:bookmarkStart w:id="90" w:name="_Toc494354317"/>
      <w:bookmarkStart w:id="91" w:name="_Toc106890911"/>
      <w:r w:rsidRPr="00B123A3">
        <w:rPr>
          <w:rFonts w:asciiTheme="minorHAnsi" w:hAnsiTheme="minorHAnsi" w:cstheme="minorHAnsi"/>
        </w:rPr>
        <w:t xml:space="preserve">Appendix 2: safer recruitment and DBS checks </w:t>
      </w:r>
      <w:r w:rsidR="00D72371" w:rsidRPr="00B123A3">
        <w:rPr>
          <w:rFonts w:asciiTheme="minorHAnsi" w:hAnsiTheme="minorHAnsi" w:cstheme="minorHAnsi"/>
        </w:rPr>
        <w:t xml:space="preserve">– </w:t>
      </w:r>
      <w:r w:rsidRPr="00B123A3">
        <w:rPr>
          <w:rFonts w:asciiTheme="minorHAnsi" w:hAnsiTheme="minorHAnsi" w:cstheme="minorHAnsi"/>
        </w:rPr>
        <w:t>policy and procedures</w:t>
      </w:r>
      <w:bookmarkEnd w:id="89"/>
      <w:bookmarkEnd w:id="90"/>
      <w:bookmarkEnd w:id="91"/>
      <w:r w:rsidRPr="00B123A3">
        <w:rPr>
          <w:rFonts w:asciiTheme="minorHAnsi" w:hAnsiTheme="minorHAnsi" w:cstheme="minorHAnsi"/>
        </w:rPr>
        <w:t xml:space="preserve"> </w:t>
      </w:r>
    </w:p>
    <w:p w14:paraId="30724FA1" w14:textId="77777777" w:rsidR="008D1A0F" w:rsidRPr="00B123A3" w:rsidRDefault="008D1A0F" w:rsidP="008D1A0F">
      <w:pPr>
        <w:spacing w:before="240"/>
        <w:rPr>
          <w:rFonts w:asciiTheme="minorHAnsi" w:hAnsiTheme="minorHAnsi" w:cstheme="minorHAnsi"/>
          <w:b/>
          <w:sz w:val="22"/>
          <w:szCs w:val="22"/>
          <w:lang w:val="en-GB"/>
        </w:rPr>
      </w:pPr>
      <w:r w:rsidRPr="00B123A3">
        <w:rPr>
          <w:rFonts w:asciiTheme="minorHAnsi" w:hAnsiTheme="minorHAnsi" w:cstheme="minorHAnsi"/>
          <w:b/>
          <w:sz w:val="22"/>
          <w:szCs w:val="22"/>
          <w:lang w:val="en-GB"/>
        </w:rPr>
        <w:t>Recruitment and selection process</w:t>
      </w:r>
    </w:p>
    <w:p w14:paraId="2C659AD2" w14:textId="42B181AF" w:rsidR="008D1A0F" w:rsidRPr="00B123A3" w:rsidRDefault="008D1A0F" w:rsidP="00796189">
      <w:pPr>
        <w:spacing w:before="0"/>
        <w:jc w:val="both"/>
        <w:rPr>
          <w:rFonts w:asciiTheme="minorHAnsi" w:eastAsia="Arial" w:hAnsiTheme="minorHAnsi" w:cstheme="minorHAnsi"/>
          <w:b/>
          <w:bCs/>
          <w:sz w:val="22"/>
          <w:szCs w:val="20"/>
          <w:lang w:val="en-GB"/>
        </w:rPr>
      </w:pPr>
      <w:r w:rsidRPr="00B123A3">
        <w:rPr>
          <w:rFonts w:asciiTheme="minorHAnsi" w:hAnsiTheme="minorHAnsi" w:cstheme="minorHAnsi"/>
          <w:sz w:val="22"/>
          <w:lang w:val="en-GB"/>
        </w:rPr>
        <w:t xml:space="preserve">The recruitment steps outlined below are based on part 3 of </w:t>
      </w:r>
      <w:r w:rsidRPr="00B123A3">
        <w:rPr>
          <w:rFonts w:asciiTheme="minorHAnsi" w:eastAsia="Arial" w:hAnsiTheme="minorHAnsi" w:cstheme="minorHAnsi"/>
          <w:bCs/>
          <w:sz w:val="22"/>
          <w:szCs w:val="20"/>
          <w:lang w:val="en-GB"/>
        </w:rPr>
        <w:t>Keeping Children Safe in Education</w:t>
      </w:r>
      <w:r w:rsidR="00654D06">
        <w:rPr>
          <w:rFonts w:asciiTheme="minorHAnsi" w:eastAsia="Arial" w:hAnsiTheme="minorHAnsi" w:cstheme="minorHAnsi"/>
          <w:bCs/>
          <w:sz w:val="22"/>
          <w:szCs w:val="20"/>
          <w:lang w:val="en-GB"/>
        </w:rPr>
        <w:t>.</w:t>
      </w:r>
    </w:p>
    <w:p w14:paraId="50F1412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To make sure we recruit suitable people, we will ensure that those involved in the recruitment and employment of staff to work with children have received appropriate safer recruitment training.</w:t>
      </w:r>
    </w:p>
    <w:p w14:paraId="525C7CD5"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have put the following steps in place during our recruitment and selection process to ensure we are committed to safeguarding and promoting the welfare of children. </w:t>
      </w:r>
    </w:p>
    <w:p w14:paraId="412DDC28"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Advertising</w:t>
      </w:r>
    </w:p>
    <w:p w14:paraId="1763D023"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When advertising roles, we will make clear:</w:t>
      </w:r>
    </w:p>
    <w:p w14:paraId="6B348DE1" w14:textId="77777777" w:rsidR="008D1A0F" w:rsidRPr="00B123A3" w:rsidRDefault="008D1A0F" w:rsidP="009338E8">
      <w:pPr>
        <w:pStyle w:val="ListParagraph"/>
        <w:numPr>
          <w:ilvl w:val="0"/>
          <w:numId w:val="8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Our school’s commitment to safeguarding and promoting the welfare of children</w:t>
      </w:r>
    </w:p>
    <w:p w14:paraId="5A33CF4C" w14:textId="77777777" w:rsidR="008D1A0F" w:rsidRPr="00B123A3" w:rsidRDefault="008D1A0F" w:rsidP="009338E8">
      <w:pPr>
        <w:pStyle w:val="ListParagraph"/>
        <w:numPr>
          <w:ilvl w:val="0"/>
          <w:numId w:val="8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That safeguarding checks will be undertaken</w:t>
      </w:r>
      <w:r w:rsidR="00656308" w:rsidRPr="00B123A3">
        <w:rPr>
          <w:rFonts w:asciiTheme="minorHAnsi" w:hAnsiTheme="minorHAnsi" w:cstheme="minorHAnsi"/>
          <w:sz w:val="22"/>
          <w:szCs w:val="20"/>
          <w:lang w:val="en-GB"/>
        </w:rPr>
        <w:t>.</w:t>
      </w:r>
    </w:p>
    <w:p w14:paraId="10A47971" w14:textId="77777777" w:rsidR="008D1A0F" w:rsidRPr="00B123A3" w:rsidRDefault="008D1A0F" w:rsidP="009338E8">
      <w:pPr>
        <w:pStyle w:val="ListParagraph"/>
        <w:numPr>
          <w:ilvl w:val="0"/>
          <w:numId w:val="8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The safeguarding requirements and responsibilities of the role, such as the extent to which the role will involve contact with children</w:t>
      </w:r>
      <w:r w:rsidR="00656308" w:rsidRPr="00B123A3">
        <w:rPr>
          <w:rFonts w:asciiTheme="minorHAnsi" w:hAnsiTheme="minorHAnsi" w:cstheme="minorHAnsi"/>
          <w:sz w:val="22"/>
          <w:szCs w:val="20"/>
          <w:lang w:val="en-GB"/>
        </w:rPr>
        <w:t>.</w:t>
      </w:r>
    </w:p>
    <w:p w14:paraId="10D3ADEF" w14:textId="77777777" w:rsidR="008D1A0F" w:rsidRPr="00B123A3" w:rsidRDefault="008D1A0F" w:rsidP="009338E8">
      <w:pPr>
        <w:pStyle w:val="ListParagraph"/>
        <w:numPr>
          <w:ilvl w:val="0"/>
          <w:numId w:val="8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w:t>
      </w:r>
      <w:r w:rsidR="00527B6A" w:rsidRPr="00B123A3">
        <w:rPr>
          <w:rFonts w:asciiTheme="minorHAnsi" w:hAnsiTheme="minorHAnsi" w:cstheme="minorHAnsi"/>
          <w:sz w:val="22"/>
          <w:szCs w:val="20"/>
          <w:lang w:val="en-GB"/>
        </w:rPr>
        <w:t>consider them</w:t>
      </w:r>
      <w:r w:rsidR="00656308" w:rsidRPr="00B123A3">
        <w:rPr>
          <w:rFonts w:asciiTheme="minorHAnsi" w:hAnsiTheme="minorHAnsi" w:cstheme="minorHAnsi"/>
          <w:sz w:val="22"/>
          <w:szCs w:val="20"/>
          <w:lang w:val="en-GB"/>
        </w:rPr>
        <w:t>.</w:t>
      </w:r>
    </w:p>
    <w:p w14:paraId="23C4610C"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Application forms</w:t>
      </w:r>
    </w:p>
    <w:p w14:paraId="3FCBDE2E" w14:textId="77777777" w:rsidR="008D1A0F" w:rsidRPr="00B123A3" w:rsidRDefault="008D1A0F" w:rsidP="00796189">
      <w:pPr>
        <w:spacing w:before="0"/>
        <w:jc w:val="both"/>
        <w:rPr>
          <w:rFonts w:asciiTheme="minorHAnsi" w:hAnsiTheme="minorHAnsi" w:cstheme="minorHAnsi"/>
          <w:sz w:val="22"/>
          <w:szCs w:val="20"/>
          <w:lang w:val="en-GB"/>
        </w:rPr>
      </w:pPr>
      <w:r w:rsidRPr="00B123A3">
        <w:rPr>
          <w:rFonts w:asciiTheme="minorHAnsi" w:hAnsiTheme="minorHAnsi" w:cstheme="minorHAnsi"/>
          <w:sz w:val="22"/>
          <w:lang w:val="en-GB"/>
        </w:rPr>
        <w:t>Our application forms will</w:t>
      </w:r>
      <w:r w:rsidR="00C03EE3" w:rsidRPr="00B123A3">
        <w:rPr>
          <w:rFonts w:asciiTheme="minorHAnsi" w:hAnsiTheme="minorHAnsi" w:cstheme="minorHAnsi"/>
          <w:sz w:val="22"/>
          <w:lang w:val="en-GB"/>
        </w:rPr>
        <w:t xml:space="preserve"> i</w:t>
      </w:r>
      <w:r w:rsidRPr="00B123A3">
        <w:rPr>
          <w:rFonts w:asciiTheme="minorHAnsi" w:hAnsiTheme="minorHAnsi" w:cstheme="minorHAnsi"/>
          <w:sz w:val="22"/>
          <w:szCs w:val="20"/>
          <w:lang w:val="en-GB"/>
        </w:rPr>
        <w:t>nclude a statement saying that it is an offence to apply for the role if an applicant is barred from engaging in regulated activity relevant to children (where the role involves this type of regulated activity)</w:t>
      </w:r>
      <w:r w:rsidR="00051FB6" w:rsidRPr="00B123A3">
        <w:rPr>
          <w:rFonts w:asciiTheme="minorHAnsi" w:hAnsiTheme="minorHAnsi" w:cstheme="minorHAnsi"/>
          <w:sz w:val="22"/>
          <w:szCs w:val="20"/>
          <w:lang w:val="en-GB"/>
        </w:rPr>
        <w:t xml:space="preserve">. </w:t>
      </w:r>
    </w:p>
    <w:p w14:paraId="0B1755DE"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Shortlisting</w:t>
      </w:r>
    </w:p>
    <w:p w14:paraId="1945E03F"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Our shortlisting process will involve at least </w:t>
      </w:r>
      <w:r w:rsidR="00527B6A" w:rsidRPr="00B123A3">
        <w:rPr>
          <w:rFonts w:asciiTheme="minorHAnsi" w:hAnsiTheme="minorHAnsi" w:cstheme="minorHAnsi"/>
          <w:sz w:val="22"/>
          <w:lang w:val="en-GB"/>
        </w:rPr>
        <w:t>two</w:t>
      </w:r>
      <w:r w:rsidRPr="00B123A3">
        <w:rPr>
          <w:rFonts w:asciiTheme="minorHAnsi" w:hAnsiTheme="minorHAnsi" w:cstheme="minorHAnsi"/>
          <w:sz w:val="22"/>
          <w:lang w:val="en-GB"/>
        </w:rPr>
        <w:t xml:space="preserve"> people and will:</w:t>
      </w:r>
    </w:p>
    <w:p w14:paraId="28B88603" w14:textId="77777777" w:rsidR="008D1A0F" w:rsidRPr="00B123A3" w:rsidRDefault="008D1A0F" w:rsidP="009338E8">
      <w:pPr>
        <w:pStyle w:val="ListParagraph"/>
        <w:numPr>
          <w:ilvl w:val="0"/>
          <w:numId w:val="85"/>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Consider any inconsistencies and look for gaps in employment and reasons given for them</w:t>
      </w:r>
    </w:p>
    <w:p w14:paraId="49F9F29D" w14:textId="77777777" w:rsidR="008D1A0F" w:rsidRPr="00B123A3" w:rsidRDefault="008D1A0F" w:rsidP="009338E8">
      <w:pPr>
        <w:pStyle w:val="ListParagraph"/>
        <w:numPr>
          <w:ilvl w:val="0"/>
          <w:numId w:val="85"/>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Explore all potential concerns</w:t>
      </w:r>
      <w:r w:rsidR="00656308" w:rsidRPr="00B123A3">
        <w:rPr>
          <w:rFonts w:asciiTheme="minorHAnsi" w:hAnsiTheme="minorHAnsi" w:cstheme="minorHAnsi"/>
          <w:sz w:val="22"/>
          <w:szCs w:val="20"/>
          <w:lang w:val="en-GB"/>
        </w:rPr>
        <w:t>.</w:t>
      </w:r>
    </w:p>
    <w:p w14:paraId="14DD3C7E"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Once we have shortlisted candidates, we will ask shortlisted candidates to:</w:t>
      </w:r>
    </w:p>
    <w:p w14:paraId="06665DE2" w14:textId="77777777" w:rsidR="008D1A0F" w:rsidRPr="00B123A3" w:rsidRDefault="008D1A0F" w:rsidP="009338E8">
      <w:pPr>
        <w:pStyle w:val="ListParagraph"/>
        <w:numPr>
          <w:ilvl w:val="0"/>
          <w:numId w:val="8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202C4BBE" w14:textId="77777777" w:rsidR="008D1A0F" w:rsidRPr="00B123A3" w:rsidRDefault="008D1A0F" w:rsidP="0030045F">
      <w:pPr>
        <w:numPr>
          <w:ilvl w:val="1"/>
          <w:numId w:val="2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If they have a criminal history</w:t>
      </w:r>
      <w:r w:rsidR="00656308" w:rsidRPr="00B123A3">
        <w:rPr>
          <w:rFonts w:asciiTheme="minorHAnsi" w:hAnsiTheme="minorHAnsi" w:cstheme="minorHAnsi"/>
          <w:sz w:val="22"/>
          <w:szCs w:val="20"/>
          <w:lang w:val="en-GB"/>
        </w:rPr>
        <w:t>.</w:t>
      </w:r>
    </w:p>
    <w:p w14:paraId="5E628B0B" w14:textId="77777777" w:rsidR="008D1A0F" w:rsidRPr="00B123A3" w:rsidRDefault="008D1A0F" w:rsidP="0030045F">
      <w:pPr>
        <w:numPr>
          <w:ilvl w:val="1"/>
          <w:numId w:val="2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Whether they are included on the barred list</w:t>
      </w:r>
      <w:r w:rsidR="00656308" w:rsidRPr="00B123A3">
        <w:rPr>
          <w:rFonts w:asciiTheme="minorHAnsi" w:hAnsiTheme="minorHAnsi" w:cstheme="minorHAnsi"/>
          <w:sz w:val="22"/>
          <w:szCs w:val="20"/>
          <w:lang w:val="en-GB"/>
        </w:rPr>
        <w:t>.</w:t>
      </w:r>
    </w:p>
    <w:p w14:paraId="057D08BB" w14:textId="77777777" w:rsidR="008D1A0F" w:rsidRPr="00B123A3" w:rsidRDefault="008D1A0F" w:rsidP="0030045F">
      <w:pPr>
        <w:numPr>
          <w:ilvl w:val="1"/>
          <w:numId w:val="2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Whether they are prohibited from teaching</w:t>
      </w:r>
      <w:r w:rsidR="00656308" w:rsidRPr="00B123A3">
        <w:rPr>
          <w:rFonts w:asciiTheme="minorHAnsi" w:hAnsiTheme="minorHAnsi" w:cstheme="minorHAnsi"/>
          <w:sz w:val="22"/>
          <w:szCs w:val="20"/>
          <w:lang w:val="en-GB"/>
        </w:rPr>
        <w:t>.</w:t>
      </w:r>
    </w:p>
    <w:p w14:paraId="28C49858" w14:textId="77777777" w:rsidR="008D1A0F" w:rsidRPr="00B123A3" w:rsidRDefault="008D1A0F" w:rsidP="0030045F">
      <w:pPr>
        <w:numPr>
          <w:ilvl w:val="1"/>
          <w:numId w:val="2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Information about any criminal offences committed in any country in line with the law as applicable in England and Wales</w:t>
      </w:r>
      <w:r w:rsidR="00656308" w:rsidRPr="00B123A3">
        <w:rPr>
          <w:rFonts w:asciiTheme="minorHAnsi" w:hAnsiTheme="minorHAnsi" w:cstheme="minorHAnsi"/>
          <w:sz w:val="22"/>
          <w:szCs w:val="20"/>
          <w:lang w:val="en-GB"/>
        </w:rPr>
        <w:t>.</w:t>
      </w:r>
    </w:p>
    <w:p w14:paraId="19153A78" w14:textId="77777777" w:rsidR="008D1A0F" w:rsidRPr="00B123A3" w:rsidRDefault="008D1A0F" w:rsidP="0030045F">
      <w:pPr>
        <w:numPr>
          <w:ilvl w:val="1"/>
          <w:numId w:val="2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Any relevant overseas information</w:t>
      </w:r>
      <w:r w:rsidR="00656308" w:rsidRPr="00B123A3">
        <w:rPr>
          <w:rFonts w:asciiTheme="minorHAnsi" w:hAnsiTheme="minorHAnsi" w:cstheme="minorHAnsi"/>
          <w:sz w:val="22"/>
          <w:szCs w:val="20"/>
          <w:lang w:val="en-GB"/>
        </w:rPr>
        <w:t>.</w:t>
      </w:r>
      <w:r w:rsidRPr="00B123A3">
        <w:rPr>
          <w:rFonts w:asciiTheme="minorHAnsi" w:hAnsiTheme="minorHAnsi" w:cstheme="minorHAnsi"/>
          <w:sz w:val="22"/>
          <w:szCs w:val="20"/>
          <w:lang w:val="en-GB"/>
        </w:rPr>
        <w:t xml:space="preserve"> </w:t>
      </w:r>
    </w:p>
    <w:p w14:paraId="5E70C08B" w14:textId="77777777" w:rsidR="008D1A0F" w:rsidRPr="00B123A3" w:rsidRDefault="00A26B43" w:rsidP="00906A8B">
      <w:pPr>
        <w:pStyle w:val="ListParagraph"/>
        <w:numPr>
          <w:ilvl w:val="1"/>
          <w:numId w:val="2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Sign the application form</w:t>
      </w:r>
      <w:r w:rsidR="008D1A0F" w:rsidRPr="00B123A3">
        <w:rPr>
          <w:rFonts w:asciiTheme="minorHAnsi" w:hAnsiTheme="minorHAnsi" w:cstheme="minorHAnsi"/>
          <w:sz w:val="22"/>
          <w:szCs w:val="20"/>
          <w:lang w:val="en-GB"/>
        </w:rPr>
        <w:t xml:space="preserve"> confirming the information they have provided is true</w:t>
      </w:r>
      <w:r w:rsidR="00656308" w:rsidRPr="00B123A3">
        <w:rPr>
          <w:rFonts w:asciiTheme="minorHAnsi" w:hAnsiTheme="minorHAnsi" w:cstheme="minorHAnsi"/>
          <w:sz w:val="22"/>
          <w:szCs w:val="20"/>
          <w:lang w:val="en-GB"/>
        </w:rPr>
        <w:t>.</w:t>
      </w:r>
    </w:p>
    <w:p w14:paraId="2697821E" w14:textId="77777777" w:rsidR="00A26B43" w:rsidRPr="00B123A3" w:rsidRDefault="00A26B43" w:rsidP="00A26B43">
      <w:pPr>
        <w:spacing w:before="0"/>
        <w:jc w:val="both"/>
        <w:rPr>
          <w:rFonts w:asciiTheme="minorHAnsi" w:hAnsiTheme="minorHAnsi" w:cstheme="minorHAnsi"/>
          <w:b/>
          <w:sz w:val="22"/>
          <w:szCs w:val="20"/>
          <w:lang w:val="en-GB"/>
        </w:rPr>
      </w:pPr>
      <w:r w:rsidRPr="00B123A3">
        <w:rPr>
          <w:rFonts w:asciiTheme="minorHAnsi" w:hAnsiTheme="minorHAnsi" w:cstheme="minorHAnsi"/>
          <w:b/>
          <w:sz w:val="22"/>
          <w:szCs w:val="20"/>
          <w:lang w:val="en-GB"/>
        </w:rPr>
        <w:t>Online search.</w:t>
      </w:r>
    </w:p>
    <w:p w14:paraId="1D6788C6" w14:textId="77777777" w:rsidR="00A26B43" w:rsidRPr="00B123A3" w:rsidRDefault="00A26B43" w:rsidP="00A26B43">
      <w:p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We will run an online search in line with our Safer Recruitment policy</w:t>
      </w:r>
    </w:p>
    <w:p w14:paraId="27F6DF89"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Seeking references and checking employment history</w:t>
      </w:r>
    </w:p>
    <w:p w14:paraId="44EA48CF"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will obtain references before interview. Any concerns raised will be explored further with referees and taken up with the candidate at interview.  </w:t>
      </w:r>
    </w:p>
    <w:p w14:paraId="6AF81652"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When seeking references we will:</w:t>
      </w:r>
    </w:p>
    <w:p w14:paraId="4A7D41EC" w14:textId="77777777" w:rsidR="008D1A0F" w:rsidRPr="00B123A3" w:rsidRDefault="008D1A0F" w:rsidP="009338E8">
      <w:pPr>
        <w:pStyle w:val="ListParagraph"/>
        <w:numPr>
          <w:ilvl w:val="0"/>
          <w:numId w:val="87"/>
        </w:numPr>
        <w:spacing w:before="0"/>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Not accept open references</w:t>
      </w:r>
      <w:r w:rsidR="00656308" w:rsidRPr="00B123A3">
        <w:rPr>
          <w:rFonts w:asciiTheme="minorHAnsi" w:hAnsiTheme="minorHAnsi" w:cstheme="minorHAnsi"/>
          <w:sz w:val="22"/>
          <w:szCs w:val="22"/>
          <w:lang w:val="en-GB"/>
        </w:rPr>
        <w:t>.</w:t>
      </w:r>
      <w:r w:rsidRPr="00B123A3">
        <w:rPr>
          <w:rFonts w:asciiTheme="minorHAnsi" w:hAnsiTheme="minorHAnsi" w:cstheme="minorHAnsi"/>
          <w:sz w:val="22"/>
          <w:szCs w:val="22"/>
          <w:lang w:val="en-GB"/>
        </w:rPr>
        <w:t xml:space="preserve"> </w:t>
      </w:r>
    </w:p>
    <w:p w14:paraId="4256D792" w14:textId="77777777" w:rsidR="008D1A0F" w:rsidRPr="00B123A3" w:rsidRDefault="008D1A0F" w:rsidP="009338E8">
      <w:pPr>
        <w:pStyle w:val="ListParagraph"/>
        <w:numPr>
          <w:ilvl w:val="0"/>
          <w:numId w:val="87"/>
        </w:numPr>
        <w:spacing w:before="0"/>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Liaise directly with referees and verify any information contained within references with the referees</w:t>
      </w:r>
      <w:r w:rsidR="00656308" w:rsidRPr="00B123A3">
        <w:rPr>
          <w:rFonts w:asciiTheme="minorHAnsi" w:hAnsiTheme="minorHAnsi" w:cstheme="minorHAnsi"/>
          <w:sz w:val="22"/>
          <w:szCs w:val="22"/>
          <w:lang w:val="en-GB"/>
        </w:rPr>
        <w:t>.</w:t>
      </w:r>
    </w:p>
    <w:p w14:paraId="1898D7E7" w14:textId="77777777" w:rsidR="00EA51B1" w:rsidRPr="00B123A3" w:rsidRDefault="008D1A0F" w:rsidP="009338E8">
      <w:pPr>
        <w:pStyle w:val="ListParagraph"/>
        <w:numPr>
          <w:ilvl w:val="0"/>
          <w:numId w:val="87"/>
        </w:numPr>
        <w:spacing w:before="0"/>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 xml:space="preserve">Ensure any references are from the candidate’s current employer and completed by a senior person. </w:t>
      </w:r>
    </w:p>
    <w:p w14:paraId="3A9F86EB" w14:textId="77777777" w:rsidR="008D1A0F" w:rsidRPr="00B123A3" w:rsidRDefault="008D1A0F" w:rsidP="009338E8">
      <w:pPr>
        <w:pStyle w:val="ListParagraph"/>
        <w:numPr>
          <w:ilvl w:val="0"/>
          <w:numId w:val="87"/>
        </w:numPr>
        <w:spacing w:before="0"/>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Where the referee is school based, we will ask for the reference to be confirmed by the headteacher/principal as accurate in respect to disciplinary investigations</w:t>
      </w:r>
      <w:r w:rsidR="00656308" w:rsidRPr="00B123A3">
        <w:rPr>
          <w:rFonts w:asciiTheme="minorHAnsi" w:hAnsiTheme="minorHAnsi" w:cstheme="minorHAnsi"/>
          <w:sz w:val="22"/>
          <w:szCs w:val="22"/>
          <w:lang w:val="en-GB"/>
        </w:rPr>
        <w:t>.</w:t>
      </w:r>
    </w:p>
    <w:p w14:paraId="1507C296" w14:textId="77777777" w:rsidR="008D1A0F" w:rsidRPr="00B123A3" w:rsidRDefault="008D1A0F" w:rsidP="009338E8">
      <w:pPr>
        <w:pStyle w:val="ListParagraph"/>
        <w:numPr>
          <w:ilvl w:val="0"/>
          <w:numId w:val="87"/>
        </w:numPr>
        <w:spacing w:before="0"/>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Obtain verification of the candidate’s most recent relevant period of employment if they are not currently employed</w:t>
      </w:r>
      <w:r w:rsidR="00656308" w:rsidRPr="00B123A3">
        <w:rPr>
          <w:rFonts w:asciiTheme="minorHAnsi" w:hAnsiTheme="minorHAnsi" w:cstheme="minorHAnsi"/>
          <w:sz w:val="22"/>
          <w:szCs w:val="22"/>
          <w:lang w:val="en-GB"/>
        </w:rPr>
        <w:t>.</w:t>
      </w:r>
    </w:p>
    <w:p w14:paraId="65C0A678" w14:textId="77777777" w:rsidR="008D1A0F" w:rsidRPr="00B123A3" w:rsidRDefault="008D1A0F" w:rsidP="009338E8">
      <w:pPr>
        <w:pStyle w:val="ListParagraph"/>
        <w:numPr>
          <w:ilvl w:val="0"/>
          <w:numId w:val="87"/>
        </w:numPr>
        <w:spacing w:before="0"/>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Secure a reference from the relevant employer from the last time the candidate worked with children if they are not currently working with children</w:t>
      </w:r>
      <w:r w:rsidR="00051FB6" w:rsidRPr="00B123A3">
        <w:rPr>
          <w:rFonts w:asciiTheme="minorHAnsi" w:hAnsiTheme="minorHAnsi" w:cstheme="minorHAnsi"/>
          <w:sz w:val="22"/>
          <w:szCs w:val="22"/>
          <w:lang w:val="en-GB"/>
        </w:rPr>
        <w:t>.</w:t>
      </w:r>
    </w:p>
    <w:p w14:paraId="2ABF295B" w14:textId="77777777" w:rsidR="008D1A0F" w:rsidRPr="00B123A3" w:rsidRDefault="008D1A0F" w:rsidP="009338E8">
      <w:pPr>
        <w:pStyle w:val="ListParagraph"/>
        <w:numPr>
          <w:ilvl w:val="0"/>
          <w:numId w:val="87"/>
        </w:numPr>
        <w:spacing w:before="0"/>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Compare the information on the application form with that in the reference and take up any inconsistencies with the candidate</w:t>
      </w:r>
      <w:r w:rsidR="00051FB6" w:rsidRPr="00B123A3">
        <w:rPr>
          <w:rFonts w:asciiTheme="minorHAnsi" w:hAnsiTheme="minorHAnsi" w:cstheme="minorHAnsi"/>
          <w:sz w:val="22"/>
          <w:szCs w:val="22"/>
          <w:lang w:val="en-GB"/>
        </w:rPr>
        <w:t>.</w:t>
      </w:r>
    </w:p>
    <w:p w14:paraId="02A240C9" w14:textId="77777777" w:rsidR="008D1A0F" w:rsidRPr="00B123A3" w:rsidRDefault="008D1A0F" w:rsidP="009338E8">
      <w:pPr>
        <w:pStyle w:val="ListParagraph"/>
        <w:numPr>
          <w:ilvl w:val="0"/>
          <w:numId w:val="87"/>
        </w:numPr>
        <w:spacing w:before="0"/>
        <w:jc w:val="both"/>
        <w:rPr>
          <w:rFonts w:asciiTheme="minorHAnsi" w:hAnsiTheme="minorHAnsi" w:cstheme="minorHAnsi"/>
          <w:sz w:val="22"/>
          <w:szCs w:val="22"/>
          <w:lang w:val="en-GB"/>
        </w:rPr>
      </w:pPr>
      <w:r w:rsidRPr="00B123A3">
        <w:rPr>
          <w:rFonts w:asciiTheme="minorHAnsi" w:hAnsiTheme="minorHAnsi" w:cstheme="minorHAnsi"/>
          <w:sz w:val="22"/>
          <w:szCs w:val="22"/>
          <w:lang w:val="en-GB"/>
        </w:rPr>
        <w:t>Resolve any concerns before any appointment is confirmed</w:t>
      </w:r>
      <w:r w:rsidR="00051FB6" w:rsidRPr="00B123A3">
        <w:rPr>
          <w:rFonts w:asciiTheme="minorHAnsi" w:hAnsiTheme="minorHAnsi" w:cstheme="minorHAnsi"/>
          <w:sz w:val="22"/>
          <w:szCs w:val="22"/>
          <w:lang w:val="en-GB"/>
        </w:rPr>
        <w:t>.</w:t>
      </w:r>
      <w:r w:rsidRPr="00B123A3">
        <w:rPr>
          <w:rFonts w:asciiTheme="minorHAnsi" w:hAnsiTheme="minorHAnsi" w:cstheme="minorHAnsi"/>
          <w:sz w:val="22"/>
          <w:szCs w:val="22"/>
          <w:lang w:val="en-GB"/>
        </w:rPr>
        <w:t xml:space="preserve">  </w:t>
      </w:r>
    </w:p>
    <w:p w14:paraId="259BFF64" w14:textId="77777777" w:rsidR="008D1A0F" w:rsidRPr="00B123A3" w:rsidRDefault="008D1A0F" w:rsidP="00796189">
      <w:pPr>
        <w:spacing w:before="0"/>
        <w:jc w:val="both"/>
        <w:rPr>
          <w:rFonts w:asciiTheme="minorHAnsi" w:hAnsiTheme="minorHAnsi" w:cstheme="minorHAnsi"/>
          <w:b/>
          <w:lang w:val="en-GB"/>
        </w:rPr>
      </w:pPr>
      <w:r w:rsidRPr="00B123A3">
        <w:rPr>
          <w:rFonts w:asciiTheme="minorHAnsi" w:hAnsiTheme="minorHAnsi" w:cstheme="minorHAnsi"/>
          <w:b/>
          <w:lang w:val="en-GB"/>
        </w:rPr>
        <w:t>Interview and selection</w:t>
      </w:r>
    </w:p>
    <w:p w14:paraId="6CA164C9"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When interviewing candidates, we will: </w:t>
      </w:r>
    </w:p>
    <w:p w14:paraId="06A4727A" w14:textId="77777777" w:rsidR="008D1A0F" w:rsidRPr="00B123A3" w:rsidRDefault="008D1A0F" w:rsidP="009338E8">
      <w:pPr>
        <w:pStyle w:val="ListParagraph"/>
        <w:numPr>
          <w:ilvl w:val="0"/>
          <w:numId w:val="8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Probe any gaps in employment, or where the candidate has changed employment or location frequently, and ask candidates to explain this</w:t>
      </w:r>
      <w:r w:rsidR="00051FB6" w:rsidRPr="00B123A3">
        <w:rPr>
          <w:rFonts w:asciiTheme="minorHAnsi" w:hAnsiTheme="minorHAnsi" w:cstheme="minorHAnsi"/>
          <w:sz w:val="22"/>
          <w:szCs w:val="20"/>
          <w:lang w:val="en-GB"/>
        </w:rPr>
        <w:t>.</w:t>
      </w:r>
    </w:p>
    <w:p w14:paraId="6DC864BF" w14:textId="77777777" w:rsidR="008D1A0F" w:rsidRPr="00B123A3" w:rsidRDefault="008D1A0F" w:rsidP="009338E8">
      <w:pPr>
        <w:pStyle w:val="ListParagraph"/>
        <w:numPr>
          <w:ilvl w:val="0"/>
          <w:numId w:val="8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Explore any potential areas of concern to determine the candidate’s suitability to work with children</w:t>
      </w:r>
    </w:p>
    <w:p w14:paraId="3BCDD698" w14:textId="77777777" w:rsidR="008D1A0F" w:rsidRPr="00B123A3" w:rsidRDefault="008D1A0F" w:rsidP="009338E8">
      <w:pPr>
        <w:pStyle w:val="ListParagraph"/>
        <w:numPr>
          <w:ilvl w:val="0"/>
          <w:numId w:val="8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Record all information considered and decisions made</w:t>
      </w:r>
      <w:r w:rsidR="00051FB6" w:rsidRPr="00B123A3">
        <w:rPr>
          <w:rFonts w:asciiTheme="minorHAnsi" w:hAnsiTheme="minorHAnsi" w:cstheme="minorHAnsi"/>
          <w:sz w:val="22"/>
          <w:szCs w:val="20"/>
          <w:lang w:val="en-GB"/>
        </w:rPr>
        <w:t>.</w:t>
      </w:r>
    </w:p>
    <w:p w14:paraId="62AE4B93" w14:textId="77777777" w:rsidR="00051FB6" w:rsidRPr="00B123A3" w:rsidRDefault="00051FB6" w:rsidP="009338E8">
      <w:pPr>
        <w:pStyle w:val="ListParagraph"/>
        <w:numPr>
          <w:ilvl w:val="0"/>
          <w:numId w:val="8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Ask candidates to sign a copy of their application form as a true and accurate record of their history.</w:t>
      </w:r>
    </w:p>
    <w:p w14:paraId="539635BF"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Pre-appointment vetting checks</w:t>
      </w:r>
    </w:p>
    <w:p w14:paraId="4498B714"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1B45A2D" w14:textId="77777777" w:rsidR="008D1A0F" w:rsidRPr="00B123A3" w:rsidRDefault="008D1A0F" w:rsidP="00796189">
      <w:pPr>
        <w:spacing w:before="0"/>
        <w:jc w:val="both"/>
        <w:rPr>
          <w:rFonts w:asciiTheme="minorHAnsi" w:hAnsiTheme="minorHAnsi" w:cstheme="minorHAnsi"/>
          <w:b/>
          <w:lang w:val="en-GB"/>
        </w:rPr>
      </w:pPr>
      <w:r w:rsidRPr="00B123A3">
        <w:rPr>
          <w:rFonts w:asciiTheme="minorHAnsi" w:hAnsiTheme="minorHAnsi" w:cstheme="minorHAnsi"/>
          <w:b/>
          <w:lang w:val="en-GB"/>
        </w:rPr>
        <w:t>New staff</w:t>
      </w:r>
    </w:p>
    <w:p w14:paraId="6EF4370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All offers of appointment will be conditional until satisfactory completion of the necessary pre-employment checks. When appointing new staff, we will:</w:t>
      </w:r>
    </w:p>
    <w:p w14:paraId="29EF0638" w14:textId="77777777" w:rsidR="008D1A0F" w:rsidRPr="00B123A3" w:rsidRDefault="008D1A0F" w:rsidP="009338E8">
      <w:pPr>
        <w:pStyle w:val="ListParagraph"/>
        <w:numPr>
          <w:ilvl w:val="0"/>
          <w:numId w:val="9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Verify their identity </w:t>
      </w:r>
    </w:p>
    <w:p w14:paraId="51CE58B3" w14:textId="77777777" w:rsidR="008D1A0F" w:rsidRPr="00B123A3" w:rsidRDefault="008D1A0F" w:rsidP="009338E8">
      <w:pPr>
        <w:pStyle w:val="ListParagraph"/>
        <w:numPr>
          <w:ilvl w:val="0"/>
          <w:numId w:val="9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w:t>
      </w:r>
      <w:r w:rsidR="00906A8B" w:rsidRPr="00B123A3">
        <w:rPr>
          <w:rFonts w:asciiTheme="minorHAnsi" w:hAnsiTheme="minorHAnsi" w:cstheme="minorHAnsi"/>
          <w:sz w:val="22"/>
          <w:szCs w:val="20"/>
          <w:lang w:val="en-GB"/>
        </w:rPr>
        <w:t xml:space="preserve">the </w:t>
      </w:r>
      <w:r w:rsidRPr="00B123A3">
        <w:rPr>
          <w:rFonts w:asciiTheme="minorHAnsi" w:hAnsiTheme="minorHAnsi" w:cstheme="minorHAnsi"/>
          <w:sz w:val="22"/>
          <w:szCs w:val="20"/>
          <w:lang w:val="en-GB"/>
        </w:rPr>
        <w:t>recruitment decision taken</w:t>
      </w:r>
    </w:p>
    <w:p w14:paraId="742DBA5E" w14:textId="77777777" w:rsidR="008D1A0F" w:rsidRPr="00B123A3" w:rsidRDefault="008D1A0F" w:rsidP="009338E8">
      <w:pPr>
        <w:pStyle w:val="ListParagraph"/>
        <w:numPr>
          <w:ilvl w:val="0"/>
          <w:numId w:val="9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Obtain a separate barred list check if they will start work in regulated activity before the DBS certificate is available</w:t>
      </w:r>
    </w:p>
    <w:p w14:paraId="1953A535" w14:textId="77777777" w:rsidR="008D1A0F" w:rsidRPr="00B123A3" w:rsidRDefault="008D1A0F" w:rsidP="009338E8">
      <w:pPr>
        <w:pStyle w:val="ListParagraph"/>
        <w:numPr>
          <w:ilvl w:val="0"/>
          <w:numId w:val="9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Verify their mental and physical fitness to carry out their work responsibilities</w:t>
      </w:r>
    </w:p>
    <w:p w14:paraId="38F59BE0" w14:textId="77777777" w:rsidR="008D1A0F" w:rsidRPr="00B123A3" w:rsidRDefault="008D1A0F" w:rsidP="009338E8">
      <w:pPr>
        <w:pStyle w:val="ListParagraph"/>
        <w:numPr>
          <w:ilvl w:val="0"/>
          <w:numId w:val="9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Verify their right to work in the UK. We will keep a copy of this verification for the duration of the member of staff’s employment and for 2 years afterwards </w:t>
      </w:r>
    </w:p>
    <w:p w14:paraId="4169AE00" w14:textId="77777777" w:rsidR="008D1A0F" w:rsidRPr="00B123A3" w:rsidRDefault="008D1A0F" w:rsidP="009338E8">
      <w:pPr>
        <w:pStyle w:val="ListParagraph"/>
        <w:numPr>
          <w:ilvl w:val="0"/>
          <w:numId w:val="9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Verify their professional qualifications, as appropriate</w:t>
      </w:r>
    </w:p>
    <w:p w14:paraId="0E4516BC" w14:textId="77777777" w:rsidR="008D1A0F" w:rsidRPr="00B123A3" w:rsidRDefault="008D1A0F" w:rsidP="009338E8">
      <w:pPr>
        <w:pStyle w:val="ListParagraph"/>
        <w:numPr>
          <w:ilvl w:val="0"/>
          <w:numId w:val="9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Ensure they are not subject to a prohibition order if they are employed to be a teacher</w:t>
      </w:r>
    </w:p>
    <w:p w14:paraId="0B85F0E2" w14:textId="77777777" w:rsidR="008D1A0F" w:rsidRPr="00B123A3" w:rsidRDefault="008D1A0F" w:rsidP="009338E8">
      <w:pPr>
        <w:pStyle w:val="ListParagraph"/>
        <w:numPr>
          <w:ilvl w:val="0"/>
          <w:numId w:val="9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Carry out further additional checks, as appropriate, on candidates who have lived or worked outside of the UK. Where available, these will include: </w:t>
      </w:r>
    </w:p>
    <w:p w14:paraId="2C76C5A0" w14:textId="77777777" w:rsidR="008D1A0F" w:rsidRPr="00B123A3" w:rsidRDefault="008D1A0F" w:rsidP="009338E8">
      <w:pPr>
        <w:numPr>
          <w:ilvl w:val="1"/>
          <w:numId w:val="91"/>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For all staff, including teaching positions: </w:t>
      </w:r>
      <w:hyperlink r:id="rId51" w:history="1">
        <w:r w:rsidRPr="00B123A3">
          <w:rPr>
            <w:rFonts w:asciiTheme="minorHAnsi" w:hAnsiTheme="minorHAnsi" w:cstheme="minorHAnsi"/>
            <w:color w:val="0072CC"/>
            <w:sz w:val="22"/>
            <w:szCs w:val="20"/>
            <w:u w:val="single"/>
            <w:lang w:val="en-GB"/>
          </w:rPr>
          <w:t>criminal records checks for overseas applicants</w:t>
        </w:r>
      </w:hyperlink>
    </w:p>
    <w:p w14:paraId="63885574" w14:textId="77777777" w:rsidR="008D1A0F" w:rsidRPr="00B123A3" w:rsidRDefault="008D1A0F" w:rsidP="009338E8">
      <w:pPr>
        <w:numPr>
          <w:ilvl w:val="1"/>
          <w:numId w:val="91"/>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For teaching positions: obtaining a letter of professional standing from the professional regulating authority in the country where the applicant has worked</w:t>
      </w:r>
    </w:p>
    <w:p w14:paraId="0043242D" w14:textId="77777777" w:rsidR="008D1A0F" w:rsidRPr="00B123A3" w:rsidRDefault="008D1A0F" w:rsidP="009338E8">
      <w:pPr>
        <w:pStyle w:val="ListParagraph"/>
        <w:numPr>
          <w:ilvl w:val="0"/>
          <w:numId w:val="92"/>
        </w:numPr>
        <w:spacing w:before="0"/>
        <w:ind w:left="890" w:hanging="464"/>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Check that candidates taking up a management position* are not subject to a prohibition from management (section 128) direction made by the secretary of state</w:t>
      </w:r>
    </w:p>
    <w:p w14:paraId="2ACF8E71" w14:textId="77777777" w:rsidR="008D1A0F" w:rsidRPr="00B123A3" w:rsidRDefault="008D1A0F" w:rsidP="00906A8B">
      <w:pPr>
        <w:spacing w:before="0"/>
        <w:jc w:val="both"/>
        <w:rPr>
          <w:rFonts w:asciiTheme="minorHAnsi" w:hAnsiTheme="minorHAnsi" w:cstheme="minorHAnsi"/>
          <w:sz w:val="22"/>
          <w:lang w:val="en-GB"/>
        </w:rPr>
      </w:pPr>
      <w:r w:rsidRPr="00B123A3">
        <w:rPr>
          <w:rFonts w:asciiTheme="minorHAnsi" w:hAnsiTheme="minorHAnsi" w:cstheme="minorHAnsi"/>
          <w:sz w:val="22"/>
          <w:lang w:val="en-GB"/>
        </w:rPr>
        <w:t>* Management positions are most likely to include, but are not limited to, headteachers, principals and deputy/assistant headteachers.</w:t>
      </w:r>
    </w:p>
    <w:p w14:paraId="77985273" w14:textId="67C06289" w:rsidR="008D1A0F" w:rsidRPr="00B123A3" w:rsidRDefault="00654D06" w:rsidP="00796189">
      <w:pPr>
        <w:spacing w:before="0" w:after="160" w:line="259" w:lineRule="auto"/>
        <w:jc w:val="both"/>
        <w:rPr>
          <w:rFonts w:asciiTheme="minorHAnsi" w:eastAsia="Arial" w:hAnsiTheme="minorHAnsi" w:cstheme="minorHAnsi"/>
          <w:sz w:val="22"/>
          <w:szCs w:val="20"/>
          <w:lang w:val="en-GB"/>
        </w:rPr>
      </w:pPr>
      <w:r>
        <w:rPr>
          <w:rFonts w:asciiTheme="minorHAnsi" w:eastAsia="Arial" w:hAnsiTheme="minorHAnsi" w:cstheme="minorHAnsi"/>
          <w:sz w:val="22"/>
          <w:szCs w:val="20"/>
          <w:lang w:val="en-GB"/>
        </w:rPr>
        <w:t>In schools were we take pupils under eight w</w:t>
      </w:r>
      <w:r w:rsidR="008D1A0F" w:rsidRPr="00B123A3">
        <w:rPr>
          <w:rFonts w:asciiTheme="minorHAnsi" w:eastAsia="Arial" w:hAnsiTheme="minorHAnsi" w:cstheme="minorHAnsi"/>
          <w:sz w:val="22"/>
          <w:szCs w:val="20"/>
          <w:lang w:val="en-GB"/>
        </w:rPr>
        <w:t>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9A0065B" w14:textId="77777777" w:rsidR="008D1A0F" w:rsidRPr="00B123A3" w:rsidRDefault="008D1A0F" w:rsidP="00796189">
      <w:pPr>
        <w:spacing w:before="0" w:after="160" w:line="259" w:lineRule="auto"/>
        <w:jc w:val="both"/>
        <w:rPr>
          <w:rFonts w:asciiTheme="minorHAnsi" w:hAnsiTheme="minorHAnsi" w:cstheme="minorHAnsi"/>
          <w:sz w:val="22"/>
          <w:szCs w:val="20"/>
          <w:lang w:val="en-GB"/>
        </w:rPr>
      </w:pPr>
      <w:r w:rsidRPr="00B123A3">
        <w:rPr>
          <w:rFonts w:asciiTheme="minorHAnsi" w:eastAsia="Arial" w:hAnsiTheme="minorHAnsi" w:cstheme="minorHAnsi"/>
          <w:b/>
          <w:sz w:val="22"/>
          <w:szCs w:val="20"/>
          <w:lang w:val="en-GB"/>
        </w:rPr>
        <w:t>Regulated activity</w:t>
      </w:r>
      <w:r w:rsidRPr="00B123A3">
        <w:rPr>
          <w:rFonts w:asciiTheme="minorHAnsi" w:eastAsia="Arial" w:hAnsiTheme="minorHAnsi" w:cstheme="minorHAnsi"/>
          <w:sz w:val="22"/>
          <w:szCs w:val="20"/>
          <w:lang w:val="en-GB"/>
        </w:rPr>
        <w:t xml:space="preserve"> means a person who will be:</w:t>
      </w:r>
    </w:p>
    <w:p w14:paraId="7B209F35" w14:textId="77777777" w:rsidR="008D1A0F" w:rsidRPr="00B123A3" w:rsidRDefault="008D1A0F" w:rsidP="009338E8">
      <w:pPr>
        <w:pStyle w:val="ListParagraph"/>
        <w:numPr>
          <w:ilvl w:val="0"/>
          <w:numId w:val="93"/>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Responsible, on a regular basis in a school or college, for teaching, training, instructing, caring for or supervising children; or</w:t>
      </w:r>
    </w:p>
    <w:p w14:paraId="2D889F67" w14:textId="77777777" w:rsidR="008D1A0F" w:rsidRPr="00B123A3" w:rsidRDefault="008D1A0F" w:rsidP="009338E8">
      <w:pPr>
        <w:pStyle w:val="ListParagraph"/>
        <w:numPr>
          <w:ilvl w:val="0"/>
          <w:numId w:val="93"/>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Carrying out paid, or unsupervised unpaid, work regularly in a school or college where that work provides an opportunity for contact with children; or</w:t>
      </w:r>
    </w:p>
    <w:p w14:paraId="6D5802AA" w14:textId="77777777" w:rsidR="008D1A0F" w:rsidRPr="00B123A3" w:rsidRDefault="008D1A0F" w:rsidP="009338E8">
      <w:pPr>
        <w:pStyle w:val="ListParagraph"/>
        <w:numPr>
          <w:ilvl w:val="0"/>
          <w:numId w:val="93"/>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Engaging in intimate or personal care or overnight activity, even if this happens only once and regardless of whether they are supervised or not</w:t>
      </w:r>
    </w:p>
    <w:p w14:paraId="646B2233"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Existing staff</w:t>
      </w:r>
    </w:p>
    <w:p w14:paraId="7D0BF4D6"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In certain circumstances we will carry out all the relevant checks on existing staff as if the individual was a new member of staff. These circumstances are when:</w:t>
      </w:r>
    </w:p>
    <w:p w14:paraId="4EBCAEAD" w14:textId="77777777" w:rsidR="008D1A0F" w:rsidRPr="00B123A3" w:rsidRDefault="008D1A0F" w:rsidP="009338E8">
      <w:pPr>
        <w:pStyle w:val="ListParagraph"/>
        <w:numPr>
          <w:ilvl w:val="0"/>
          <w:numId w:val="94"/>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There are concerns about an existing member of staff’s suitability to work with children; or </w:t>
      </w:r>
    </w:p>
    <w:p w14:paraId="37860348" w14:textId="77777777" w:rsidR="008D1A0F" w:rsidRPr="00B123A3" w:rsidRDefault="008D1A0F" w:rsidP="009338E8">
      <w:pPr>
        <w:pStyle w:val="ListParagraph"/>
        <w:numPr>
          <w:ilvl w:val="0"/>
          <w:numId w:val="94"/>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An individual moves from a post that is not regulated activity to one that is; or</w:t>
      </w:r>
    </w:p>
    <w:p w14:paraId="2B38B23B" w14:textId="77777777" w:rsidR="008D1A0F" w:rsidRPr="00B123A3" w:rsidRDefault="008D1A0F" w:rsidP="009338E8">
      <w:pPr>
        <w:pStyle w:val="ListParagraph"/>
        <w:numPr>
          <w:ilvl w:val="0"/>
          <w:numId w:val="94"/>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There has been a break in service of 12 weeks or more </w:t>
      </w:r>
    </w:p>
    <w:p w14:paraId="391A497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will refer to the DBS anyone who has harmed, or poses a risk of harm, to a child or vulnerable adult where:</w:t>
      </w:r>
    </w:p>
    <w:p w14:paraId="40803CE2" w14:textId="77777777" w:rsidR="008D1A0F" w:rsidRPr="00B123A3" w:rsidRDefault="008D1A0F" w:rsidP="009338E8">
      <w:pPr>
        <w:pStyle w:val="ListParagraph"/>
        <w:numPr>
          <w:ilvl w:val="0"/>
          <w:numId w:val="95"/>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We believe the individual has engaged in </w:t>
      </w:r>
      <w:hyperlink r:id="rId52" w:anchor="relevant-conduct-in-relation-to-children" w:history="1">
        <w:r w:rsidRPr="00B123A3">
          <w:rPr>
            <w:rFonts w:asciiTheme="minorHAnsi" w:hAnsiTheme="minorHAnsi" w:cstheme="minorHAnsi"/>
            <w:color w:val="0072CC"/>
            <w:sz w:val="22"/>
            <w:szCs w:val="20"/>
            <w:u w:val="single"/>
            <w:lang w:val="en-GB"/>
          </w:rPr>
          <w:t>relevant conduct</w:t>
        </w:r>
      </w:hyperlink>
      <w:r w:rsidRPr="00B123A3">
        <w:rPr>
          <w:rFonts w:asciiTheme="minorHAnsi" w:hAnsiTheme="minorHAnsi" w:cstheme="minorHAnsi"/>
          <w:sz w:val="22"/>
          <w:szCs w:val="20"/>
          <w:lang w:val="en-GB"/>
        </w:rPr>
        <w:t>; or</w:t>
      </w:r>
    </w:p>
    <w:p w14:paraId="12AC72DC" w14:textId="77777777" w:rsidR="008D1A0F" w:rsidRPr="00B123A3" w:rsidRDefault="008D1A0F" w:rsidP="009338E8">
      <w:pPr>
        <w:pStyle w:val="ListParagraph"/>
        <w:numPr>
          <w:ilvl w:val="0"/>
          <w:numId w:val="95"/>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We believe the individual has received a caution or conviction for a relevant (automatic barring either with or without the right to make representations) offence, under the </w:t>
      </w:r>
      <w:hyperlink r:id="rId53" w:history="1">
        <w:r w:rsidRPr="00B123A3">
          <w:rPr>
            <w:rFonts w:asciiTheme="minorHAnsi" w:hAnsiTheme="minorHAnsi" w:cstheme="minorHAnsi"/>
            <w:color w:val="0072CC"/>
            <w:sz w:val="22"/>
            <w:szCs w:val="20"/>
            <w:u w:val="single"/>
            <w:lang w:val="en-GB"/>
          </w:rPr>
          <w:t>Safeguarding Vulnerable Groups Act 2006 (Prescribed Criteria and Miscellaneous Provisions) Regulations 2009</w:t>
        </w:r>
      </w:hyperlink>
      <w:r w:rsidRPr="00B123A3">
        <w:rPr>
          <w:rFonts w:asciiTheme="minorHAnsi" w:hAnsiTheme="minorHAnsi" w:cstheme="minorHAnsi"/>
          <w:sz w:val="22"/>
          <w:szCs w:val="20"/>
          <w:lang w:val="en-GB"/>
        </w:rPr>
        <w:t>; or</w:t>
      </w:r>
    </w:p>
    <w:p w14:paraId="7CBF23B5" w14:textId="77777777" w:rsidR="008D1A0F" w:rsidRPr="00B123A3" w:rsidRDefault="008D1A0F" w:rsidP="009338E8">
      <w:pPr>
        <w:pStyle w:val="ListParagraph"/>
        <w:numPr>
          <w:ilvl w:val="0"/>
          <w:numId w:val="95"/>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We believe the ‘harm test’ is satisfied in respect of the individual (i.e. they may harm a child or vulnerable adult or put them at risk of harm); and</w:t>
      </w:r>
    </w:p>
    <w:p w14:paraId="4BC9C306" w14:textId="77777777" w:rsidR="008D1A0F" w:rsidRPr="00B123A3" w:rsidRDefault="008D1A0F" w:rsidP="009338E8">
      <w:pPr>
        <w:pStyle w:val="ListParagraph"/>
        <w:numPr>
          <w:ilvl w:val="0"/>
          <w:numId w:val="95"/>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The individual has been removed from working in regulated activity (paid or unpaid) or would have been removed if they had not left</w:t>
      </w:r>
      <w:r w:rsidRPr="00B123A3">
        <w:rPr>
          <w:rFonts w:asciiTheme="minorHAnsi" w:eastAsia="Arial" w:hAnsiTheme="minorHAnsi" w:cstheme="minorHAnsi"/>
          <w:sz w:val="22"/>
          <w:szCs w:val="20"/>
          <w:lang w:val="en-GB"/>
        </w:rPr>
        <w:t xml:space="preserve"> </w:t>
      </w:r>
    </w:p>
    <w:p w14:paraId="164BA927"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Agency and third-party staff</w:t>
      </w:r>
    </w:p>
    <w:p w14:paraId="6FA50D30"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9F7EA57"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Contractors</w:t>
      </w:r>
    </w:p>
    <w:p w14:paraId="26E5E7D8" w14:textId="77777777" w:rsidR="008D1A0F" w:rsidRPr="00B123A3" w:rsidRDefault="008D1A0F" w:rsidP="00796189">
      <w:pPr>
        <w:spacing w:before="0"/>
        <w:jc w:val="both"/>
        <w:rPr>
          <w:rFonts w:asciiTheme="minorHAnsi" w:eastAsia="Arial" w:hAnsiTheme="minorHAnsi" w:cstheme="minorHAnsi"/>
          <w:sz w:val="22"/>
          <w:szCs w:val="20"/>
          <w:lang w:val="en-GB"/>
        </w:rPr>
      </w:pPr>
      <w:r w:rsidRPr="00B123A3">
        <w:rPr>
          <w:rFonts w:asciiTheme="minorHAnsi" w:eastAsia="Arial" w:hAnsiTheme="minorHAnsi" w:cstheme="minorHAnsi"/>
          <w:sz w:val="22"/>
          <w:szCs w:val="20"/>
          <w:lang w:val="en-GB"/>
        </w:rPr>
        <w:t>We will ensure that any contractor, or any employee of the contractor, who is to work at the school has had the appropriate level of DBS check (this includes contractors who are provided through a PFI or similar contract). This will be:</w:t>
      </w:r>
    </w:p>
    <w:p w14:paraId="5CFC13F2" w14:textId="77777777" w:rsidR="008D1A0F" w:rsidRPr="00B123A3" w:rsidRDefault="008D1A0F" w:rsidP="009338E8">
      <w:pPr>
        <w:pStyle w:val="ListParagraph"/>
        <w:numPr>
          <w:ilvl w:val="0"/>
          <w:numId w:val="9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An enhanced DBS check with barred list information for contractors engaging in regulated activity</w:t>
      </w:r>
    </w:p>
    <w:p w14:paraId="4D9619E2" w14:textId="77777777" w:rsidR="008D1A0F" w:rsidRPr="00B123A3" w:rsidRDefault="008D1A0F" w:rsidP="009338E8">
      <w:pPr>
        <w:pStyle w:val="ListParagraph"/>
        <w:numPr>
          <w:ilvl w:val="0"/>
          <w:numId w:val="9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An enhanced DBS check, not including barred list information, for all other contractors who are not in regulated activity but whose work provides them with an opportunity for regular contact with children </w:t>
      </w:r>
    </w:p>
    <w:p w14:paraId="126BCD5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will obtain the DBS check for self-employed contractors</w:t>
      </w:r>
      <w:r w:rsidR="00C03EE3" w:rsidRPr="00B123A3">
        <w:rPr>
          <w:rFonts w:asciiTheme="minorHAnsi" w:hAnsiTheme="minorHAnsi" w:cstheme="minorHAnsi"/>
          <w:sz w:val="22"/>
          <w:lang w:val="en-GB"/>
        </w:rPr>
        <w:t xml:space="preserve"> if they are engaged in regulated activity or their work provides them with an opportunity for regular contact with children</w:t>
      </w:r>
    </w:p>
    <w:p w14:paraId="4CB06A93"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will not keep copies of such checks for longer than 6 months. </w:t>
      </w:r>
    </w:p>
    <w:p w14:paraId="26F5748D"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Contractors who have not had any checks will not be allowed to work unsupervised or engage in regulated activity under any circumstances. </w:t>
      </w:r>
    </w:p>
    <w:p w14:paraId="31851552"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will check the identity of all contractors and their staff on arrival at the school. </w:t>
      </w:r>
    </w:p>
    <w:p w14:paraId="598FCB4C" w14:textId="6E897F8D" w:rsidR="008D1A0F" w:rsidRPr="00B123A3" w:rsidRDefault="00654D06" w:rsidP="00796189">
      <w:pPr>
        <w:spacing w:before="0"/>
        <w:jc w:val="both"/>
        <w:rPr>
          <w:rFonts w:asciiTheme="minorHAnsi" w:hAnsiTheme="minorHAnsi" w:cstheme="minorHAnsi"/>
          <w:sz w:val="22"/>
          <w:lang w:val="en-GB"/>
        </w:rPr>
      </w:pPr>
      <w:r>
        <w:rPr>
          <w:rFonts w:asciiTheme="minorHAnsi" w:hAnsiTheme="minorHAnsi" w:cstheme="minorHAnsi"/>
          <w:sz w:val="22"/>
          <w:lang w:val="en-GB"/>
        </w:rPr>
        <w:t>Where our schools have pupils aged under eight they will carry out additional checks f</w:t>
      </w:r>
      <w:r w:rsidR="008D1A0F" w:rsidRPr="00B123A3">
        <w:rPr>
          <w:rFonts w:asciiTheme="minorHAnsi" w:hAnsiTheme="minorHAnsi" w:cstheme="minorHAnsi"/>
          <w:sz w:val="22"/>
          <w:lang w:val="en-GB"/>
        </w:rPr>
        <w:t>or self-employed contractors such as mu</w:t>
      </w:r>
      <w:r>
        <w:rPr>
          <w:rFonts w:asciiTheme="minorHAnsi" w:hAnsiTheme="minorHAnsi" w:cstheme="minorHAnsi"/>
          <w:sz w:val="22"/>
          <w:lang w:val="en-GB"/>
        </w:rPr>
        <w:t>sic teachers or sports coaches. W</w:t>
      </w:r>
      <w:r w:rsidR="008D1A0F" w:rsidRPr="00B123A3">
        <w:rPr>
          <w:rFonts w:asciiTheme="minorHAnsi" w:hAnsiTheme="minorHAnsi" w:cstheme="minorHAnsi"/>
          <w:sz w:val="22"/>
          <w:lang w:val="en-GB"/>
        </w:rPr>
        <w:t>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C76FAA6"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Trainee/student teachers</w:t>
      </w:r>
    </w:p>
    <w:p w14:paraId="7B7A9C8D"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Where applicants for initial teacher training are salaried by us, we will ensure that all necessary checks are carried out.</w:t>
      </w:r>
    </w:p>
    <w:p w14:paraId="29D4BCF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1613CCB" w14:textId="243CAFB5"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In both cases, this includes checks to ensure that individuals are not disqualified under the 2018 Childcare Disqualification Regulations and Childcare Act 2006.</w:t>
      </w:r>
    </w:p>
    <w:p w14:paraId="6A663061"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Volunteers</w:t>
      </w:r>
    </w:p>
    <w:p w14:paraId="6D5AE402"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will:</w:t>
      </w:r>
    </w:p>
    <w:p w14:paraId="52EA1AB6" w14:textId="77777777" w:rsidR="008D1A0F" w:rsidRPr="00B123A3" w:rsidRDefault="008D1A0F" w:rsidP="009338E8">
      <w:pPr>
        <w:pStyle w:val="ListParagraph"/>
        <w:numPr>
          <w:ilvl w:val="0"/>
          <w:numId w:val="97"/>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Never leave an unchecked volunteer unsupervised or allow them to work in regulated activity</w:t>
      </w:r>
    </w:p>
    <w:p w14:paraId="7A0F86DD" w14:textId="77777777" w:rsidR="008D1A0F" w:rsidRPr="00B123A3" w:rsidRDefault="008D1A0F" w:rsidP="009338E8">
      <w:pPr>
        <w:pStyle w:val="ListParagraph"/>
        <w:numPr>
          <w:ilvl w:val="0"/>
          <w:numId w:val="97"/>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Obtain an enhanced DBS check with barred list information for all volunteers who are new to working in regulated activity </w:t>
      </w:r>
    </w:p>
    <w:p w14:paraId="40B5C8D1" w14:textId="77777777" w:rsidR="008D1A0F" w:rsidRPr="00B123A3" w:rsidRDefault="008D1A0F" w:rsidP="009338E8">
      <w:pPr>
        <w:pStyle w:val="ListParagraph"/>
        <w:numPr>
          <w:ilvl w:val="0"/>
          <w:numId w:val="97"/>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Carry out a risk assessment when deciding whether to seek an enhanced DBS check without barred list information for any volunteers not engaging in regulated activity. We will retain a record of this risk assessment</w:t>
      </w:r>
    </w:p>
    <w:p w14:paraId="4358DF1E" w14:textId="3FAF3409" w:rsidR="008D1A0F" w:rsidRPr="00B123A3" w:rsidRDefault="00654D06" w:rsidP="009338E8">
      <w:pPr>
        <w:pStyle w:val="ListParagraph"/>
        <w:numPr>
          <w:ilvl w:val="0"/>
          <w:numId w:val="98"/>
        </w:numPr>
        <w:spacing w:before="0"/>
        <w:ind w:left="709"/>
        <w:jc w:val="both"/>
        <w:rPr>
          <w:rFonts w:asciiTheme="minorHAnsi" w:hAnsiTheme="minorHAnsi" w:cstheme="minorHAnsi"/>
          <w:sz w:val="22"/>
          <w:szCs w:val="20"/>
          <w:lang w:val="en-GB"/>
        </w:rPr>
      </w:pPr>
      <w:r>
        <w:rPr>
          <w:rFonts w:asciiTheme="minorHAnsi" w:hAnsiTheme="minorHAnsi" w:cstheme="minorHAnsi"/>
          <w:iCs/>
          <w:sz w:val="22"/>
          <w:szCs w:val="20"/>
          <w:lang w:val="en-GB"/>
        </w:rPr>
        <w:t>In schools with pupils aged under eight we will e</w:t>
      </w:r>
      <w:r w:rsidR="008D1A0F" w:rsidRPr="00B123A3">
        <w:rPr>
          <w:rFonts w:asciiTheme="minorHAnsi" w:hAnsiTheme="minorHAnsi" w:cstheme="minorHAnsi"/>
          <w:sz w:val="22"/>
          <w:szCs w:val="20"/>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43745BE3" w14:textId="77777777" w:rsidR="008D1A0F" w:rsidRPr="00654D06" w:rsidRDefault="008D1A0F" w:rsidP="00796189">
      <w:pPr>
        <w:spacing w:before="0"/>
        <w:jc w:val="both"/>
        <w:rPr>
          <w:rFonts w:asciiTheme="minorHAnsi" w:hAnsiTheme="minorHAnsi" w:cstheme="minorHAnsi"/>
          <w:b/>
          <w:sz w:val="22"/>
          <w:szCs w:val="22"/>
          <w:lang w:val="en-GB"/>
        </w:rPr>
      </w:pPr>
      <w:r w:rsidRPr="00654D06">
        <w:rPr>
          <w:rFonts w:asciiTheme="minorHAnsi" w:hAnsiTheme="minorHAnsi" w:cstheme="minorHAnsi"/>
          <w:b/>
          <w:sz w:val="22"/>
          <w:szCs w:val="22"/>
          <w:lang w:val="en-GB"/>
        </w:rPr>
        <w:t>Govern</w:t>
      </w:r>
      <w:r w:rsidR="00C03EE3" w:rsidRPr="00654D06">
        <w:rPr>
          <w:rFonts w:asciiTheme="minorHAnsi" w:hAnsiTheme="minorHAnsi" w:cstheme="minorHAnsi"/>
          <w:b/>
          <w:sz w:val="22"/>
          <w:szCs w:val="22"/>
          <w:lang w:val="en-GB"/>
        </w:rPr>
        <w:t>ance.</w:t>
      </w:r>
    </w:p>
    <w:p w14:paraId="61F5F312"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All trustees, local governors and members</w:t>
      </w:r>
      <w:r w:rsidRPr="00B123A3">
        <w:rPr>
          <w:rFonts w:asciiTheme="minorHAnsi" w:eastAsia="Arial" w:hAnsiTheme="minorHAnsi" w:cstheme="minorHAnsi"/>
          <w:i/>
          <w:iCs/>
          <w:color w:val="ED7D31"/>
          <w:sz w:val="22"/>
          <w:lang w:val="en-GB"/>
        </w:rPr>
        <w:t xml:space="preserve"> </w:t>
      </w:r>
      <w:r w:rsidRPr="00B123A3">
        <w:rPr>
          <w:rFonts w:asciiTheme="minorHAnsi" w:eastAsia="Arial" w:hAnsiTheme="minorHAnsi" w:cstheme="minorHAnsi"/>
          <w:sz w:val="22"/>
          <w:lang w:val="en-GB"/>
        </w:rPr>
        <w:t>will have an enhanced DBS check without barred list information.</w:t>
      </w:r>
    </w:p>
    <w:p w14:paraId="337AF10D" w14:textId="77777777" w:rsidR="008D1A0F" w:rsidRPr="00B123A3" w:rsidRDefault="008D1A0F" w:rsidP="00796189">
      <w:pPr>
        <w:spacing w:before="0" w:after="160" w:line="259" w:lineRule="auto"/>
        <w:jc w:val="both"/>
        <w:rPr>
          <w:rFonts w:asciiTheme="minorHAnsi" w:eastAsia="Arial" w:hAnsiTheme="minorHAnsi" w:cstheme="minorHAnsi"/>
          <w:sz w:val="22"/>
          <w:szCs w:val="20"/>
          <w:lang w:val="en-GB"/>
        </w:rPr>
      </w:pPr>
      <w:r w:rsidRPr="00B123A3">
        <w:rPr>
          <w:rFonts w:asciiTheme="minorHAnsi" w:eastAsia="Arial" w:hAnsiTheme="minorHAnsi" w:cstheme="minorHAnsi"/>
          <w:sz w:val="22"/>
          <w:szCs w:val="20"/>
          <w:lang w:val="en-GB"/>
        </w:rPr>
        <w:t>They will have an enhanced DBS check with barred list information if working in regulated activity.</w:t>
      </w:r>
    </w:p>
    <w:p w14:paraId="0E7E4EB3"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The chair of the </w:t>
      </w:r>
      <w:r w:rsidR="004C00AE" w:rsidRPr="00B123A3">
        <w:rPr>
          <w:rFonts w:asciiTheme="minorHAnsi" w:hAnsiTheme="minorHAnsi" w:cstheme="minorHAnsi"/>
          <w:sz w:val="22"/>
          <w:lang w:val="en-GB"/>
        </w:rPr>
        <w:t>Trust B</w:t>
      </w:r>
      <w:r w:rsidRPr="00B123A3">
        <w:rPr>
          <w:rFonts w:asciiTheme="minorHAnsi" w:hAnsiTheme="minorHAnsi" w:cstheme="minorHAnsi"/>
          <w:sz w:val="22"/>
          <w:lang w:val="en-GB"/>
        </w:rPr>
        <w:t xml:space="preserve">oard will have their DBS check countersigned by the </w:t>
      </w:r>
      <w:r w:rsidR="00C03EE3" w:rsidRPr="00B123A3">
        <w:rPr>
          <w:rFonts w:asciiTheme="minorHAnsi" w:hAnsiTheme="minorHAnsi" w:cstheme="minorHAnsi"/>
          <w:sz w:val="22"/>
          <w:lang w:val="en-GB"/>
        </w:rPr>
        <w:t>S</w:t>
      </w:r>
      <w:r w:rsidRPr="00B123A3">
        <w:rPr>
          <w:rFonts w:asciiTheme="minorHAnsi" w:hAnsiTheme="minorHAnsi" w:cstheme="minorHAnsi"/>
          <w:sz w:val="22"/>
          <w:lang w:val="en-GB"/>
        </w:rPr>
        <w:t xml:space="preserve">ecretary of </w:t>
      </w:r>
      <w:r w:rsidR="00C03EE3" w:rsidRPr="00B123A3">
        <w:rPr>
          <w:rFonts w:asciiTheme="minorHAnsi" w:hAnsiTheme="minorHAnsi" w:cstheme="minorHAnsi"/>
          <w:sz w:val="22"/>
          <w:lang w:val="en-GB"/>
        </w:rPr>
        <w:t>S</w:t>
      </w:r>
      <w:r w:rsidRPr="00B123A3">
        <w:rPr>
          <w:rFonts w:asciiTheme="minorHAnsi" w:hAnsiTheme="minorHAnsi" w:cstheme="minorHAnsi"/>
          <w:sz w:val="22"/>
          <w:lang w:val="en-GB"/>
        </w:rPr>
        <w:t xml:space="preserve">tate.  </w:t>
      </w:r>
    </w:p>
    <w:p w14:paraId="1E9DEDBD"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All trustees, local governors and members will also have the following checks:</w:t>
      </w:r>
    </w:p>
    <w:p w14:paraId="2BB634CB" w14:textId="77777777" w:rsidR="008D1A0F" w:rsidRPr="00B123A3" w:rsidRDefault="008D1A0F" w:rsidP="009338E8">
      <w:pPr>
        <w:pStyle w:val="ListParagraph"/>
        <w:numPr>
          <w:ilvl w:val="0"/>
          <w:numId w:val="98"/>
        </w:numPr>
        <w:spacing w:before="0"/>
        <w:ind w:left="709"/>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A section 128 check (to check prohibition on participation in management under </w:t>
      </w:r>
      <w:hyperlink r:id="rId54" w:history="1">
        <w:r w:rsidRPr="00B123A3">
          <w:rPr>
            <w:rFonts w:asciiTheme="minorHAnsi" w:eastAsia="Arial" w:hAnsiTheme="minorHAnsi" w:cstheme="minorHAnsi"/>
            <w:color w:val="0072CC"/>
            <w:sz w:val="22"/>
            <w:szCs w:val="20"/>
            <w:u w:val="single"/>
            <w:lang w:val="en-GB"/>
          </w:rPr>
          <w:t>section 128 of the Education and Skills Act 2008</w:t>
        </w:r>
      </w:hyperlink>
      <w:r w:rsidRPr="00B123A3">
        <w:rPr>
          <w:rFonts w:asciiTheme="minorHAnsi" w:hAnsiTheme="minorHAnsi" w:cstheme="minorHAnsi"/>
          <w:sz w:val="22"/>
          <w:szCs w:val="20"/>
          <w:lang w:val="en-GB"/>
        </w:rPr>
        <w:t xml:space="preserve">). </w:t>
      </w:r>
      <w:r w:rsidRPr="00B123A3">
        <w:rPr>
          <w:rFonts w:asciiTheme="minorHAnsi" w:hAnsiTheme="minorHAnsi" w:cstheme="minorHAnsi"/>
          <w:sz w:val="22"/>
          <w:lang w:val="en-GB"/>
        </w:rPr>
        <w:t>[Section 128 checks are only required for local governors if they have retained or been delegated any management responsibilities.]</w:t>
      </w:r>
    </w:p>
    <w:p w14:paraId="08140E04" w14:textId="77777777" w:rsidR="008D1A0F" w:rsidRPr="00B123A3" w:rsidRDefault="008D1A0F" w:rsidP="009338E8">
      <w:pPr>
        <w:pStyle w:val="ListParagraph"/>
        <w:numPr>
          <w:ilvl w:val="0"/>
          <w:numId w:val="98"/>
        </w:numPr>
        <w:spacing w:before="0"/>
        <w:ind w:left="709"/>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Identity</w:t>
      </w:r>
    </w:p>
    <w:p w14:paraId="046A60C3" w14:textId="77777777" w:rsidR="008D1A0F" w:rsidRPr="00B123A3" w:rsidRDefault="008D1A0F" w:rsidP="009338E8">
      <w:pPr>
        <w:pStyle w:val="ListParagraph"/>
        <w:numPr>
          <w:ilvl w:val="0"/>
          <w:numId w:val="98"/>
        </w:numPr>
        <w:spacing w:before="0"/>
        <w:ind w:left="709"/>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Right to work in the UK</w:t>
      </w:r>
    </w:p>
    <w:p w14:paraId="000EB9E3" w14:textId="77777777" w:rsidR="008D1A0F" w:rsidRPr="00B123A3" w:rsidRDefault="008D1A0F" w:rsidP="009338E8">
      <w:pPr>
        <w:pStyle w:val="ListParagraph"/>
        <w:numPr>
          <w:ilvl w:val="0"/>
          <w:numId w:val="98"/>
        </w:numPr>
        <w:spacing w:before="0"/>
        <w:ind w:left="709"/>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Other checks deemed necessary if they have lived or worked outside the UK</w:t>
      </w:r>
    </w:p>
    <w:p w14:paraId="4FFDF0E9"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All governors will also have the following checks:</w:t>
      </w:r>
    </w:p>
    <w:p w14:paraId="5C10045E" w14:textId="77777777" w:rsidR="008D1A0F" w:rsidRPr="00B123A3" w:rsidRDefault="008D1A0F" w:rsidP="009338E8">
      <w:pPr>
        <w:pStyle w:val="ListParagraph"/>
        <w:numPr>
          <w:ilvl w:val="0"/>
          <w:numId w:val="9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Identity</w:t>
      </w:r>
    </w:p>
    <w:p w14:paraId="6D847CF0" w14:textId="77777777" w:rsidR="008D1A0F" w:rsidRPr="00B123A3" w:rsidRDefault="008D1A0F" w:rsidP="009338E8">
      <w:pPr>
        <w:pStyle w:val="ListParagraph"/>
        <w:numPr>
          <w:ilvl w:val="0"/>
          <w:numId w:val="9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Right to work in the UK</w:t>
      </w:r>
    </w:p>
    <w:p w14:paraId="0EB9E785" w14:textId="77777777" w:rsidR="008D1A0F" w:rsidRPr="00B123A3" w:rsidRDefault="008D1A0F" w:rsidP="009338E8">
      <w:pPr>
        <w:pStyle w:val="ListParagraph"/>
        <w:numPr>
          <w:ilvl w:val="0"/>
          <w:numId w:val="9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Other checks deemed necessary if they have lived or worked outside the UK</w:t>
      </w:r>
    </w:p>
    <w:p w14:paraId="0CF39530"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 xml:space="preserve">Adults who supervise pupils on work experience </w:t>
      </w:r>
    </w:p>
    <w:p w14:paraId="77AF0AEE"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When organising work experience, we will ensure that policies and procedures are in place to protect children from harm.</w:t>
      </w:r>
    </w:p>
    <w:p w14:paraId="11434B05"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5DA1AA59"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Pupils staying with host families</w:t>
      </w:r>
    </w:p>
    <w:p w14:paraId="1E1106A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0E38105B"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17D81993" w14:textId="77777777" w:rsidR="00E1748F" w:rsidRPr="00B123A3" w:rsidRDefault="00E1748F" w:rsidP="00796189">
      <w:pPr>
        <w:jc w:val="both"/>
        <w:rPr>
          <w:rFonts w:asciiTheme="minorHAnsi" w:hAnsiTheme="minorHAnsi" w:cstheme="minorHAnsi"/>
          <w:sz w:val="22"/>
          <w:lang w:val="en-GB"/>
        </w:rPr>
      </w:pPr>
      <w:r w:rsidRPr="00B123A3">
        <w:rPr>
          <w:rFonts w:asciiTheme="minorHAnsi" w:hAnsiTheme="minorHAnsi" w:cstheme="minorHAnsi"/>
          <w:sz w:val="22"/>
          <w:lang w:val="en-GB"/>
        </w:rPr>
        <w:t xml:space="preserve">. </w:t>
      </w:r>
    </w:p>
    <w:p w14:paraId="5859DDD0" w14:textId="77777777" w:rsidR="00E1748F" w:rsidRPr="00B123A3" w:rsidRDefault="00E1748F" w:rsidP="009F107D">
      <w:pPr>
        <w:pStyle w:val="Heading1"/>
        <w:numPr>
          <w:ilvl w:val="0"/>
          <w:numId w:val="0"/>
        </w:numPr>
        <w:ind w:left="426" w:hanging="360"/>
        <w:rPr>
          <w:rFonts w:asciiTheme="minorHAnsi" w:hAnsiTheme="minorHAnsi" w:cstheme="minorHAnsi"/>
        </w:rPr>
      </w:pPr>
      <w:r w:rsidRPr="00B123A3">
        <w:rPr>
          <w:rFonts w:asciiTheme="minorHAnsi" w:eastAsia="Arial" w:hAnsiTheme="minorHAnsi" w:cstheme="minorHAnsi"/>
          <w:sz w:val="32"/>
        </w:rPr>
        <w:br w:type="page"/>
      </w:r>
      <w:bookmarkStart w:id="92" w:name="_Toc492916111"/>
      <w:bookmarkStart w:id="93" w:name="_Toc494354318"/>
      <w:bookmarkStart w:id="94" w:name="_Toc106890912"/>
      <w:r w:rsidRPr="00B123A3">
        <w:rPr>
          <w:rFonts w:asciiTheme="minorHAnsi" w:hAnsiTheme="minorHAnsi" w:cstheme="minorHAnsi"/>
        </w:rPr>
        <w:t>Appendix 3: allegations of abuse</w:t>
      </w:r>
      <w:r w:rsidR="00441ACF" w:rsidRPr="00B123A3">
        <w:rPr>
          <w:rFonts w:asciiTheme="minorHAnsi" w:hAnsiTheme="minorHAnsi" w:cstheme="minorHAnsi"/>
        </w:rPr>
        <w:t xml:space="preserve"> made</w:t>
      </w:r>
      <w:r w:rsidRPr="00B123A3">
        <w:rPr>
          <w:rFonts w:asciiTheme="minorHAnsi" w:hAnsiTheme="minorHAnsi" w:cstheme="minorHAnsi"/>
        </w:rPr>
        <w:t xml:space="preserve"> against staff</w:t>
      </w:r>
      <w:bookmarkEnd w:id="92"/>
      <w:bookmarkEnd w:id="93"/>
      <w:bookmarkEnd w:id="94"/>
      <w:r w:rsidRPr="00B123A3">
        <w:rPr>
          <w:rFonts w:asciiTheme="minorHAnsi" w:hAnsiTheme="minorHAnsi" w:cstheme="minorHAnsi"/>
        </w:rPr>
        <w:t xml:space="preserve"> </w:t>
      </w:r>
    </w:p>
    <w:p w14:paraId="0A9F645C"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Section 1: allegations that may meet the harms threshold</w:t>
      </w:r>
    </w:p>
    <w:p w14:paraId="1FD9D133"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This section is based on ‘Section 1: Allegations that may meet the harms threshold’ in part 4 of Keeping Children Safe in Education. </w:t>
      </w:r>
    </w:p>
    <w:p w14:paraId="023B58B7"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This section applies to all cases in which it is alleged that a current member of staff, including a supply teacher, volunteer or contractor, has:</w:t>
      </w:r>
    </w:p>
    <w:p w14:paraId="39C70706" w14:textId="77777777" w:rsidR="008D1A0F" w:rsidRPr="00B123A3" w:rsidRDefault="008D1A0F" w:rsidP="009338E8">
      <w:pPr>
        <w:pStyle w:val="ListParagraph"/>
        <w:numPr>
          <w:ilvl w:val="0"/>
          <w:numId w:val="10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Behaved in a way that has harmed a child, or may have harmed a child, and/or </w:t>
      </w:r>
    </w:p>
    <w:p w14:paraId="236540E8" w14:textId="77777777" w:rsidR="008D1A0F" w:rsidRPr="00B123A3" w:rsidRDefault="008D1A0F" w:rsidP="009338E8">
      <w:pPr>
        <w:pStyle w:val="ListParagraph"/>
        <w:numPr>
          <w:ilvl w:val="0"/>
          <w:numId w:val="10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Possibly committed a criminal offence against or related to a child, and/or</w:t>
      </w:r>
    </w:p>
    <w:p w14:paraId="7E77D8F2" w14:textId="77777777" w:rsidR="008D1A0F" w:rsidRPr="00B123A3" w:rsidRDefault="008D1A0F" w:rsidP="009338E8">
      <w:pPr>
        <w:pStyle w:val="ListParagraph"/>
        <w:numPr>
          <w:ilvl w:val="0"/>
          <w:numId w:val="10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Behaved towards a child or children in a way that indicates he or she may pose a risk of harm to children, and/or </w:t>
      </w:r>
    </w:p>
    <w:p w14:paraId="56CAC5DB" w14:textId="77777777" w:rsidR="008D1A0F" w:rsidRPr="00B123A3" w:rsidRDefault="008D1A0F" w:rsidP="009338E8">
      <w:pPr>
        <w:pStyle w:val="ListParagraph"/>
        <w:numPr>
          <w:ilvl w:val="0"/>
          <w:numId w:val="10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Behaved or may have behaved in a way that indicates they may not be suitable to work with children – this includes behaviour taking place both inside and outside of school </w:t>
      </w:r>
    </w:p>
    <w:p w14:paraId="3C154BD5"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will deal with any allegation of abuse quickly, in a fair and consistent way that provides effective child protection while also supporting the individual who is the subject of the allegation. </w:t>
      </w:r>
    </w:p>
    <w:p w14:paraId="180B0C17" w14:textId="77777777" w:rsidR="008D1A0F" w:rsidRPr="00B123A3" w:rsidRDefault="008D1A0F" w:rsidP="00796189">
      <w:pPr>
        <w:spacing w:before="0"/>
        <w:jc w:val="both"/>
        <w:rPr>
          <w:rFonts w:asciiTheme="minorHAnsi" w:hAnsiTheme="minorHAnsi" w:cstheme="minorHAnsi"/>
          <w:sz w:val="22"/>
          <w:u w:val="single"/>
          <w:lang w:val="en-GB"/>
        </w:rPr>
      </w:pPr>
      <w:r w:rsidRPr="00B123A3">
        <w:rPr>
          <w:rFonts w:asciiTheme="minorHAnsi" w:hAnsiTheme="minorHAnsi" w:cstheme="minorHAnsi"/>
          <w:sz w:val="22"/>
          <w:lang w:val="en-GB"/>
        </w:rPr>
        <w:t xml:space="preserve">A ‘case manager’ will lead any investigation. This will be the </w:t>
      </w:r>
      <w:r w:rsidR="004C00AE" w:rsidRPr="00B123A3">
        <w:rPr>
          <w:rFonts w:asciiTheme="minorHAnsi" w:hAnsiTheme="minorHAnsi" w:cstheme="minorHAnsi"/>
          <w:sz w:val="22"/>
          <w:lang w:val="en-GB"/>
        </w:rPr>
        <w:t>H</w:t>
      </w:r>
      <w:r w:rsidRPr="00B123A3">
        <w:rPr>
          <w:rFonts w:asciiTheme="minorHAnsi" w:hAnsiTheme="minorHAnsi" w:cstheme="minorHAnsi"/>
          <w:sz w:val="22"/>
          <w:lang w:val="en-GB"/>
        </w:rPr>
        <w:t>eadteacher, or the chair of where the headteacher is the subject of the allegation. The case manager will be identified at the earliest opportunity.</w:t>
      </w:r>
    </w:p>
    <w:p w14:paraId="7ADB7C6F"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Our procedures for dealing with allegations will be applied with common sense and judgement.</w:t>
      </w:r>
    </w:p>
    <w:p w14:paraId="5141A35D" w14:textId="77777777" w:rsidR="008D1A0F" w:rsidRPr="00B123A3" w:rsidRDefault="008D1A0F" w:rsidP="00796189">
      <w:pPr>
        <w:spacing w:before="240"/>
        <w:jc w:val="both"/>
        <w:rPr>
          <w:rFonts w:asciiTheme="minorHAnsi" w:hAnsiTheme="minorHAnsi" w:cstheme="minorHAnsi"/>
          <w:b/>
          <w:sz w:val="22"/>
          <w:szCs w:val="20"/>
          <w:lang w:val="en-GB"/>
        </w:rPr>
      </w:pPr>
      <w:r w:rsidRPr="00B123A3">
        <w:rPr>
          <w:rFonts w:asciiTheme="minorHAnsi" w:hAnsiTheme="minorHAnsi" w:cstheme="minorHAnsi"/>
          <w:b/>
          <w:sz w:val="22"/>
          <w:szCs w:val="20"/>
          <w:lang w:val="en-GB"/>
        </w:rPr>
        <w:t>Suspension of the accused until the case is resolved</w:t>
      </w:r>
    </w:p>
    <w:p w14:paraId="5E24F622"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r w:rsidR="00A2443B" w:rsidRPr="00B123A3">
        <w:rPr>
          <w:rFonts w:asciiTheme="minorHAnsi" w:hAnsiTheme="minorHAnsi" w:cstheme="minorHAnsi"/>
          <w:sz w:val="22"/>
          <w:lang w:val="en-GB"/>
        </w:rPr>
        <w:t xml:space="preserve"> We will take advice from LADO and </w:t>
      </w:r>
      <w:r w:rsidR="00A40D3E" w:rsidRPr="00B123A3">
        <w:rPr>
          <w:rFonts w:asciiTheme="minorHAnsi" w:hAnsiTheme="minorHAnsi" w:cstheme="minorHAnsi"/>
          <w:sz w:val="22"/>
          <w:lang w:val="en-GB"/>
        </w:rPr>
        <w:t>Worknest</w:t>
      </w:r>
      <w:r w:rsidR="00A2443B" w:rsidRPr="00B123A3">
        <w:rPr>
          <w:rFonts w:asciiTheme="minorHAnsi" w:hAnsiTheme="minorHAnsi" w:cstheme="minorHAnsi"/>
          <w:sz w:val="22"/>
          <w:lang w:val="en-GB"/>
        </w:rPr>
        <w:t xml:space="preserve"> with LADO advice taking precedence. LADO advice should be confirmed in writing via email. </w:t>
      </w:r>
    </w:p>
    <w:p w14:paraId="4B035DE7"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Based on an assessment of risk, we will consider alternatives such as:</w:t>
      </w:r>
    </w:p>
    <w:p w14:paraId="5B3641CE" w14:textId="77777777" w:rsidR="008D1A0F" w:rsidRPr="00B123A3" w:rsidRDefault="008D1A0F" w:rsidP="009338E8">
      <w:pPr>
        <w:pStyle w:val="ListParagraph"/>
        <w:numPr>
          <w:ilvl w:val="0"/>
          <w:numId w:val="101"/>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Redeployment within the school so that the individual does not have direct contact with the child or children concerned</w:t>
      </w:r>
    </w:p>
    <w:p w14:paraId="4B876256" w14:textId="77777777" w:rsidR="008D1A0F" w:rsidRPr="00B123A3" w:rsidRDefault="008D1A0F" w:rsidP="009338E8">
      <w:pPr>
        <w:pStyle w:val="ListParagraph"/>
        <w:numPr>
          <w:ilvl w:val="0"/>
          <w:numId w:val="101"/>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Providing an assistant to be present when the individual has contact with children</w:t>
      </w:r>
    </w:p>
    <w:p w14:paraId="23D469AA" w14:textId="77777777" w:rsidR="008D1A0F" w:rsidRPr="00B123A3" w:rsidRDefault="008D1A0F" w:rsidP="009338E8">
      <w:pPr>
        <w:pStyle w:val="ListParagraph"/>
        <w:numPr>
          <w:ilvl w:val="0"/>
          <w:numId w:val="101"/>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Redeploying the individual to alternative work in the school so that they do not have unsupervised access to children</w:t>
      </w:r>
    </w:p>
    <w:p w14:paraId="26E6723B" w14:textId="77777777" w:rsidR="008D1A0F" w:rsidRPr="00B123A3" w:rsidRDefault="008D1A0F" w:rsidP="009338E8">
      <w:pPr>
        <w:pStyle w:val="ListParagraph"/>
        <w:numPr>
          <w:ilvl w:val="0"/>
          <w:numId w:val="101"/>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Moving the child or children to classes where they will not come into contact with the individual, making it clear that this is not a punishment and parents/carers have been consulted</w:t>
      </w:r>
    </w:p>
    <w:p w14:paraId="71B9023E" w14:textId="77777777" w:rsidR="00A2443B" w:rsidRPr="00B123A3" w:rsidRDefault="008D1A0F" w:rsidP="009338E8">
      <w:pPr>
        <w:pStyle w:val="ListParagraph"/>
        <w:numPr>
          <w:ilvl w:val="0"/>
          <w:numId w:val="101"/>
        </w:numPr>
        <w:spacing w:before="0"/>
        <w:jc w:val="both"/>
        <w:rPr>
          <w:rFonts w:asciiTheme="minorHAnsi" w:hAnsiTheme="minorHAnsi" w:cstheme="minorHAnsi"/>
          <w:sz w:val="22"/>
          <w:lang w:val="en-GB"/>
        </w:rPr>
      </w:pPr>
      <w:r w:rsidRPr="00B123A3">
        <w:rPr>
          <w:rFonts w:asciiTheme="minorHAnsi" w:hAnsiTheme="minorHAnsi" w:cstheme="minorHAnsi"/>
          <w:sz w:val="22"/>
          <w:szCs w:val="20"/>
          <w:lang w:val="en-GB"/>
        </w:rPr>
        <w:t xml:space="preserve">Temporarily redeploying the individual to another role in a different location, for example to an alternative school or other work for the </w:t>
      </w:r>
      <w:r w:rsidRPr="00B123A3">
        <w:rPr>
          <w:rFonts w:asciiTheme="minorHAnsi" w:hAnsiTheme="minorHAnsi" w:cstheme="minorHAnsi"/>
          <w:sz w:val="22"/>
        </w:rPr>
        <w:t>academy trust</w:t>
      </w:r>
      <w:r w:rsidR="00A2443B" w:rsidRPr="00B123A3">
        <w:rPr>
          <w:rFonts w:asciiTheme="minorHAnsi" w:hAnsiTheme="minorHAnsi" w:cstheme="minorHAnsi"/>
          <w:sz w:val="22"/>
        </w:rPr>
        <w:t>.</w:t>
      </w:r>
    </w:p>
    <w:p w14:paraId="6198094B" w14:textId="77777777" w:rsidR="008D1A0F" w:rsidRPr="00B123A3" w:rsidRDefault="008D1A0F" w:rsidP="009338E8">
      <w:pPr>
        <w:pStyle w:val="ListParagraph"/>
        <w:numPr>
          <w:ilvl w:val="0"/>
          <w:numId w:val="101"/>
        </w:num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If in doubt, the case manager will seek views from the </w:t>
      </w:r>
      <w:r w:rsidR="00A40D3E" w:rsidRPr="00B123A3">
        <w:rPr>
          <w:rFonts w:asciiTheme="minorHAnsi" w:hAnsiTheme="minorHAnsi" w:cstheme="minorHAnsi"/>
          <w:sz w:val="22"/>
          <w:lang w:val="en-GB"/>
        </w:rPr>
        <w:t>WORKNEST</w:t>
      </w:r>
      <w:r w:rsidRPr="00B123A3">
        <w:rPr>
          <w:rFonts w:asciiTheme="minorHAnsi" w:hAnsiTheme="minorHAnsi" w:cstheme="minorHAnsi"/>
          <w:sz w:val="22"/>
          <w:lang w:val="en-GB"/>
        </w:rPr>
        <w:t xml:space="preserve"> and the designated officer at the local authority, as well as the police and children’s social care where they have been involved.</w:t>
      </w:r>
    </w:p>
    <w:p w14:paraId="20A97D5B"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Definitions for outcomes of allegation investigations</w:t>
      </w:r>
    </w:p>
    <w:p w14:paraId="213AD03F" w14:textId="77777777" w:rsidR="008D1A0F" w:rsidRPr="00B123A3" w:rsidRDefault="008D1A0F" w:rsidP="00796189">
      <w:pPr>
        <w:spacing w:before="0"/>
        <w:ind w:left="340"/>
        <w:jc w:val="both"/>
        <w:rPr>
          <w:rFonts w:asciiTheme="minorHAnsi" w:hAnsiTheme="minorHAnsi" w:cstheme="minorHAnsi"/>
          <w:sz w:val="22"/>
          <w:szCs w:val="20"/>
          <w:lang w:val="en-GB"/>
        </w:rPr>
      </w:pPr>
      <w:r w:rsidRPr="00B123A3">
        <w:rPr>
          <w:rFonts w:asciiTheme="minorHAnsi" w:hAnsiTheme="minorHAnsi" w:cstheme="minorHAnsi"/>
          <w:b/>
          <w:sz w:val="22"/>
          <w:szCs w:val="20"/>
          <w:lang w:val="en-GB"/>
        </w:rPr>
        <w:t>Substantiated:</w:t>
      </w:r>
      <w:r w:rsidRPr="00B123A3">
        <w:rPr>
          <w:rFonts w:asciiTheme="minorHAnsi" w:hAnsiTheme="minorHAnsi" w:cstheme="minorHAnsi"/>
          <w:sz w:val="22"/>
          <w:szCs w:val="20"/>
          <w:lang w:val="en-GB"/>
        </w:rPr>
        <w:t xml:space="preserve"> there is sufficient evidence to prove the allegation</w:t>
      </w:r>
    </w:p>
    <w:p w14:paraId="6853BF99" w14:textId="77777777" w:rsidR="008D1A0F" w:rsidRPr="00B123A3" w:rsidRDefault="008D1A0F" w:rsidP="00796189">
      <w:pPr>
        <w:spacing w:before="0"/>
        <w:ind w:left="340"/>
        <w:jc w:val="both"/>
        <w:rPr>
          <w:rFonts w:asciiTheme="minorHAnsi" w:hAnsiTheme="minorHAnsi" w:cstheme="minorHAnsi"/>
          <w:sz w:val="22"/>
          <w:szCs w:val="20"/>
          <w:lang w:val="en-GB"/>
        </w:rPr>
      </w:pPr>
      <w:r w:rsidRPr="00B123A3">
        <w:rPr>
          <w:rFonts w:asciiTheme="minorHAnsi" w:hAnsiTheme="minorHAnsi" w:cstheme="minorHAnsi"/>
          <w:b/>
          <w:sz w:val="22"/>
          <w:szCs w:val="20"/>
          <w:lang w:val="en-GB"/>
        </w:rPr>
        <w:t>Malicious:</w:t>
      </w:r>
      <w:r w:rsidRPr="00B123A3">
        <w:rPr>
          <w:rFonts w:asciiTheme="minorHAnsi" w:hAnsiTheme="minorHAnsi" w:cstheme="minorHAnsi"/>
          <w:sz w:val="22"/>
          <w:szCs w:val="20"/>
          <w:lang w:val="en-GB"/>
        </w:rPr>
        <w:t xml:space="preserve"> there is sufficient evidence to disprove the allegation and there has been a deliberate act to deceive, or to cause harm to the subject of the allegation</w:t>
      </w:r>
    </w:p>
    <w:p w14:paraId="6FEA520E" w14:textId="77777777" w:rsidR="008D1A0F" w:rsidRPr="00B123A3" w:rsidRDefault="008D1A0F" w:rsidP="00796189">
      <w:pPr>
        <w:spacing w:before="0"/>
        <w:ind w:left="340"/>
        <w:jc w:val="both"/>
        <w:rPr>
          <w:rFonts w:asciiTheme="minorHAnsi" w:hAnsiTheme="minorHAnsi" w:cstheme="minorHAnsi"/>
          <w:sz w:val="22"/>
          <w:szCs w:val="20"/>
          <w:lang w:val="en-GB"/>
        </w:rPr>
      </w:pPr>
      <w:r w:rsidRPr="00B123A3">
        <w:rPr>
          <w:rFonts w:asciiTheme="minorHAnsi" w:hAnsiTheme="minorHAnsi" w:cstheme="minorHAnsi"/>
          <w:b/>
          <w:sz w:val="22"/>
          <w:szCs w:val="20"/>
          <w:lang w:val="en-GB"/>
        </w:rPr>
        <w:t>False:</w:t>
      </w:r>
      <w:r w:rsidRPr="00B123A3">
        <w:rPr>
          <w:rFonts w:asciiTheme="minorHAnsi" w:hAnsiTheme="minorHAnsi" w:cstheme="minorHAnsi"/>
          <w:sz w:val="22"/>
          <w:szCs w:val="20"/>
          <w:lang w:val="en-GB"/>
        </w:rPr>
        <w:t xml:space="preserve"> there is sufficient evidence to disprove the allegation</w:t>
      </w:r>
    </w:p>
    <w:p w14:paraId="0B5ADE7F" w14:textId="77777777" w:rsidR="008D1A0F" w:rsidRPr="00B123A3" w:rsidRDefault="008D1A0F" w:rsidP="00796189">
      <w:pPr>
        <w:spacing w:before="0"/>
        <w:ind w:left="340"/>
        <w:jc w:val="both"/>
        <w:rPr>
          <w:rFonts w:asciiTheme="minorHAnsi" w:hAnsiTheme="minorHAnsi" w:cstheme="minorHAnsi"/>
          <w:sz w:val="22"/>
          <w:szCs w:val="20"/>
          <w:lang w:val="en-GB"/>
        </w:rPr>
      </w:pPr>
      <w:r w:rsidRPr="00B123A3">
        <w:rPr>
          <w:rFonts w:asciiTheme="minorHAnsi" w:hAnsiTheme="minorHAnsi" w:cstheme="minorHAnsi"/>
          <w:b/>
          <w:sz w:val="22"/>
          <w:szCs w:val="20"/>
          <w:lang w:val="en-GB"/>
        </w:rPr>
        <w:t>Unsubstantiated:</w:t>
      </w:r>
      <w:r w:rsidRPr="00B123A3">
        <w:rPr>
          <w:rFonts w:asciiTheme="minorHAnsi" w:hAnsiTheme="minorHAnsi" w:cstheme="minorHAnsi"/>
          <w:sz w:val="22"/>
          <w:szCs w:val="20"/>
          <w:lang w:val="en-GB"/>
        </w:rPr>
        <w:t xml:space="preserve"> there is insufficient evidence to either prove or disprove the allegation (this does not imply guilt or innocence)</w:t>
      </w:r>
    </w:p>
    <w:p w14:paraId="381667E8" w14:textId="77777777" w:rsidR="00796189" w:rsidRPr="00B123A3" w:rsidRDefault="008D1A0F" w:rsidP="009338E8">
      <w:pPr>
        <w:spacing w:before="0"/>
        <w:ind w:left="340"/>
        <w:jc w:val="both"/>
        <w:rPr>
          <w:rFonts w:asciiTheme="minorHAnsi" w:hAnsiTheme="minorHAnsi" w:cstheme="minorHAnsi"/>
          <w:sz w:val="22"/>
          <w:szCs w:val="20"/>
          <w:lang w:val="en-GB"/>
        </w:rPr>
      </w:pPr>
      <w:r w:rsidRPr="00B123A3">
        <w:rPr>
          <w:rFonts w:asciiTheme="minorHAnsi" w:hAnsiTheme="minorHAnsi" w:cstheme="minorHAnsi"/>
          <w:b/>
          <w:sz w:val="22"/>
          <w:szCs w:val="20"/>
          <w:lang w:val="en-GB"/>
        </w:rPr>
        <w:t>Unfounded</w:t>
      </w:r>
      <w:r w:rsidRPr="00B123A3">
        <w:rPr>
          <w:rFonts w:asciiTheme="minorHAnsi" w:hAnsiTheme="minorHAnsi" w:cstheme="minorHAnsi"/>
          <w:sz w:val="22"/>
          <w:szCs w:val="20"/>
          <w:lang w:val="en-GB"/>
        </w:rPr>
        <w:t>: to reflect cases where there is no evidence or proper basis which supports the allegation being made</w:t>
      </w:r>
    </w:p>
    <w:p w14:paraId="4654537A" w14:textId="77777777" w:rsidR="006145E7" w:rsidRPr="00B123A3" w:rsidRDefault="006145E7" w:rsidP="009338E8">
      <w:pPr>
        <w:spacing w:before="0"/>
        <w:ind w:left="340"/>
        <w:jc w:val="both"/>
        <w:rPr>
          <w:rFonts w:asciiTheme="minorHAnsi" w:hAnsiTheme="minorHAnsi" w:cstheme="minorHAnsi"/>
          <w:sz w:val="22"/>
          <w:szCs w:val="20"/>
          <w:lang w:val="en-GB"/>
        </w:rPr>
      </w:pPr>
    </w:p>
    <w:p w14:paraId="4E9D0AD8"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Procedure for dealing with allegations</w:t>
      </w:r>
    </w:p>
    <w:p w14:paraId="79B5D8F5"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In the event of an allegation that meets the criteria above, the case manager will take the following steps:</w:t>
      </w:r>
    </w:p>
    <w:p w14:paraId="50511CB3" w14:textId="77777777" w:rsidR="008D1A0F" w:rsidRPr="00B123A3" w:rsidRDefault="008D1A0F" w:rsidP="009338E8">
      <w:pPr>
        <w:pStyle w:val="ListParagraph"/>
        <w:numPr>
          <w:ilvl w:val="0"/>
          <w:numId w:val="62"/>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Conduct basic enquiries in line with local procedures to establish the facts to help determine whether there is any foundation to the allegation before carrying on with the steps below</w:t>
      </w:r>
    </w:p>
    <w:p w14:paraId="52C6D5DE" w14:textId="77777777" w:rsidR="008D1A0F" w:rsidRPr="00B123A3" w:rsidRDefault="008D1A0F" w:rsidP="009338E8">
      <w:pPr>
        <w:pStyle w:val="ListParagraph"/>
        <w:numPr>
          <w:ilvl w:val="0"/>
          <w:numId w:val="62"/>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B123A3">
        <w:rPr>
          <w:rFonts w:asciiTheme="minorHAnsi" w:hAnsiTheme="minorHAnsi" w:cstheme="minorHAnsi"/>
          <w:i/>
          <w:sz w:val="22"/>
          <w:szCs w:val="20"/>
          <w:lang w:val="en-GB"/>
        </w:rPr>
        <w:t>before</w:t>
      </w:r>
      <w:r w:rsidRPr="00B123A3">
        <w:rPr>
          <w:rFonts w:asciiTheme="minorHAnsi" w:hAnsiTheme="minorHAnsi" w:cstheme="minorHAnsi"/>
          <w:sz w:val="22"/>
          <w:szCs w:val="20"/>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3107937F" w14:textId="77777777" w:rsidR="008D1A0F" w:rsidRPr="00B123A3" w:rsidRDefault="008D1A0F" w:rsidP="009338E8">
      <w:pPr>
        <w:pStyle w:val="ListParagraph"/>
        <w:numPr>
          <w:ilvl w:val="0"/>
          <w:numId w:val="62"/>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0AB22D8E" w14:textId="77777777" w:rsidR="008D1A0F" w:rsidRPr="00B123A3" w:rsidRDefault="00796189" w:rsidP="009338E8">
      <w:pPr>
        <w:pStyle w:val="ListParagraph"/>
        <w:numPr>
          <w:ilvl w:val="0"/>
          <w:numId w:val="62"/>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W</w:t>
      </w:r>
      <w:r w:rsidR="008D1A0F" w:rsidRPr="00B123A3">
        <w:rPr>
          <w:rFonts w:asciiTheme="minorHAnsi" w:hAnsiTheme="minorHAnsi" w:cstheme="minorHAnsi"/>
          <w:sz w:val="22"/>
          <w:szCs w:val="20"/>
          <w:lang w:val="en-GB"/>
        </w:rPr>
        <w:t>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708A5FD3" w14:textId="77777777" w:rsidR="008D1A0F" w:rsidRPr="00B123A3" w:rsidRDefault="00796189" w:rsidP="009338E8">
      <w:pPr>
        <w:pStyle w:val="ListParagraph"/>
        <w:numPr>
          <w:ilvl w:val="0"/>
          <w:numId w:val="62"/>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W</w:t>
      </w:r>
      <w:r w:rsidR="008D1A0F" w:rsidRPr="00B123A3">
        <w:rPr>
          <w:rFonts w:asciiTheme="minorHAnsi" w:hAnsiTheme="minorHAnsi" w:cstheme="minorHAnsi"/>
          <w:sz w:val="22"/>
          <w:szCs w:val="20"/>
          <w:lang w:val="en-GB"/>
        </w:rPr>
        <w:t>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078B072F" w14:textId="77777777" w:rsidR="008D1A0F" w:rsidRPr="00B123A3" w:rsidRDefault="008D1A0F" w:rsidP="00DA5542">
      <w:pPr>
        <w:spacing w:before="0" w:after="0"/>
        <w:jc w:val="both"/>
        <w:rPr>
          <w:rFonts w:asciiTheme="minorHAnsi" w:hAnsiTheme="minorHAnsi" w:cstheme="minorHAnsi"/>
          <w:sz w:val="22"/>
          <w:szCs w:val="20"/>
          <w:lang w:val="en-GB"/>
        </w:rPr>
      </w:pPr>
      <w:r w:rsidRPr="00B123A3">
        <w:rPr>
          <w:rFonts w:asciiTheme="minorHAnsi" w:hAnsiTheme="minorHAnsi" w:cstheme="minorHAnsi"/>
          <w:b/>
          <w:sz w:val="22"/>
          <w:szCs w:val="20"/>
          <w:lang w:val="en-GB"/>
        </w:rPr>
        <w:t>If immediate suspension is considered necessary</w:t>
      </w:r>
      <w:r w:rsidRPr="00B123A3">
        <w:rPr>
          <w:rFonts w:asciiTheme="minorHAnsi" w:hAnsiTheme="minorHAnsi" w:cstheme="minorHAnsi"/>
          <w:sz w:val="22"/>
          <w:szCs w:val="20"/>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7B9F4E58" w14:textId="77777777" w:rsidR="00DA5542" w:rsidRPr="00B123A3" w:rsidRDefault="00DA5542" w:rsidP="00DA5542">
      <w:pPr>
        <w:spacing w:before="0" w:after="0"/>
        <w:jc w:val="both"/>
        <w:rPr>
          <w:rFonts w:asciiTheme="minorHAnsi" w:hAnsiTheme="minorHAnsi" w:cstheme="minorHAnsi"/>
          <w:sz w:val="22"/>
          <w:szCs w:val="20"/>
          <w:lang w:val="en-GB"/>
        </w:rPr>
      </w:pPr>
    </w:p>
    <w:p w14:paraId="298D6F9F" w14:textId="77777777" w:rsidR="008D1A0F" w:rsidRPr="00B123A3" w:rsidRDefault="008D1A0F" w:rsidP="00DA5542">
      <w:pPr>
        <w:spacing w:before="0" w:after="0"/>
        <w:jc w:val="both"/>
        <w:rPr>
          <w:rFonts w:asciiTheme="minorHAnsi" w:hAnsiTheme="minorHAnsi" w:cstheme="minorHAnsi"/>
          <w:sz w:val="22"/>
          <w:szCs w:val="20"/>
          <w:lang w:val="en-GB"/>
        </w:rPr>
      </w:pPr>
      <w:r w:rsidRPr="00B123A3">
        <w:rPr>
          <w:rFonts w:asciiTheme="minorHAnsi" w:hAnsiTheme="minorHAnsi" w:cstheme="minorHAnsi"/>
          <w:b/>
          <w:sz w:val="22"/>
          <w:szCs w:val="20"/>
          <w:lang w:val="en-GB"/>
        </w:rPr>
        <w:t xml:space="preserve">If it is decided that no further action is to be taken </w:t>
      </w:r>
      <w:r w:rsidRPr="00B123A3">
        <w:rPr>
          <w:rFonts w:asciiTheme="minorHAnsi" w:hAnsiTheme="minorHAnsi" w:cstheme="minorHAnsi"/>
          <w:sz w:val="22"/>
          <w:szCs w:val="20"/>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31FFDEBC" w14:textId="77777777" w:rsidR="00DA5542" w:rsidRPr="00B123A3" w:rsidRDefault="00DA5542" w:rsidP="00DA5542">
      <w:pPr>
        <w:spacing w:before="0" w:after="0"/>
        <w:jc w:val="both"/>
        <w:rPr>
          <w:rFonts w:asciiTheme="minorHAnsi" w:hAnsiTheme="minorHAnsi" w:cstheme="minorHAnsi"/>
          <w:sz w:val="22"/>
          <w:szCs w:val="20"/>
          <w:lang w:val="en-GB"/>
        </w:rPr>
      </w:pPr>
    </w:p>
    <w:p w14:paraId="4010A013" w14:textId="77777777" w:rsidR="008D1A0F" w:rsidRPr="00B123A3" w:rsidRDefault="008D1A0F" w:rsidP="00DA5542">
      <w:pPr>
        <w:spacing w:before="0" w:after="0"/>
        <w:jc w:val="both"/>
        <w:rPr>
          <w:rFonts w:asciiTheme="minorHAnsi" w:hAnsiTheme="minorHAnsi" w:cstheme="minorHAnsi"/>
          <w:sz w:val="22"/>
          <w:szCs w:val="20"/>
          <w:lang w:val="en-GB"/>
        </w:rPr>
      </w:pPr>
      <w:r w:rsidRPr="00B123A3">
        <w:rPr>
          <w:rFonts w:asciiTheme="minorHAnsi" w:hAnsiTheme="minorHAnsi" w:cstheme="minorHAnsi"/>
          <w:b/>
          <w:sz w:val="22"/>
          <w:szCs w:val="20"/>
          <w:lang w:val="en-GB"/>
        </w:rPr>
        <w:t>If it is decided that further action is needed</w:t>
      </w:r>
      <w:r w:rsidRPr="00B123A3">
        <w:rPr>
          <w:rFonts w:asciiTheme="minorHAnsi" w:hAnsiTheme="minorHAnsi" w:cstheme="minorHAnsi"/>
          <w:sz w:val="22"/>
          <w:szCs w:val="20"/>
          <w:lang w:val="en-GB"/>
        </w:rPr>
        <w:t>, take steps as agreed with the designated officer to initiate the appropriate action in school and/or liaise with the police and/or children’s social care services as appropriate</w:t>
      </w:r>
    </w:p>
    <w:p w14:paraId="58D9C135" w14:textId="5EAE2221" w:rsidR="008D1A0F" w:rsidRPr="00B123A3" w:rsidRDefault="008D1A0F" w:rsidP="00DA5542">
      <w:pPr>
        <w:spacing w:before="0" w:after="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Provide effective support for the individual facing the allegation or concer</w:t>
      </w:r>
      <w:r w:rsidR="00796189" w:rsidRPr="00B123A3">
        <w:rPr>
          <w:rFonts w:asciiTheme="minorHAnsi" w:hAnsiTheme="minorHAnsi" w:cstheme="minorHAnsi"/>
          <w:sz w:val="22"/>
          <w:szCs w:val="20"/>
          <w:lang w:val="en-GB"/>
        </w:rPr>
        <w:t xml:space="preserve">n, including appointing a named </w:t>
      </w:r>
      <w:r w:rsidRPr="00B123A3">
        <w:rPr>
          <w:rFonts w:asciiTheme="minorHAnsi" w:hAnsiTheme="minorHAnsi" w:cstheme="minorHAnsi"/>
          <w:sz w:val="22"/>
          <w:szCs w:val="20"/>
          <w:lang w:val="en-GB"/>
        </w:rPr>
        <w:t>representative to keep them informed of the progress of the case and considering what other support is appropriate.</w:t>
      </w:r>
      <w:r w:rsidR="00A2443B" w:rsidRPr="00B123A3">
        <w:rPr>
          <w:rFonts w:asciiTheme="minorHAnsi" w:hAnsiTheme="minorHAnsi" w:cstheme="minorHAnsi"/>
          <w:sz w:val="22"/>
          <w:szCs w:val="20"/>
          <w:lang w:val="en-GB"/>
        </w:rPr>
        <w:t xml:space="preserve"> Staff can seek advice and support from a trade union representative or appropriate colleague. Counselling is available through Staff Care Service</w:t>
      </w:r>
      <w:r w:rsidR="00654D06">
        <w:rPr>
          <w:rFonts w:asciiTheme="minorHAnsi" w:hAnsiTheme="minorHAnsi" w:cstheme="minorHAnsi"/>
          <w:sz w:val="22"/>
          <w:szCs w:val="20"/>
          <w:lang w:val="en-GB"/>
        </w:rPr>
        <w:t xml:space="preserve">s. </w:t>
      </w:r>
      <w:r w:rsidRPr="00B123A3">
        <w:rPr>
          <w:rFonts w:asciiTheme="minorHAnsi" w:hAnsiTheme="minorHAnsi" w:cstheme="minorHAnsi"/>
          <w:sz w:val="22"/>
          <w:szCs w:val="20"/>
          <w:lang w:val="en-GB"/>
        </w:rPr>
        <w:t xml:space="preserve"> </w:t>
      </w:r>
    </w:p>
    <w:p w14:paraId="34D5F2F5" w14:textId="77777777" w:rsidR="00DA5542" w:rsidRPr="00B123A3" w:rsidRDefault="00DA5542" w:rsidP="00DA5542">
      <w:pPr>
        <w:spacing w:before="0" w:after="0"/>
        <w:jc w:val="both"/>
        <w:rPr>
          <w:rFonts w:asciiTheme="minorHAnsi" w:hAnsiTheme="minorHAnsi" w:cstheme="minorHAnsi"/>
          <w:sz w:val="22"/>
          <w:szCs w:val="20"/>
          <w:lang w:val="en-GB"/>
        </w:rPr>
      </w:pPr>
    </w:p>
    <w:p w14:paraId="0ED67FA4" w14:textId="77777777" w:rsidR="008D1A0F" w:rsidRPr="00B123A3" w:rsidRDefault="008D1A0F" w:rsidP="00DA5542">
      <w:pPr>
        <w:spacing w:before="0" w:after="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55EB79DD" w14:textId="77777777" w:rsidR="00DA5542" w:rsidRPr="00B123A3" w:rsidRDefault="00DA5542" w:rsidP="00DA5542">
      <w:pPr>
        <w:spacing w:before="0" w:after="0"/>
        <w:jc w:val="both"/>
        <w:rPr>
          <w:rFonts w:asciiTheme="minorHAnsi" w:hAnsiTheme="minorHAnsi" w:cstheme="minorHAnsi"/>
          <w:sz w:val="22"/>
          <w:szCs w:val="20"/>
          <w:lang w:val="en-GB"/>
        </w:rPr>
      </w:pPr>
    </w:p>
    <w:p w14:paraId="45AEF178" w14:textId="77777777" w:rsidR="008D1A0F" w:rsidRPr="00B123A3" w:rsidRDefault="008D1A0F" w:rsidP="00DA5542">
      <w:pPr>
        <w:spacing w:before="0" w:after="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Keep the parents or carers of the child/children involved informed of the progress of the case (only in relation to their child – no information will be shared regarding the staff member) </w:t>
      </w:r>
    </w:p>
    <w:p w14:paraId="63726ECB" w14:textId="77777777" w:rsidR="00DA5542" w:rsidRPr="00B123A3" w:rsidRDefault="00DA5542" w:rsidP="00DA5542">
      <w:pPr>
        <w:spacing w:before="0" w:after="0"/>
        <w:jc w:val="both"/>
        <w:rPr>
          <w:rFonts w:asciiTheme="minorHAnsi" w:hAnsiTheme="minorHAnsi" w:cstheme="minorHAnsi"/>
          <w:sz w:val="22"/>
          <w:szCs w:val="20"/>
          <w:lang w:val="en-GB"/>
        </w:rPr>
      </w:pPr>
    </w:p>
    <w:p w14:paraId="381158A8" w14:textId="77777777" w:rsidR="008D1A0F" w:rsidRPr="00B123A3" w:rsidRDefault="008D1A0F" w:rsidP="00DA5542">
      <w:pPr>
        <w:spacing w:before="0" w:after="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Make a referral to the DBS where it is thought that the individual facing the allegation or concern has engaged in conduct that harmed or is likely to harm a child, or if the individual otherwise poses a risk of harm to a child</w:t>
      </w:r>
    </w:p>
    <w:p w14:paraId="0C8308FD"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If the school is made aware that the </w:t>
      </w:r>
      <w:r w:rsidR="00A2443B" w:rsidRPr="00B123A3">
        <w:rPr>
          <w:rFonts w:asciiTheme="minorHAnsi" w:hAnsiTheme="minorHAnsi" w:cstheme="minorHAnsi"/>
          <w:sz w:val="22"/>
          <w:lang w:val="en-GB"/>
        </w:rPr>
        <w:t>S</w:t>
      </w:r>
      <w:r w:rsidRPr="00B123A3">
        <w:rPr>
          <w:rFonts w:asciiTheme="minorHAnsi" w:hAnsiTheme="minorHAnsi" w:cstheme="minorHAnsi"/>
          <w:sz w:val="22"/>
          <w:lang w:val="en-GB"/>
        </w:rPr>
        <w:t xml:space="preserve">ecretary of </w:t>
      </w:r>
      <w:r w:rsidR="00A2443B" w:rsidRPr="00B123A3">
        <w:rPr>
          <w:rFonts w:asciiTheme="minorHAnsi" w:hAnsiTheme="minorHAnsi" w:cstheme="minorHAnsi"/>
          <w:sz w:val="22"/>
          <w:lang w:val="en-GB"/>
        </w:rPr>
        <w:t>S</w:t>
      </w:r>
      <w:r w:rsidRPr="00B123A3">
        <w:rPr>
          <w:rFonts w:asciiTheme="minorHAnsi" w:hAnsiTheme="minorHAnsi" w:cstheme="minorHAnsi"/>
          <w:sz w:val="22"/>
          <w:lang w:val="en-GB"/>
        </w:rPr>
        <w:t>tate has made an interim prohibition order in respect of an individual, we will immediately suspend that individual from teaching, pending the findings of the investigation by the Teaching Regulation Agency.</w:t>
      </w:r>
    </w:p>
    <w:p w14:paraId="19FC913A"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Where the police are involved, wherever possible the </w:t>
      </w:r>
      <w:r w:rsidRPr="00B123A3">
        <w:rPr>
          <w:rFonts w:asciiTheme="minorHAnsi" w:hAnsiTheme="minorHAnsi" w:cstheme="minorHAnsi"/>
          <w:sz w:val="22"/>
        </w:rPr>
        <w:t xml:space="preserve">school </w:t>
      </w:r>
      <w:r w:rsidRPr="00B123A3">
        <w:rPr>
          <w:rFonts w:asciiTheme="minorHAnsi" w:hAnsiTheme="minorHAnsi" w:cstheme="minorHAnsi"/>
          <w:sz w:val="22"/>
          <w:lang w:val="en-GB"/>
        </w:rPr>
        <w:t>will ask the police at the start of the investigation to obtain consent from the individuals involved to share their statements and evidence for use in the school’s disciplinary process, should this be required at a later point.</w:t>
      </w:r>
    </w:p>
    <w:p w14:paraId="095C2435" w14:textId="77777777" w:rsidR="008D1A0F" w:rsidRPr="00BB14C9" w:rsidRDefault="008D1A0F" w:rsidP="00796189">
      <w:pPr>
        <w:spacing w:before="0"/>
        <w:jc w:val="both"/>
        <w:rPr>
          <w:rFonts w:asciiTheme="minorHAnsi" w:hAnsiTheme="minorHAnsi" w:cstheme="minorHAnsi"/>
          <w:b/>
          <w:sz w:val="22"/>
          <w:szCs w:val="22"/>
          <w:lang w:val="en-GB"/>
        </w:rPr>
      </w:pPr>
      <w:r w:rsidRPr="00BB14C9">
        <w:rPr>
          <w:rFonts w:asciiTheme="minorHAnsi" w:hAnsiTheme="minorHAnsi" w:cstheme="minorHAnsi"/>
          <w:b/>
          <w:sz w:val="22"/>
          <w:szCs w:val="22"/>
          <w:lang w:val="en-GB"/>
        </w:rPr>
        <w:t xml:space="preserve">Additional considerations for supply teachers and all contracted staff </w:t>
      </w:r>
    </w:p>
    <w:p w14:paraId="2EE5B955" w14:textId="77777777" w:rsidR="008D1A0F" w:rsidRPr="00B123A3" w:rsidRDefault="008D1A0F" w:rsidP="00796189">
      <w:pPr>
        <w:spacing w:before="0"/>
        <w:jc w:val="both"/>
        <w:rPr>
          <w:rFonts w:asciiTheme="minorHAnsi" w:hAnsiTheme="minorHAnsi" w:cstheme="minorHAnsi"/>
          <w:sz w:val="22"/>
          <w:szCs w:val="20"/>
          <w:shd w:val="clear" w:color="auto" w:fill="FFFFFF"/>
          <w:lang w:val="en-GB"/>
        </w:rPr>
      </w:pPr>
      <w:r w:rsidRPr="00B123A3">
        <w:rPr>
          <w:rFonts w:asciiTheme="minorHAnsi" w:hAnsiTheme="minorHAnsi" w:cstheme="minorHAnsi"/>
          <w:sz w:val="22"/>
          <w:szCs w:val="20"/>
          <w:shd w:val="clear" w:color="auto" w:fill="FFFFFF"/>
          <w:lang w:val="en-GB"/>
        </w:rPr>
        <w:t>If there are concerns or an allegation is made against someone not directly employed by the school, such as a supply teacher or contracted staff member provided by an agency, we will take the actions below in addition to our standard pro</w:t>
      </w:r>
      <w:r w:rsidR="00796189" w:rsidRPr="00B123A3">
        <w:rPr>
          <w:rFonts w:asciiTheme="minorHAnsi" w:hAnsiTheme="minorHAnsi" w:cstheme="minorHAnsi"/>
          <w:sz w:val="22"/>
          <w:szCs w:val="20"/>
          <w:shd w:val="clear" w:color="auto" w:fill="FFFFFF"/>
          <w:lang w:val="en-GB"/>
        </w:rPr>
        <w:t>cedures:</w:t>
      </w:r>
    </w:p>
    <w:p w14:paraId="3E03AE92" w14:textId="77777777" w:rsidR="008D1A0F" w:rsidRPr="00B123A3" w:rsidRDefault="008D1A0F" w:rsidP="009338E8">
      <w:pPr>
        <w:pStyle w:val="ListParagraph"/>
        <w:numPr>
          <w:ilvl w:val="0"/>
          <w:numId w:val="63"/>
        </w:numPr>
        <w:spacing w:before="0"/>
        <w:jc w:val="both"/>
        <w:rPr>
          <w:rFonts w:asciiTheme="minorHAnsi" w:hAnsiTheme="minorHAnsi" w:cstheme="minorHAnsi"/>
          <w:sz w:val="22"/>
          <w:szCs w:val="20"/>
          <w:shd w:val="clear" w:color="auto" w:fill="FFFFFF"/>
          <w:lang w:val="en-GB"/>
        </w:rPr>
      </w:pPr>
      <w:r w:rsidRPr="00B123A3">
        <w:rPr>
          <w:rFonts w:asciiTheme="minorHAnsi" w:hAnsiTheme="minorHAnsi" w:cstheme="minorHAnsi"/>
          <w:sz w:val="22"/>
          <w:szCs w:val="20"/>
          <w:shd w:val="clear" w:color="auto" w:fill="FFFFFF"/>
          <w:lang w:val="en-GB"/>
        </w:rPr>
        <w:t>We will not decide to stop using an individual due to safeguarding concerns without finding out the facts and liaising with our LADO to determine a suitable outcome</w:t>
      </w:r>
    </w:p>
    <w:p w14:paraId="2E4CF5D3" w14:textId="77777777" w:rsidR="008D1A0F" w:rsidRPr="00B123A3" w:rsidRDefault="008D1A0F" w:rsidP="009338E8">
      <w:pPr>
        <w:pStyle w:val="ListParagraph"/>
        <w:numPr>
          <w:ilvl w:val="0"/>
          <w:numId w:val="63"/>
        </w:numPr>
        <w:spacing w:before="0"/>
        <w:jc w:val="both"/>
        <w:rPr>
          <w:rFonts w:asciiTheme="minorHAnsi" w:hAnsiTheme="minorHAnsi" w:cstheme="minorHAnsi"/>
          <w:sz w:val="22"/>
          <w:szCs w:val="20"/>
          <w:shd w:val="clear" w:color="auto" w:fill="FFFFFF"/>
          <w:lang w:val="en-GB"/>
        </w:rPr>
      </w:pPr>
      <w:r w:rsidRPr="00B123A3">
        <w:rPr>
          <w:rFonts w:asciiTheme="minorHAnsi" w:hAnsiTheme="minorHAnsi" w:cstheme="minorHAnsi"/>
          <w:sz w:val="22"/>
          <w:szCs w:val="20"/>
          <w:shd w:val="clear" w:color="auto" w:fill="FFFFFF"/>
          <w:lang w:val="en-GB"/>
        </w:rPr>
        <w:t xml:space="preserve">The </w:t>
      </w:r>
      <w:r w:rsidR="00A2443B" w:rsidRPr="00B123A3">
        <w:rPr>
          <w:rFonts w:asciiTheme="minorHAnsi" w:hAnsiTheme="minorHAnsi" w:cstheme="minorHAnsi"/>
          <w:sz w:val="22"/>
          <w:szCs w:val="20"/>
          <w:shd w:val="clear" w:color="auto" w:fill="FFFFFF"/>
          <w:lang w:val="en-GB"/>
        </w:rPr>
        <w:t>LGB</w:t>
      </w:r>
      <w:r w:rsidRPr="00B123A3">
        <w:rPr>
          <w:rFonts w:asciiTheme="minorHAnsi" w:hAnsiTheme="minorHAnsi" w:cstheme="minorHAnsi"/>
          <w:sz w:val="22"/>
          <w:szCs w:val="20"/>
          <w:shd w:val="clear" w:color="auto" w:fill="FFFFFF"/>
          <w:lang w:val="en-GB"/>
        </w:rPr>
        <w:t xml:space="preserve"> will discuss with the agency whether it is appropriate to suspend the individual, or redeploy them to another part of the school, while the school carries out the investigation</w:t>
      </w:r>
    </w:p>
    <w:p w14:paraId="597F70E0" w14:textId="77777777" w:rsidR="008D1A0F" w:rsidRPr="00B123A3" w:rsidRDefault="008D1A0F" w:rsidP="009338E8">
      <w:pPr>
        <w:pStyle w:val="ListParagraph"/>
        <w:numPr>
          <w:ilvl w:val="0"/>
          <w:numId w:val="63"/>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shd w:val="clear" w:color="auto" w:fill="FFFFFF"/>
          <w:lang w:val="en-GB"/>
        </w:rPr>
        <w:t>We will involve the agency fully, but the school will take the lead in collecting the necessary information and providing it to the LADO as required</w:t>
      </w:r>
    </w:p>
    <w:p w14:paraId="091A1752" w14:textId="77777777" w:rsidR="008D1A0F" w:rsidRPr="00B123A3" w:rsidRDefault="008D1A0F" w:rsidP="009338E8">
      <w:pPr>
        <w:pStyle w:val="ListParagraph"/>
        <w:numPr>
          <w:ilvl w:val="0"/>
          <w:numId w:val="63"/>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48FD656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3C2703BE"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Timescales</w:t>
      </w:r>
    </w:p>
    <w:p w14:paraId="3FC7712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will deal with all allegations as quickly and effectively as possible and will endeavour to comply with the following timescales, where reasonably practicable:</w:t>
      </w:r>
    </w:p>
    <w:p w14:paraId="614BE869" w14:textId="77777777" w:rsidR="008D1A0F" w:rsidRPr="00B123A3" w:rsidRDefault="008D1A0F" w:rsidP="009338E8">
      <w:pPr>
        <w:pStyle w:val="ListParagraph"/>
        <w:numPr>
          <w:ilvl w:val="0"/>
          <w:numId w:val="64"/>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Any cases where it is clear immediately that the allegation is unsubstantiated or malicious should be resolved within 1 week </w:t>
      </w:r>
    </w:p>
    <w:p w14:paraId="381FF3CA" w14:textId="77777777" w:rsidR="008D1A0F" w:rsidRPr="00B123A3" w:rsidRDefault="008D1A0F" w:rsidP="009338E8">
      <w:pPr>
        <w:pStyle w:val="ListParagraph"/>
        <w:numPr>
          <w:ilvl w:val="0"/>
          <w:numId w:val="64"/>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If the nature of an allegation does not require formal disciplinary action, appropriate action should be taken within 3 working days </w:t>
      </w:r>
    </w:p>
    <w:p w14:paraId="3CD85896" w14:textId="77777777" w:rsidR="008D1A0F" w:rsidRPr="00B123A3" w:rsidRDefault="008D1A0F" w:rsidP="009338E8">
      <w:pPr>
        <w:pStyle w:val="ListParagraph"/>
        <w:numPr>
          <w:ilvl w:val="0"/>
          <w:numId w:val="64"/>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If a disciplinary hearing is required and can be held without further investigation, this should be held within 15 working days </w:t>
      </w:r>
    </w:p>
    <w:p w14:paraId="52CB41EA" w14:textId="77777777" w:rsidR="008D1A0F" w:rsidRPr="00B123A3" w:rsidRDefault="008D1A0F" w:rsidP="00796189">
      <w:pPr>
        <w:jc w:val="both"/>
        <w:rPr>
          <w:rFonts w:asciiTheme="minorHAnsi" w:eastAsia="Arial" w:hAnsiTheme="minorHAnsi" w:cstheme="minorHAnsi"/>
          <w:sz w:val="22"/>
          <w:lang w:val="en-GB"/>
        </w:rPr>
      </w:pPr>
      <w:r w:rsidRPr="00B123A3">
        <w:rPr>
          <w:rFonts w:asciiTheme="minorHAnsi" w:eastAsia="Arial" w:hAnsiTheme="minorHAnsi" w:cstheme="minorHAnsi"/>
          <w:sz w:val="22"/>
          <w:lang w:val="en-GB"/>
        </w:rPr>
        <w:t xml:space="preserve">However, these are objectives only and where they are not met, we will endeavour to take the required action as soon as possible thereafter. </w:t>
      </w:r>
    </w:p>
    <w:p w14:paraId="5AAC9C87"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Specific actions</w:t>
      </w:r>
    </w:p>
    <w:p w14:paraId="2AFDBDD0" w14:textId="77777777" w:rsidR="008D1A0F" w:rsidRPr="00B123A3" w:rsidRDefault="008D1A0F" w:rsidP="00796189">
      <w:pPr>
        <w:spacing w:before="0"/>
        <w:jc w:val="both"/>
        <w:rPr>
          <w:rFonts w:asciiTheme="minorHAnsi" w:hAnsiTheme="minorHAnsi" w:cstheme="minorHAnsi"/>
          <w:b/>
          <w:sz w:val="22"/>
          <w:szCs w:val="20"/>
          <w:lang w:val="en-GB"/>
        </w:rPr>
      </w:pPr>
      <w:r w:rsidRPr="00B123A3">
        <w:rPr>
          <w:rFonts w:asciiTheme="minorHAnsi" w:hAnsiTheme="minorHAnsi" w:cstheme="minorHAnsi"/>
          <w:b/>
          <w:sz w:val="22"/>
          <w:szCs w:val="20"/>
          <w:lang w:val="en-GB"/>
        </w:rPr>
        <w:t>Action following a criminal investigation or prosecution</w:t>
      </w:r>
    </w:p>
    <w:p w14:paraId="63679513"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17CEE2CE" w14:textId="77777777" w:rsidR="008D1A0F" w:rsidRPr="00BB14C9" w:rsidRDefault="008D1A0F" w:rsidP="00796189">
      <w:pPr>
        <w:spacing w:before="0"/>
        <w:jc w:val="both"/>
        <w:rPr>
          <w:rFonts w:asciiTheme="minorHAnsi" w:hAnsiTheme="minorHAnsi" w:cstheme="minorHAnsi"/>
          <w:b/>
          <w:sz w:val="22"/>
          <w:szCs w:val="22"/>
          <w:lang w:val="en-GB"/>
        </w:rPr>
      </w:pPr>
      <w:r w:rsidRPr="00BB14C9">
        <w:rPr>
          <w:rFonts w:asciiTheme="minorHAnsi" w:hAnsiTheme="minorHAnsi" w:cstheme="minorHAnsi"/>
          <w:b/>
          <w:sz w:val="22"/>
          <w:szCs w:val="22"/>
          <w:lang w:val="en-GB"/>
        </w:rPr>
        <w:t>Conclusion of a case where the allegation is substantiated</w:t>
      </w:r>
    </w:p>
    <w:p w14:paraId="76DFB7B3"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7F973713"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If the individual concerned is a member of teaching staff, the school will </w:t>
      </w:r>
      <w:r w:rsidR="007B6013" w:rsidRPr="00B123A3">
        <w:rPr>
          <w:rFonts w:asciiTheme="minorHAnsi" w:hAnsiTheme="minorHAnsi" w:cstheme="minorHAnsi"/>
          <w:sz w:val="22"/>
          <w:lang w:val="en-GB"/>
        </w:rPr>
        <w:t xml:space="preserve">take </w:t>
      </w:r>
      <w:r w:rsidR="00A40D3E" w:rsidRPr="00B123A3">
        <w:rPr>
          <w:rFonts w:asciiTheme="minorHAnsi" w:hAnsiTheme="minorHAnsi" w:cstheme="minorHAnsi"/>
          <w:sz w:val="22"/>
          <w:lang w:val="en-GB"/>
        </w:rPr>
        <w:t>WORKNEST</w:t>
      </w:r>
      <w:r w:rsidR="007B6013" w:rsidRPr="00B123A3">
        <w:rPr>
          <w:rFonts w:asciiTheme="minorHAnsi" w:hAnsiTheme="minorHAnsi" w:cstheme="minorHAnsi"/>
          <w:sz w:val="22"/>
          <w:lang w:val="en-GB"/>
        </w:rPr>
        <w:t xml:space="preserve"> and LADO advice on</w:t>
      </w:r>
      <w:r w:rsidRPr="00B123A3">
        <w:rPr>
          <w:rFonts w:asciiTheme="minorHAnsi" w:hAnsiTheme="minorHAnsi" w:cstheme="minorHAnsi"/>
          <w:sz w:val="22"/>
          <w:lang w:val="en-GB"/>
        </w:rPr>
        <w:t xml:space="preserve"> whether to refer the matter to the Teaching Regulation Agency to consider prohibiting the individual from teaching.</w:t>
      </w:r>
    </w:p>
    <w:p w14:paraId="6728C737" w14:textId="77777777" w:rsidR="008D1A0F" w:rsidRPr="00B123A3" w:rsidRDefault="008D1A0F" w:rsidP="00796189">
      <w:pPr>
        <w:spacing w:before="0"/>
        <w:jc w:val="both"/>
        <w:rPr>
          <w:rFonts w:asciiTheme="minorHAnsi" w:hAnsiTheme="minorHAnsi" w:cstheme="minorHAnsi"/>
          <w:b/>
          <w:sz w:val="22"/>
          <w:lang w:val="en-GB"/>
        </w:rPr>
      </w:pPr>
      <w:r w:rsidRPr="00B123A3">
        <w:rPr>
          <w:rFonts w:asciiTheme="minorHAnsi" w:hAnsiTheme="minorHAnsi" w:cstheme="minorHAnsi"/>
          <w:b/>
          <w:sz w:val="22"/>
          <w:lang w:val="en-GB"/>
        </w:rPr>
        <w:t>Individuals returning to work after suspension</w:t>
      </w:r>
    </w:p>
    <w:p w14:paraId="226F77CD"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it is decided on the conclusion of a case that an individual who has been suspended can return to work, the case manager will consider how best to facilitate this.</w:t>
      </w:r>
    </w:p>
    <w:p w14:paraId="2953BFC0"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 case manager will also consider how best to manage the individual’s contact with the child or children who made the allegation, if they are still attending the school.</w:t>
      </w:r>
    </w:p>
    <w:p w14:paraId="0CEFFF25" w14:textId="77777777" w:rsidR="008D1A0F" w:rsidRPr="00BB14C9" w:rsidRDefault="008D1A0F" w:rsidP="00796189">
      <w:pPr>
        <w:spacing w:before="0"/>
        <w:jc w:val="both"/>
        <w:rPr>
          <w:rFonts w:asciiTheme="minorHAnsi" w:hAnsiTheme="minorHAnsi" w:cstheme="minorHAnsi"/>
          <w:b/>
          <w:sz w:val="22"/>
          <w:szCs w:val="22"/>
          <w:lang w:val="en-GB"/>
        </w:rPr>
      </w:pPr>
      <w:r w:rsidRPr="00BB14C9">
        <w:rPr>
          <w:rFonts w:asciiTheme="minorHAnsi" w:hAnsiTheme="minorHAnsi" w:cstheme="minorHAnsi"/>
          <w:b/>
          <w:sz w:val="22"/>
          <w:szCs w:val="22"/>
          <w:lang w:val="en-GB"/>
        </w:rPr>
        <w:t>Unsubstantiated, unfounded, false or malicious allegations</w:t>
      </w:r>
    </w:p>
    <w:p w14:paraId="6E1BF279"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an allegation is:</w:t>
      </w:r>
    </w:p>
    <w:p w14:paraId="41320976" w14:textId="77777777" w:rsidR="008D1A0F" w:rsidRPr="00B123A3" w:rsidRDefault="008D1A0F" w:rsidP="009338E8">
      <w:pPr>
        <w:pStyle w:val="ListParagraph"/>
        <w:numPr>
          <w:ilvl w:val="0"/>
          <w:numId w:val="65"/>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37A1D74C" w14:textId="77777777" w:rsidR="008D1A0F" w:rsidRPr="00B123A3" w:rsidRDefault="008D1A0F" w:rsidP="009338E8">
      <w:pPr>
        <w:pStyle w:val="ListParagraph"/>
        <w:numPr>
          <w:ilvl w:val="0"/>
          <w:numId w:val="65"/>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Shown to be deliberately invented, or malicious, the school will consider whether any disciplinary action is appropriate against the individual(s) who made it</w:t>
      </w:r>
    </w:p>
    <w:p w14:paraId="56CD59DF" w14:textId="77777777" w:rsidR="008D1A0F" w:rsidRPr="00B123A3" w:rsidRDefault="008D1A0F" w:rsidP="00796189">
      <w:pPr>
        <w:tabs>
          <w:tab w:val="left" w:pos="6511"/>
        </w:tabs>
        <w:spacing w:before="240"/>
        <w:jc w:val="both"/>
        <w:rPr>
          <w:rFonts w:asciiTheme="minorHAnsi" w:hAnsiTheme="minorHAnsi" w:cstheme="minorHAnsi"/>
          <w:b/>
          <w:color w:val="12263F"/>
          <w:sz w:val="22"/>
          <w:szCs w:val="22"/>
          <w:lang w:val="en-GB"/>
        </w:rPr>
      </w:pPr>
      <w:r w:rsidRPr="00B123A3">
        <w:rPr>
          <w:rFonts w:asciiTheme="minorHAnsi" w:hAnsiTheme="minorHAnsi" w:cstheme="minorHAnsi"/>
          <w:b/>
          <w:sz w:val="22"/>
          <w:szCs w:val="22"/>
          <w:lang w:val="en-GB"/>
        </w:rPr>
        <w:t>Confidentiality and information sharing</w:t>
      </w:r>
      <w:r w:rsidRPr="00B123A3">
        <w:rPr>
          <w:rFonts w:asciiTheme="minorHAnsi" w:hAnsiTheme="minorHAnsi" w:cstheme="minorHAnsi"/>
          <w:b/>
          <w:color w:val="12263F"/>
          <w:sz w:val="22"/>
          <w:szCs w:val="22"/>
          <w:lang w:val="en-GB"/>
        </w:rPr>
        <w:tab/>
      </w:r>
    </w:p>
    <w:p w14:paraId="1EFDA2FF"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 school will make every effort to maintain confidentiality and guard against unwanted publicity while an allegation is being investigated or considered.</w:t>
      </w:r>
    </w:p>
    <w:p w14:paraId="0362C218"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 case manager will take advice from the LADO, police and children’s social care services, as appropriate, to agree:</w:t>
      </w:r>
    </w:p>
    <w:p w14:paraId="7EBCC1B2" w14:textId="77777777" w:rsidR="008D1A0F" w:rsidRPr="00B123A3" w:rsidRDefault="008D1A0F" w:rsidP="0030045F">
      <w:pPr>
        <w:numPr>
          <w:ilvl w:val="0"/>
          <w:numId w:val="29"/>
        </w:numPr>
        <w:spacing w:before="0"/>
        <w:ind w:left="568" w:hanging="284"/>
        <w:jc w:val="both"/>
        <w:rPr>
          <w:rFonts w:asciiTheme="minorHAnsi" w:hAnsiTheme="minorHAnsi" w:cstheme="minorHAnsi"/>
          <w:sz w:val="22"/>
          <w:lang w:val="en-GB"/>
        </w:rPr>
      </w:pPr>
      <w:r w:rsidRPr="00B123A3">
        <w:rPr>
          <w:rFonts w:asciiTheme="minorHAnsi" w:hAnsiTheme="minorHAnsi" w:cstheme="minorHAnsi"/>
          <w:sz w:val="22"/>
          <w:lang w:val="en-GB"/>
        </w:rPr>
        <w:t>Who needs to know about the allegation and what information can be shared</w:t>
      </w:r>
    </w:p>
    <w:p w14:paraId="2A5FC599" w14:textId="77777777" w:rsidR="008D1A0F" w:rsidRPr="00B123A3" w:rsidRDefault="008D1A0F" w:rsidP="0030045F">
      <w:pPr>
        <w:numPr>
          <w:ilvl w:val="0"/>
          <w:numId w:val="29"/>
        </w:numPr>
        <w:spacing w:before="0"/>
        <w:ind w:left="568" w:hanging="284"/>
        <w:jc w:val="both"/>
        <w:rPr>
          <w:rFonts w:asciiTheme="minorHAnsi" w:hAnsiTheme="minorHAnsi" w:cstheme="minorHAnsi"/>
          <w:sz w:val="22"/>
          <w:lang w:val="en-GB"/>
        </w:rPr>
      </w:pPr>
      <w:r w:rsidRPr="00B123A3">
        <w:rPr>
          <w:rFonts w:asciiTheme="minorHAnsi" w:hAnsiTheme="minorHAnsi" w:cstheme="minorHAnsi"/>
          <w:sz w:val="22"/>
          <w:lang w:val="en-GB"/>
        </w:rPr>
        <w:t xml:space="preserve">How to manage speculation, leaks and gossip, including how to make parents or carers of a child/children involved aware of their obligations with respect to confidentiality </w:t>
      </w:r>
    </w:p>
    <w:p w14:paraId="372C42D8" w14:textId="77777777" w:rsidR="008D1A0F" w:rsidRPr="00B123A3" w:rsidRDefault="008D1A0F" w:rsidP="0030045F">
      <w:pPr>
        <w:numPr>
          <w:ilvl w:val="0"/>
          <w:numId w:val="29"/>
        </w:numPr>
        <w:spacing w:before="0"/>
        <w:ind w:left="568" w:hanging="284"/>
        <w:jc w:val="both"/>
        <w:rPr>
          <w:rFonts w:asciiTheme="minorHAnsi" w:hAnsiTheme="minorHAnsi" w:cstheme="minorHAnsi"/>
          <w:sz w:val="22"/>
          <w:lang w:val="en-GB"/>
        </w:rPr>
      </w:pPr>
      <w:r w:rsidRPr="00B123A3">
        <w:rPr>
          <w:rFonts w:asciiTheme="minorHAnsi" w:hAnsiTheme="minorHAnsi" w:cstheme="minorHAnsi"/>
          <w:sz w:val="22"/>
          <w:lang w:val="en-GB"/>
        </w:rPr>
        <w:t>What, if any, information can be reasonably given to the wider community to reduce speculation</w:t>
      </w:r>
    </w:p>
    <w:p w14:paraId="380D1E27" w14:textId="77777777" w:rsidR="008D1A0F" w:rsidRPr="00B123A3" w:rsidRDefault="008D1A0F" w:rsidP="0030045F">
      <w:pPr>
        <w:numPr>
          <w:ilvl w:val="0"/>
          <w:numId w:val="29"/>
        </w:numPr>
        <w:spacing w:before="0"/>
        <w:ind w:left="568" w:hanging="284"/>
        <w:jc w:val="both"/>
        <w:rPr>
          <w:rFonts w:asciiTheme="minorHAnsi" w:hAnsiTheme="minorHAnsi" w:cstheme="minorHAnsi"/>
          <w:sz w:val="22"/>
          <w:lang w:val="en-GB"/>
        </w:rPr>
      </w:pPr>
      <w:r w:rsidRPr="00B123A3">
        <w:rPr>
          <w:rFonts w:asciiTheme="minorHAnsi" w:hAnsiTheme="minorHAnsi" w:cstheme="minorHAnsi"/>
          <w:sz w:val="22"/>
          <w:lang w:val="en-GB"/>
        </w:rPr>
        <w:t>How to manage press interest if, and when, it arises</w:t>
      </w:r>
    </w:p>
    <w:p w14:paraId="6A4A9528"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Record-keeping</w:t>
      </w:r>
    </w:p>
    <w:p w14:paraId="4A491B50"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The case manager will maintain clear records about any case where the allegation or concern meets the criteria above and store them on the individual’s confidential personnel file for the duration of the case. </w:t>
      </w:r>
    </w:p>
    <w:p w14:paraId="71A9A899"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 records of any allegation that, following an investigation, is found to be malicious or false will be deleted from the individual’s personnel file (unless the individual consents for the records to be retained on the file).</w:t>
      </w:r>
    </w:p>
    <w:p w14:paraId="14B5DBF0"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For all other allegations (which are not found to be malicious or false), the following information will be kept on the file of the individual concerned:</w:t>
      </w:r>
    </w:p>
    <w:p w14:paraId="1FC33E76" w14:textId="77777777" w:rsidR="008D1A0F" w:rsidRPr="00B123A3" w:rsidRDefault="008D1A0F" w:rsidP="0030045F">
      <w:pPr>
        <w:numPr>
          <w:ilvl w:val="0"/>
          <w:numId w:val="29"/>
        </w:numPr>
        <w:spacing w:before="0"/>
        <w:ind w:left="568" w:hanging="284"/>
        <w:jc w:val="both"/>
        <w:rPr>
          <w:rFonts w:asciiTheme="minorHAnsi" w:eastAsia="Arial" w:hAnsiTheme="minorHAnsi" w:cstheme="minorHAnsi"/>
          <w:sz w:val="22"/>
          <w:lang w:val="en-GB"/>
        </w:rPr>
      </w:pPr>
      <w:r w:rsidRPr="00B123A3">
        <w:rPr>
          <w:rFonts w:asciiTheme="minorHAnsi" w:eastAsia="Arial" w:hAnsiTheme="minorHAnsi" w:cstheme="minorHAnsi"/>
          <w:sz w:val="22"/>
          <w:lang w:val="en-GB"/>
        </w:rPr>
        <w:t>A clear and comprehensive summary of the allegation</w:t>
      </w:r>
    </w:p>
    <w:p w14:paraId="203FF828" w14:textId="77777777" w:rsidR="008D1A0F" w:rsidRPr="00B123A3" w:rsidRDefault="008D1A0F" w:rsidP="0030045F">
      <w:pPr>
        <w:numPr>
          <w:ilvl w:val="0"/>
          <w:numId w:val="29"/>
        </w:numPr>
        <w:spacing w:before="0"/>
        <w:ind w:left="568" w:hanging="284"/>
        <w:jc w:val="both"/>
        <w:rPr>
          <w:rFonts w:asciiTheme="minorHAnsi" w:eastAsia="Arial" w:hAnsiTheme="minorHAnsi" w:cstheme="minorHAnsi"/>
          <w:sz w:val="22"/>
          <w:lang w:val="en-GB"/>
        </w:rPr>
      </w:pPr>
      <w:r w:rsidRPr="00B123A3">
        <w:rPr>
          <w:rFonts w:asciiTheme="minorHAnsi" w:eastAsia="Arial" w:hAnsiTheme="minorHAnsi" w:cstheme="minorHAnsi"/>
          <w:sz w:val="22"/>
          <w:lang w:val="en-GB"/>
        </w:rPr>
        <w:t>Details of how the allegation was followed up and resolved</w:t>
      </w:r>
    </w:p>
    <w:p w14:paraId="511FCE5A" w14:textId="77777777" w:rsidR="008D1A0F" w:rsidRPr="00B123A3" w:rsidRDefault="008D1A0F" w:rsidP="0030045F">
      <w:pPr>
        <w:numPr>
          <w:ilvl w:val="0"/>
          <w:numId w:val="29"/>
        </w:numPr>
        <w:spacing w:before="0"/>
        <w:ind w:left="568" w:hanging="284"/>
        <w:jc w:val="both"/>
        <w:rPr>
          <w:rFonts w:asciiTheme="minorHAnsi" w:eastAsia="Arial" w:hAnsiTheme="minorHAnsi" w:cstheme="minorHAnsi"/>
          <w:sz w:val="22"/>
          <w:lang w:val="en-GB"/>
        </w:rPr>
      </w:pPr>
      <w:r w:rsidRPr="00B123A3">
        <w:rPr>
          <w:rFonts w:asciiTheme="minorHAnsi" w:eastAsia="Arial" w:hAnsiTheme="minorHAnsi" w:cstheme="minorHAnsi"/>
          <w:sz w:val="22"/>
          <w:lang w:val="en-GB"/>
        </w:rPr>
        <w:t xml:space="preserve">Notes of any action taken, decisions reached and the outcome </w:t>
      </w:r>
    </w:p>
    <w:p w14:paraId="4C3C38E6" w14:textId="77777777" w:rsidR="008D1A0F" w:rsidRPr="00B123A3" w:rsidRDefault="008D1A0F" w:rsidP="0030045F">
      <w:pPr>
        <w:numPr>
          <w:ilvl w:val="0"/>
          <w:numId w:val="29"/>
        </w:numPr>
        <w:spacing w:before="0"/>
        <w:ind w:left="568" w:hanging="284"/>
        <w:jc w:val="both"/>
        <w:rPr>
          <w:rFonts w:asciiTheme="minorHAnsi" w:eastAsia="Arial" w:hAnsiTheme="minorHAnsi" w:cstheme="minorHAnsi"/>
          <w:sz w:val="22"/>
          <w:lang w:val="en-GB"/>
        </w:rPr>
      </w:pPr>
      <w:r w:rsidRPr="00B123A3">
        <w:rPr>
          <w:rFonts w:asciiTheme="minorHAnsi" w:eastAsia="Arial" w:hAnsiTheme="minorHAnsi" w:cstheme="minorHAnsi"/>
          <w:sz w:val="22"/>
          <w:lang w:val="en-GB"/>
        </w:rPr>
        <w:t>A declaration on whether the information will be referred to in any future reference</w:t>
      </w:r>
    </w:p>
    <w:p w14:paraId="3D5FA01A"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In these cases, the school will provide a copy to the individual, in agreement with children’s social care or the police as appropriate.</w:t>
      </w:r>
    </w:p>
    <w:p w14:paraId="188DE967"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Where records contain information about allegations of sexual abuse, we will preserve these for the Independent Inquiry into Child Sexual Abuse (IICSA), for the term of the inquiry. We will retain all other records a</w:t>
      </w:r>
      <w:r w:rsidRPr="00B123A3">
        <w:rPr>
          <w:rFonts w:asciiTheme="minorHAnsi" w:eastAsia="Arial" w:hAnsiTheme="minorHAnsi" w:cstheme="minorHAnsi"/>
          <w:sz w:val="22"/>
          <w:lang w:val="en-GB"/>
        </w:rPr>
        <w:t xml:space="preserve">t </w:t>
      </w:r>
      <w:r w:rsidRPr="00B123A3">
        <w:rPr>
          <w:rFonts w:asciiTheme="minorHAnsi" w:hAnsiTheme="minorHAnsi" w:cstheme="minorHAnsi"/>
          <w:sz w:val="22"/>
          <w:lang w:val="en-GB"/>
        </w:rPr>
        <w:t>least until the individual has reached normal pension age, or for 10 years from the date of the allegation if that is longer.</w:t>
      </w:r>
    </w:p>
    <w:p w14:paraId="173FD3BC"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References</w:t>
      </w:r>
    </w:p>
    <w:p w14:paraId="06AA996F"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When providing employer references, we will:</w:t>
      </w:r>
    </w:p>
    <w:p w14:paraId="59CCEB66" w14:textId="77777777" w:rsidR="008D1A0F" w:rsidRPr="00B123A3" w:rsidRDefault="008D1A0F" w:rsidP="009338E8">
      <w:pPr>
        <w:pStyle w:val="ListParagraph"/>
        <w:numPr>
          <w:ilvl w:val="0"/>
          <w:numId w:val="6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Not refer to any allegation that has been found to be false, unfounded, unsubstantiated or malicious or any repeated allegations </w:t>
      </w:r>
      <w:r w:rsidR="00DB3AED" w:rsidRPr="00B123A3">
        <w:rPr>
          <w:rFonts w:asciiTheme="minorHAnsi" w:hAnsiTheme="minorHAnsi" w:cstheme="minorHAnsi"/>
          <w:sz w:val="22"/>
          <w:szCs w:val="20"/>
          <w:lang w:val="en-GB"/>
        </w:rPr>
        <w:t>that</w:t>
      </w:r>
      <w:r w:rsidRPr="00B123A3">
        <w:rPr>
          <w:rFonts w:asciiTheme="minorHAnsi" w:hAnsiTheme="minorHAnsi" w:cstheme="minorHAnsi"/>
          <w:sz w:val="22"/>
          <w:szCs w:val="20"/>
          <w:lang w:val="en-GB"/>
        </w:rPr>
        <w:t xml:space="preserve"> have all been found to be false, unfounded, unsubstantiated or malicious</w:t>
      </w:r>
    </w:p>
    <w:p w14:paraId="256F8B1D" w14:textId="77777777" w:rsidR="008D1A0F" w:rsidRPr="00B123A3" w:rsidRDefault="008D1A0F" w:rsidP="009338E8">
      <w:pPr>
        <w:pStyle w:val="ListParagraph"/>
        <w:numPr>
          <w:ilvl w:val="0"/>
          <w:numId w:val="6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Include substantiated allegations, provided that the information is factual and does not include opinions</w:t>
      </w:r>
    </w:p>
    <w:p w14:paraId="43388FF5"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Learning lessons</w:t>
      </w:r>
    </w:p>
    <w:p w14:paraId="6BF77B39"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After any cases where the allegations are </w:t>
      </w:r>
      <w:r w:rsidRPr="00B123A3">
        <w:rPr>
          <w:rFonts w:asciiTheme="minorHAnsi" w:hAnsiTheme="minorHAnsi" w:cstheme="minorHAnsi"/>
          <w:i/>
          <w:sz w:val="22"/>
          <w:lang w:val="en-GB"/>
        </w:rPr>
        <w:t>substantiated</w:t>
      </w:r>
      <w:r w:rsidRPr="00B123A3">
        <w:rPr>
          <w:rFonts w:asciiTheme="minorHAnsi" w:hAnsiTheme="minorHAnsi" w:cstheme="minorHAnsi"/>
          <w:sz w:val="22"/>
          <w:lang w:val="en-GB"/>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103F3604"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This will include consideration of (as applicable):</w:t>
      </w:r>
    </w:p>
    <w:p w14:paraId="6407F81D" w14:textId="77777777" w:rsidR="008D1A0F" w:rsidRPr="00B123A3" w:rsidRDefault="008D1A0F" w:rsidP="009338E8">
      <w:pPr>
        <w:pStyle w:val="ListParagraph"/>
        <w:numPr>
          <w:ilvl w:val="0"/>
          <w:numId w:val="102"/>
        </w:numPr>
        <w:spacing w:before="0"/>
        <w:jc w:val="both"/>
        <w:rPr>
          <w:rFonts w:asciiTheme="minorHAnsi" w:eastAsia="Arial" w:hAnsiTheme="minorHAnsi" w:cstheme="minorHAnsi"/>
          <w:sz w:val="22"/>
          <w:lang w:val="en-GB"/>
        </w:rPr>
      </w:pPr>
      <w:r w:rsidRPr="00B123A3">
        <w:rPr>
          <w:rFonts w:asciiTheme="minorHAnsi" w:eastAsia="Arial" w:hAnsiTheme="minorHAnsi" w:cstheme="minorHAnsi"/>
          <w:sz w:val="22"/>
          <w:lang w:val="en-GB"/>
        </w:rPr>
        <w:t>Issues arising from the decision to suspend the member of staff</w:t>
      </w:r>
    </w:p>
    <w:p w14:paraId="20C66760" w14:textId="77777777" w:rsidR="008D1A0F" w:rsidRPr="00B123A3" w:rsidRDefault="008D1A0F" w:rsidP="009338E8">
      <w:pPr>
        <w:pStyle w:val="ListParagraph"/>
        <w:numPr>
          <w:ilvl w:val="0"/>
          <w:numId w:val="102"/>
        </w:numPr>
        <w:spacing w:before="0"/>
        <w:jc w:val="both"/>
        <w:rPr>
          <w:rFonts w:asciiTheme="minorHAnsi" w:eastAsia="Arial" w:hAnsiTheme="minorHAnsi" w:cstheme="minorHAnsi"/>
          <w:sz w:val="22"/>
          <w:lang w:val="en-GB"/>
        </w:rPr>
      </w:pPr>
      <w:r w:rsidRPr="00B123A3">
        <w:rPr>
          <w:rFonts w:asciiTheme="minorHAnsi" w:eastAsia="Arial" w:hAnsiTheme="minorHAnsi" w:cstheme="minorHAnsi"/>
          <w:sz w:val="22"/>
          <w:lang w:val="en-GB"/>
        </w:rPr>
        <w:t>The duration of the suspension</w:t>
      </w:r>
    </w:p>
    <w:p w14:paraId="7678847F" w14:textId="77777777" w:rsidR="008D1A0F" w:rsidRPr="00B123A3" w:rsidRDefault="008D1A0F" w:rsidP="009338E8">
      <w:pPr>
        <w:pStyle w:val="ListParagraph"/>
        <w:numPr>
          <w:ilvl w:val="0"/>
          <w:numId w:val="102"/>
        </w:numPr>
        <w:spacing w:before="0"/>
        <w:jc w:val="both"/>
        <w:rPr>
          <w:rFonts w:asciiTheme="minorHAnsi" w:hAnsiTheme="minorHAnsi" w:cstheme="minorHAnsi"/>
          <w:sz w:val="22"/>
          <w:lang w:val="en-GB"/>
        </w:rPr>
      </w:pPr>
      <w:r w:rsidRPr="00B123A3">
        <w:rPr>
          <w:rFonts w:asciiTheme="minorHAnsi" w:eastAsia="Arial" w:hAnsiTheme="minorHAnsi" w:cstheme="minorHAnsi"/>
          <w:sz w:val="22"/>
          <w:lang w:val="en-GB"/>
        </w:rPr>
        <w:t xml:space="preserve">Whether or not the suspension was justified </w:t>
      </w:r>
    </w:p>
    <w:p w14:paraId="087FE5F0" w14:textId="77777777" w:rsidR="008D1A0F" w:rsidRPr="00B123A3" w:rsidRDefault="008D1A0F" w:rsidP="009338E8">
      <w:pPr>
        <w:pStyle w:val="ListParagraph"/>
        <w:numPr>
          <w:ilvl w:val="0"/>
          <w:numId w:val="102"/>
        </w:numPr>
        <w:spacing w:before="0"/>
        <w:jc w:val="both"/>
        <w:rPr>
          <w:rFonts w:asciiTheme="minorHAnsi" w:hAnsiTheme="minorHAnsi" w:cstheme="minorHAnsi"/>
          <w:sz w:val="22"/>
          <w:lang w:val="en-GB"/>
        </w:rPr>
      </w:pPr>
      <w:r w:rsidRPr="00B123A3">
        <w:rPr>
          <w:rFonts w:asciiTheme="minorHAnsi" w:eastAsia="Arial" w:hAnsiTheme="minorHAnsi" w:cstheme="minorHAnsi"/>
          <w:sz w:val="22"/>
          <w:lang w:val="en-GB"/>
        </w:rPr>
        <w:t>The use of suspension when the individual is subsequently reinstated. We will consider how future investigations of a similar nature could be carried out without suspending the individual</w:t>
      </w:r>
    </w:p>
    <w:p w14:paraId="2DA4EDF2" w14:textId="77777777" w:rsidR="008D1A0F" w:rsidRPr="00B123A3" w:rsidRDefault="008D1A0F" w:rsidP="00796189">
      <w:pPr>
        <w:jc w:val="both"/>
        <w:rPr>
          <w:rFonts w:asciiTheme="minorHAnsi" w:eastAsia="Arial" w:hAnsiTheme="minorHAnsi" w:cstheme="minorHAnsi"/>
          <w:sz w:val="22"/>
          <w:lang w:val="en-GB"/>
        </w:rPr>
      </w:pPr>
      <w:r w:rsidRPr="00B123A3">
        <w:rPr>
          <w:rFonts w:asciiTheme="minorHAnsi" w:eastAsia="Arial" w:hAnsiTheme="minorHAnsi" w:cstheme="minorHAnsi"/>
          <w:sz w:val="22"/>
          <w:lang w:val="en-GB"/>
        </w:rPr>
        <w:t>For all other cases, the case manager will consider the facts and determine whether any improvements can be made.</w:t>
      </w:r>
    </w:p>
    <w:p w14:paraId="2B493AE0"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Non-recent allegations</w:t>
      </w:r>
    </w:p>
    <w:p w14:paraId="336474AC" w14:textId="77777777" w:rsidR="008D1A0F" w:rsidRPr="00B123A3" w:rsidRDefault="008D1A0F" w:rsidP="00796189">
      <w:pPr>
        <w:jc w:val="both"/>
        <w:rPr>
          <w:rFonts w:asciiTheme="minorHAnsi" w:hAnsiTheme="minorHAnsi" w:cstheme="minorHAnsi"/>
          <w:sz w:val="22"/>
          <w:lang w:val="en-GB"/>
        </w:rPr>
      </w:pPr>
      <w:r w:rsidRPr="00B123A3">
        <w:rPr>
          <w:rFonts w:asciiTheme="minorHAnsi" w:hAnsiTheme="minorHAnsi" w:cstheme="minorHAnsi"/>
          <w:sz w:val="22"/>
          <w:lang w:val="en-GB"/>
        </w:rPr>
        <w:t>Abuse can be reported, no matter how long ago it happened.</w:t>
      </w:r>
    </w:p>
    <w:p w14:paraId="2FDCC766" w14:textId="77777777" w:rsidR="008D1A0F" w:rsidRPr="00B123A3" w:rsidRDefault="008D1A0F" w:rsidP="00796189">
      <w:pPr>
        <w:jc w:val="both"/>
        <w:rPr>
          <w:rFonts w:asciiTheme="minorHAnsi" w:hAnsiTheme="minorHAnsi" w:cstheme="minorHAnsi"/>
          <w:sz w:val="22"/>
          <w:lang w:val="en-GB"/>
        </w:rPr>
      </w:pPr>
      <w:r w:rsidRPr="00B123A3">
        <w:rPr>
          <w:rFonts w:asciiTheme="minorHAnsi" w:hAnsiTheme="minorHAnsi" w:cstheme="minorHAnsi"/>
          <w:sz w:val="22"/>
          <w:lang w:val="en-GB"/>
        </w:rPr>
        <w:t>We will report any non-recent allegations made by a child to the LADO in line with our local authority’s procedures for dealing with non-recent allegations.</w:t>
      </w:r>
    </w:p>
    <w:p w14:paraId="43DA5086" w14:textId="77777777" w:rsidR="008D1A0F" w:rsidRPr="00B123A3" w:rsidRDefault="008D1A0F" w:rsidP="00796189">
      <w:pPr>
        <w:jc w:val="both"/>
        <w:rPr>
          <w:rFonts w:asciiTheme="minorHAnsi" w:hAnsiTheme="minorHAnsi" w:cstheme="minorHAnsi"/>
          <w:sz w:val="22"/>
          <w:lang w:val="en-GB"/>
        </w:rPr>
      </w:pPr>
      <w:r w:rsidRPr="00B123A3">
        <w:rPr>
          <w:rFonts w:asciiTheme="minorHAnsi" w:hAnsiTheme="minorHAnsi" w:cstheme="minorHAnsi"/>
          <w:sz w:val="22"/>
          <w:lang w:val="en-GB"/>
        </w:rPr>
        <w:t>Whe</w:t>
      </w:r>
      <w:r w:rsidR="00DB3AED" w:rsidRPr="00B123A3">
        <w:rPr>
          <w:rFonts w:asciiTheme="minorHAnsi" w:hAnsiTheme="minorHAnsi" w:cstheme="minorHAnsi"/>
          <w:sz w:val="22"/>
          <w:lang w:val="en-GB"/>
        </w:rPr>
        <w:t>n</w:t>
      </w:r>
      <w:r w:rsidRPr="00B123A3">
        <w:rPr>
          <w:rFonts w:asciiTheme="minorHAnsi" w:hAnsiTheme="minorHAnsi" w:cstheme="minorHAnsi"/>
          <w:sz w:val="22"/>
          <w:lang w:val="en-GB"/>
        </w:rPr>
        <w:t xml:space="preserve"> an adult makes an allegation to the school that they were abused as a child, we will advise the individual to report the allegation to the police.</w:t>
      </w:r>
    </w:p>
    <w:p w14:paraId="7A7FC188"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Section 2: concerns that do not meet the harm threshold</w:t>
      </w:r>
    </w:p>
    <w:p w14:paraId="12307997" w14:textId="00181139"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 section is based on ‘Section 2: Concerns that do not meet the harm threshold’ in part 4 of Keeping Children Safe in Education</w:t>
      </w:r>
      <w:r w:rsidR="00BB14C9">
        <w:rPr>
          <w:rFonts w:asciiTheme="minorHAnsi" w:hAnsiTheme="minorHAnsi" w:cstheme="minorHAnsi"/>
          <w:sz w:val="22"/>
          <w:lang w:val="en-GB"/>
        </w:rPr>
        <w:t>.</w:t>
      </w:r>
      <w:r w:rsidRPr="00B123A3">
        <w:rPr>
          <w:rFonts w:asciiTheme="minorHAnsi" w:hAnsiTheme="minorHAnsi" w:cstheme="minorHAnsi"/>
          <w:sz w:val="22"/>
          <w:lang w:val="en-GB"/>
        </w:rPr>
        <w:t xml:space="preserve"> </w:t>
      </w:r>
    </w:p>
    <w:p w14:paraId="68B56102"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This section applies to all concerns (including allegations) about members of staff, including supply teachers, volunteers and contractors, which do not meet the harm threshold set out in section 1 above.</w:t>
      </w:r>
    </w:p>
    <w:p w14:paraId="11576AB0"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Concerns may arise through, for example: </w:t>
      </w:r>
    </w:p>
    <w:p w14:paraId="61A4970F" w14:textId="77777777" w:rsidR="008D1A0F" w:rsidRPr="00B123A3" w:rsidRDefault="008D1A0F" w:rsidP="009338E8">
      <w:pPr>
        <w:pStyle w:val="ListParagraph"/>
        <w:numPr>
          <w:ilvl w:val="0"/>
          <w:numId w:val="67"/>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Suspicion</w:t>
      </w:r>
    </w:p>
    <w:p w14:paraId="02441257" w14:textId="77777777" w:rsidR="008D1A0F" w:rsidRPr="00B123A3" w:rsidRDefault="008D1A0F" w:rsidP="009338E8">
      <w:pPr>
        <w:pStyle w:val="ListParagraph"/>
        <w:numPr>
          <w:ilvl w:val="0"/>
          <w:numId w:val="67"/>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Complaint</w:t>
      </w:r>
    </w:p>
    <w:p w14:paraId="088038B3" w14:textId="77777777" w:rsidR="008D1A0F" w:rsidRPr="00B123A3" w:rsidRDefault="008D1A0F" w:rsidP="009338E8">
      <w:pPr>
        <w:pStyle w:val="ListParagraph"/>
        <w:numPr>
          <w:ilvl w:val="0"/>
          <w:numId w:val="67"/>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Disclosure made by a child, parent or </w:t>
      </w:r>
      <w:r w:rsidR="00DB3AED" w:rsidRPr="00B123A3">
        <w:rPr>
          <w:rFonts w:asciiTheme="minorHAnsi" w:hAnsiTheme="minorHAnsi" w:cstheme="minorHAnsi"/>
          <w:sz w:val="22"/>
          <w:szCs w:val="20"/>
          <w:lang w:val="en-GB"/>
        </w:rPr>
        <w:t>an</w:t>
      </w:r>
      <w:r w:rsidRPr="00B123A3">
        <w:rPr>
          <w:rFonts w:asciiTheme="minorHAnsi" w:hAnsiTheme="minorHAnsi" w:cstheme="minorHAnsi"/>
          <w:sz w:val="22"/>
          <w:szCs w:val="20"/>
          <w:lang w:val="en-GB"/>
        </w:rPr>
        <w:t>other adult within or outside the school</w:t>
      </w:r>
    </w:p>
    <w:p w14:paraId="3A0BDB22" w14:textId="77777777" w:rsidR="008D1A0F" w:rsidRPr="00B123A3" w:rsidRDefault="008D1A0F" w:rsidP="009338E8">
      <w:pPr>
        <w:pStyle w:val="ListParagraph"/>
        <w:numPr>
          <w:ilvl w:val="0"/>
          <w:numId w:val="67"/>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Pre-employment vetting checks </w:t>
      </w:r>
    </w:p>
    <w:p w14:paraId="73E28958"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recognise the importance of responding to and dealing with any concerns </w:t>
      </w:r>
      <w:r w:rsidR="00DB3AED" w:rsidRPr="00B123A3">
        <w:rPr>
          <w:rFonts w:asciiTheme="minorHAnsi" w:hAnsiTheme="minorHAnsi" w:cstheme="minorHAnsi"/>
          <w:sz w:val="22"/>
          <w:lang w:val="en-GB"/>
        </w:rPr>
        <w:t>promptly</w:t>
      </w:r>
      <w:r w:rsidRPr="00B123A3">
        <w:rPr>
          <w:rFonts w:asciiTheme="minorHAnsi" w:hAnsiTheme="minorHAnsi" w:cstheme="minorHAnsi"/>
          <w:sz w:val="22"/>
          <w:lang w:val="en-GB"/>
        </w:rPr>
        <w:t xml:space="preserve"> to safeguard the welfare of children.</w:t>
      </w:r>
    </w:p>
    <w:p w14:paraId="54BBFC5D"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Definition of low-level concerns</w:t>
      </w:r>
    </w:p>
    <w:p w14:paraId="4ACD5E51"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 term ‘low-level’ concern is any concern – no matter how small – that an adult working in or on behalf of the school may have acted in a way that:</w:t>
      </w:r>
    </w:p>
    <w:p w14:paraId="43A81DCC" w14:textId="77777777" w:rsidR="008D1A0F" w:rsidRPr="00B123A3" w:rsidRDefault="008D1A0F" w:rsidP="009338E8">
      <w:pPr>
        <w:pStyle w:val="ListParagraph"/>
        <w:numPr>
          <w:ilvl w:val="0"/>
          <w:numId w:val="6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Is inconsistent with the staff code of conduct, including inappropriate conduct outside of work, </w:t>
      </w:r>
      <w:r w:rsidRPr="00B123A3">
        <w:rPr>
          <w:rFonts w:asciiTheme="minorHAnsi" w:hAnsiTheme="minorHAnsi" w:cstheme="minorHAnsi"/>
          <w:b/>
          <w:sz w:val="22"/>
          <w:szCs w:val="20"/>
          <w:lang w:val="en-GB"/>
        </w:rPr>
        <w:t>and</w:t>
      </w:r>
    </w:p>
    <w:p w14:paraId="238BE2D1" w14:textId="77777777" w:rsidR="008D1A0F" w:rsidRPr="00B123A3" w:rsidRDefault="008D1A0F" w:rsidP="009338E8">
      <w:pPr>
        <w:pStyle w:val="ListParagraph"/>
        <w:numPr>
          <w:ilvl w:val="0"/>
          <w:numId w:val="69"/>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Does not meet the allegations threshold or is otherwise not considered serious enough to consider a referral to the designated officer at the local authority</w:t>
      </w:r>
    </w:p>
    <w:p w14:paraId="48893F3F"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Examples of such behaviour could include, but are not limited to:</w:t>
      </w:r>
    </w:p>
    <w:p w14:paraId="544C2D20" w14:textId="77777777" w:rsidR="008D1A0F" w:rsidRPr="00B123A3" w:rsidRDefault="008D1A0F" w:rsidP="009338E8">
      <w:pPr>
        <w:pStyle w:val="ListParagraph"/>
        <w:numPr>
          <w:ilvl w:val="0"/>
          <w:numId w:val="6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Being overly friendly with children</w:t>
      </w:r>
    </w:p>
    <w:p w14:paraId="096C0B48" w14:textId="77777777" w:rsidR="008D1A0F" w:rsidRPr="00B123A3" w:rsidRDefault="008D1A0F" w:rsidP="009338E8">
      <w:pPr>
        <w:pStyle w:val="ListParagraph"/>
        <w:numPr>
          <w:ilvl w:val="0"/>
          <w:numId w:val="6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Having favourites</w:t>
      </w:r>
    </w:p>
    <w:p w14:paraId="10F976CA" w14:textId="77777777" w:rsidR="008D1A0F" w:rsidRPr="00B123A3" w:rsidRDefault="008D1A0F" w:rsidP="009338E8">
      <w:pPr>
        <w:pStyle w:val="ListParagraph"/>
        <w:numPr>
          <w:ilvl w:val="0"/>
          <w:numId w:val="6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Taking photographs of children on their mobile phone</w:t>
      </w:r>
    </w:p>
    <w:p w14:paraId="4D4EEE9C" w14:textId="77777777" w:rsidR="008D1A0F" w:rsidRPr="00B123A3" w:rsidRDefault="008D1A0F" w:rsidP="009338E8">
      <w:pPr>
        <w:pStyle w:val="ListParagraph"/>
        <w:numPr>
          <w:ilvl w:val="0"/>
          <w:numId w:val="6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Engaging with a child on a one-to-one basis in a secluded area or behind a closed door</w:t>
      </w:r>
    </w:p>
    <w:p w14:paraId="6824BE98" w14:textId="77777777" w:rsidR="008D1A0F" w:rsidRPr="00B123A3" w:rsidRDefault="008D1A0F" w:rsidP="009338E8">
      <w:pPr>
        <w:pStyle w:val="ListParagraph"/>
        <w:numPr>
          <w:ilvl w:val="0"/>
          <w:numId w:val="68"/>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Using inappropriate sexualised, intimidating or offensive language</w:t>
      </w:r>
    </w:p>
    <w:p w14:paraId="64B0CAF2"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 xml:space="preserve">Sharing low-level concerns </w:t>
      </w:r>
    </w:p>
    <w:p w14:paraId="6D669E2C"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recognise the importance of creating a culture of openness, trust and transparency to encourage all staff to share low-level concerns so that they can be addressed appropriately.</w:t>
      </w:r>
    </w:p>
    <w:p w14:paraId="14CEEC48"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We will create this culture by: </w:t>
      </w:r>
    </w:p>
    <w:p w14:paraId="614B4804" w14:textId="77777777" w:rsidR="008D1A0F" w:rsidRPr="00B123A3" w:rsidRDefault="008D1A0F" w:rsidP="009338E8">
      <w:pPr>
        <w:pStyle w:val="ListParagraph"/>
        <w:numPr>
          <w:ilvl w:val="0"/>
          <w:numId w:val="7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Ensuring staff are clear about what appropriate behaviour is, and are confident in distinguishing expected and appropriate behaviour from concerning, problematic or inappropriate behaviour, in themselves and others</w:t>
      </w:r>
    </w:p>
    <w:p w14:paraId="2016B4B2" w14:textId="77777777" w:rsidR="008D1A0F" w:rsidRPr="00B123A3" w:rsidRDefault="008D1A0F" w:rsidP="009338E8">
      <w:pPr>
        <w:pStyle w:val="ListParagraph"/>
        <w:numPr>
          <w:ilvl w:val="0"/>
          <w:numId w:val="7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Empowering staff to share any low-level concerns as per section </w:t>
      </w:r>
      <w:r w:rsidR="00DB3AED" w:rsidRPr="00B123A3">
        <w:rPr>
          <w:rFonts w:asciiTheme="minorHAnsi" w:hAnsiTheme="minorHAnsi" w:cstheme="minorHAnsi"/>
          <w:sz w:val="22"/>
          <w:szCs w:val="20"/>
          <w:lang w:val="en-GB"/>
        </w:rPr>
        <w:t>9.6</w:t>
      </w:r>
      <w:r w:rsidRPr="00B123A3">
        <w:rPr>
          <w:rFonts w:asciiTheme="minorHAnsi" w:hAnsiTheme="minorHAnsi" w:cstheme="minorHAnsi"/>
          <w:sz w:val="22"/>
          <w:szCs w:val="20"/>
          <w:lang w:val="en-GB"/>
        </w:rPr>
        <w:t xml:space="preserve"> of this policy</w:t>
      </w:r>
    </w:p>
    <w:p w14:paraId="221ED214" w14:textId="77777777" w:rsidR="008D1A0F" w:rsidRPr="00B123A3" w:rsidRDefault="008D1A0F" w:rsidP="009338E8">
      <w:pPr>
        <w:pStyle w:val="ListParagraph"/>
        <w:numPr>
          <w:ilvl w:val="0"/>
          <w:numId w:val="7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Empowering staff to self-refer </w:t>
      </w:r>
    </w:p>
    <w:p w14:paraId="136E12B3" w14:textId="77777777" w:rsidR="008D1A0F" w:rsidRPr="00B123A3" w:rsidRDefault="008D1A0F" w:rsidP="009338E8">
      <w:pPr>
        <w:pStyle w:val="ListParagraph"/>
        <w:numPr>
          <w:ilvl w:val="0"/>
          <w:numId w:val="7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Addressing unprofessional behaviour and supporting the individual to correct it at an early stage</w:t>
      </w:r>
    </w:p>
    <w:p w14:paraId="00D010CF" w14:textId="77777777" w:rsidR="008D1A0F" w:rsidRPr="00B123A3" w:rsidRDefault="008D1A0F" w:rsidP="009338E8">
      <w:pPr>
        <w:pStyle w:val="ListParagraph"/>
        <w:numPr>
          <w:ilvl w:val="0"/>
          <w:numId w:val="7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Providing a responsive, sensitive and proportionate handling of such concerns when they are raised</w:t>
      </w:r>
    </w:p>
    <w:p w14:paraId="49217605" w14:textId="77777777" w:rsidR="008D1A0F" w:rsidRPr="00B123A3" w:rsidRDefault="008D1A0F" w:rsidP="009338E8">
      <w:pPr>
        <w:pStyle w:val="ListParagraph"/>
        <w:numPr>
          <w:ilvl w:val="0"/>
          <w:numId w:val="70"/>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Helping to identify any weakness in the school’s safeguarding system</w:t>
      </w:r>
    </w:p>
    <w:p w14:paraId="1AA6A266"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Responding to low-level concerns</w:t>
      </w:r>
    </w:p>
    <w:p w14:paraId="05B0D8B5"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the concern is raised via a third party, the headteacher will collect evidence where necessary by speaking:</w:t>
      </w:r>
    </w:p>
    <w:p w14:paraId="6C764D53" w14:textId="77777777" w:rsidR="008D1A0F" w:rsidRPr="00B123A3" w:rsidRDefault="008D1A0F" w:rsidP="009338E8">
      <w:pPr>
        <w:pStyle w:val="ListParagraph"/>
        <w:numPr>
          <w:ilvl w:val="0"/>
          <w:numId w:val="71"/>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Directly to the person who raised the concern, unless it has been raised anonymously </w:t>
      </w:r>
    </w:p>
    <w:p w14:paraId="1181647D" w14:textId="77777777" w:rsidR="008D1A0F" w:rsidRPr="00B123A3" w:rsidRDefault="008D1A0F" w:rsidP="009338E8">
      <w:pPr>
        <w:pStyle w:val="ListParagraph"/>
        <w:numPr>
          <w:ilvl w:val="0"/>
          <w:numId w:val="71"/>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To the individual involved and any witnesses  </w:t>
      </w:r>
    </w:p>
    <w:p w14:paraId="2BF8C24A"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The headteacher will use the information collected to categorise the type of behaviour and determine any further action, in line with the </w:t>
      </w:r>
      <w:r w:rsidR="007B6013" w:rsidRPr="00B123A3">
        <w:rPr>
          <w:rFonts w:asciiTheme="minorHAnsi" w:hAnsiTheme="minorHAnsi" w:cstheme="minorHAnsi"/>
          <w:sz w:val="22"/>
          <w:lang w:val="en-GB"/>
        </w:rPr>
        <w:t xml:space="preserve">Trust’s </w:t>
      </w:r>
      <w:r w:rsidRPr="00B123A3">
        <w:rPr>
          <w:rFonts w:asciiTheme="minorHAnsi" w:hAnsiTheme="minorHAnsi" w:cstheme="minorHAnsi"/>
          <w:sz w:val="22"/>
          <w:lang w:val="en-GB"/>
        </w:rPr>
        <w:t>code of conduct</w:t>
      </w:r>
      <w:r w:rsidR="007B6013" w:rsidRPr="00B123A3">
        <w:rPr>
          <w:rFonts w:asciiTheme="minorHAnsi" w:hAnsiTheme="minorHAnsi" w:cstheme="minorHAnsi"/>
          <w:sz w:val="22"/>
          <w:lang w:val="en-GB"/>
        </w:rPr>
        <w:t xml:space="preserve"> and taking advice from </w:t>
      </w:r>
      <w:r w:rsidR="00DB3AED" w:rsidRPr="00B123A3">
        <w:rPr>
          <w:rFonts w:asciiTheme="minorHAnsi" w:hAnsiTheme="minorHAnsi" w:cstheme="minorHAnsi"/>
          <w:sz w:val="22"/>
          <w:lang w:val="en-GB"/>
        </w:rPr>
        <w:t>Worknest</w:t>
      </w:r>
      <w:r w:rsidR="007B6013" w:rsidRPr="00B123A3">
        <w:rPr>
          <w:rFonts w:asciiTheme="minorHAnsi" w:hAnsiTheme="minorHAnsi" w:cstheme="minorHAnsi"/>
          <w:sz w:val="22"/>
          <w:lang w:val="en-GB"/>
        </w:rPr>
        <w:t xml:space="preserve">. </w:t>
      </w:r>
    </w:p>
    <w:p w14:paraId="0142512D"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Keeping Children Safe in Education also links to this report for more information </w:t>
      </w:r>
      <w:hyperlink r:id="rId55" w:history="1">
        <w:r w:rsidRPr="00B123A3">
          <w:rPr>
            <w:rFonts w:asciiTheme="minorHAnsi" w:hAnsiTheme="minorHAnsi" w:cstheme="minorHAnsi"/>
            <w:color w:val="0072CC"/>
            <w:sz w:val="22"/>
            <w:u w:val="single"/>
            <w:lang w:val="en-GB"/>
          </w:rPr>
          <w:t>Developing and implementing a low-level concerns policy: A guide for organisations which work with children</w:t>
        </w:r>
      </w:hyperlink>
    </w:p>
    <w:p w14:paraId="6830D8FA" w14:textId="77777777" w:rsidR="008D1A0F" w:rsidRPr="00B123A3" w:rsidRDefault="008D1A0F"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Record keeping</w:t>
      </w:r>
    </w:p>
    <w:p w14:paraId="3500E06A" w14:textId="2A1C8EC3" w:rsidR="008D1A0F" w:rsidRPr="00B123A3" w:rsidRDefault="008D1A0F" w:rsidP="00796189">
      <w:pPr>
        <w:spacing w:before="0"/>
        <w:jc w:val="both"/>
        <w:rPr>
          <w:rFonts w:asciiTheme="minorHAnsi" w:hAnsiTheme="minorHAnsi" w:cstheme="minorHAnsi"/>
          <w:sz w:val="22"/>
          <w:lang w:val="en-GB"/>
        </w:rPr>
      </w:pPr>
      <w:r w:rsidRPr="00E81A75">
        <w:rPr>
          <w:rFonts w:asciiTheme="minorHAnsi" w:hAnsiTheme="minorHAnsi" w:cstheme="minorHAnsi"/>
          <w:sz w:val="22"/>
          <w:lang w:val="en-GB"/>
        </w:rPr>
        <w:t xml:space="preserve">All low-level concerns will be recorded in </w:t>
      </w:r>
      <w:r w:rsidR="00B75D1F" w:rsidRPr="00E81A75">
        <w:rPr>
          <w:rFonts w:asciiTheme="minorHAnsi" w:hAnsiTheme="minorHAnsi" w:cstheme="minorHAnsi"/>
          <w:sz w:val="22"/>
          <w:lang w:val="en-GB"/>
        </w:rPr>
        <w:t>a spreadsheet stored securely by the Headteacher</w:t>
      </w:r>
      <w:r w:rsidRPr="00E81A75">
        <w:rPr>
          <w:rFonts w:asciiTheme="minorHAnsi" w:hAnsiTheme="minorHAnsi" w:cstheme="minorHAnsi"/>
          <w:sz w:val="22"/>
          <w:lang w:val="en-GB"/>
        </w:rPr>
        <w:t>. In addition to details of the concern raised, records will include the context in which the concern arose, any action taken and the rationale for decisions and action taken.</w:t>
      </w:r>
      <w:r w:rsidRPr="00B123A3">
        <w:rPr>
          <w:rFonts w:asciiTheme="minorHAnsi" w:hAnsiTheme="minorHAnsi" w:cstheme="minorHAnsi"/>
          <w:sz w:val="22"/>
          <w:lang w:val="en-GB"/>
        </w:rPr>
        <w:t xml:space="preserve"> </w:t>
      </w:r>
    </w:p>
    <w:p w14:paraId="7DAE0F88" w14:textId="0F497339" w:rsidR="007B6013" w:rsidRPr="00B123A3" w:rsidRDefault="00B75D1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the concern reaches a threshold to require LADO advice, s</w:t>
      </w:r>
      <w:r w:rsidR="007B6013" w:rsidRPr="00B123A3">
        <w:rPr>
          <w:rFonts w:asciiTheme="minorHAnsi" w:hAnsiTheme="minorHAnsi" w:cstheme="minorHAnsi"/>
          <w:sz w:val="22"/>
          <w:lang w:val="en-GB"/>
        </w:rPr>
        <w:t xml:space="preserve">taff recording in </w:t>
      </w:r>
      <w:r w:rsidR="00386403" w:rsidRPr="00B123A3">
        <w:rPr>
          <w:rFonts w:asciiTheme="minorHAnsi" w:hAnsiTheme="minorHAnsi" w:cstheme="minorHAnsi"/>
          <w:sz w:val="22"/>
          <w:lang w:val="en-GB"/>
        </w:rPr>
        <w:t>Bromcom</w:t>
      </w:r>
      <w:r w:rsidR="007B6013" w:rsidRPr="00B123A3">
        <w:rPr>
          <w:rFonts w:asciiTheme="minorHAnsi" w:hAnsiTheme="minorHAnsi" w:cstheme="minorHAnsi"/>
          <w:sz w:val="22"/>
          <w:lang w:val="en-GB"/>
        </w:rPr>
        <w:t xml:space="preserve"> will note the reference number that you are given when yo</w:t>
      </w:r>
      <w:r w:rsidRPr="00B123A3">
        <w:rPr>
          <w:rFonts w:asciiTheme="minorHAnsi" w:hAnsiTheme="minorHAnsi" w:cstheme="minorHAnsi"/>
          <w:sz w:val="22"/>
          <w:lang w:val="en-GB"/>
        </w:rPr>
        <w:t>u get confirmation</w:t>
      </w:r>
      <w:r w:rsidR="007B6013" w:rsidRPr="00B123A3">
        <w:rPr>
          <w:rFonts w:asciiTheme="minorHAnsi" w:hAnsiTheme="minorHAnsi" w:cstheme="minorHAnsi"/>
          <w:sz w:val="22"/>
          <w:lang w:val="en-GB"/>
        </w:rPr>
        <w:t xml:space="preserve"> as proof of recording. The concern then goes to the DSL and you can follow up if you wish by quoting the reference. </w:t>
      </w:r>
    </w:p>
    <w:p w14:paraId="1996CA1F" w14:textId="77777777" w:rsidR="007B6013" w:rsidRPr="00B123A3" w:rsidRDefault="007B6013"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If there is an urgent concern, the DSL gets an urgent concern notification by e mail with a big red exclamation mark and bold letters to show the urgency.  </w:t>
      </w:r>
    </w:p>
    <w:p w14:paraId="48D4C886"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Records will be:</w:t>
      </w:r>
    </w:p>
    <w:p w14:paraId="261D9E8A" w14:textId="77777777" w:rsidR="008D1A0F" w:rsidRPr="00B123A3" w:rsidRDefault="008D1A0F" w:rsidP="009338E8">
      <w:pPr>
        <w:pStyle w:val="ListParagraph"/>
        <w:numPr>
          <w:ilvl w:val="0"/>
          <w:numId w:val="72"/>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Kept confidential, held securely and comply with the DPA 2018 and UK GDPR</w:t>
      </w:r>
    </w:p>
    <w:p w14:paraId="5957D026" w14:textId="77777777" w:rsidR="008D1A0F" w:rsidRPr="00B123A3" w:rsidRDefault="008D1A0F" w:rsidP="009338E8">
      <w:pPr>
        <w:pStyle w:val="ListParagraph"/>
        <w:numPr>
          <w:ilvl w:val="0"/>
          <w:numId w:val="72"/>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18D92E9A" w14:textId="77777777" w:rsidR="008D1A0F" w:rsidRPr="00B123A3" w:rsidRDefault="008D1A0F" w:rsidP="009338E8">
      <w:pPr>
        <w:pStyle w:val="ListParagraph"/>
        <w:numPr>
          <w:ilvl w:val="0"/>
          <w:numId w:val="72"/>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Retained at least until the individual leaves employment at the school</w:t>
      </w:r>
      <w:r w:rsidRPr="00B123A3">
        <w:rPr>
          <w:rFonts w:asciiTheme="minorHAnsi" w:hAnsiTheme="minorHAnsi" w:cstheme="minorHAnsi"/>
          <w:b/>
          <w:sz w:val="22"/>
          <w:szCs w:val="20"/>
          <w:lang w:val="en-GB"/>
        </w:rPr>
        <w:t xml:space="preserve"> </w:t>
      </w:r>
    </w:p>
    <w:p w14:paraId="5EDD99E4" w14:textId="77777777" w:rsidR="008D1A0F" w:rsidRPr="00B123A3" w:rsidRDefault="008D1A0F"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Where a low-level concern relates to a supply teacher or contractor, we will notify the individual’s employer, so any potential patterns of inappropriate behaviour can be identified.</w:t>
      </w:r>
    </w:p>
    <w:p w14:paraId="7665B8C2" w14:textId="77777777" w:rsidR="008D1A0F" w:rsidRPr="00B123A3" w:rsidRDefault="008D1A0F" w:rsidP="00796189">
      <w:pPr>
        <w:spacing w:before="240"/>
        <w:jc w:val="both"/>
        <w:rPr>
          <w:rFonts w:asciiTheme="minorHAnsi" w:eastAsia="Arial" w:hAnsiTheme="minorHAnsi" w:cstheme="minorHAnsi"/>
          <w:sz w:val="22"/>
          <w:szCs w:val="22"/>
          <w:lang w:val="en-GB"/>
        </w:rPr>
      </w:pPr>
      <w:r w:rsidRPr="00B123A3">
        <w:rPr>
          <w:rFonts w:asciiTheme="minorHAnsi" w:hAnsiTheme="minorHAnsi" w:cstheme="minorHAnsi"/>
          <w:b/>
          <w:sz w:val="22"/>
          <w:szCs w:val="22"/>
          <w:lang w:val="en-GB"/>
        </w:rPr>
        <w:t>References</w:t>
      </w:r>
      <w:r w:rsidRPr="00B123A3">
        <w:rPr>
          <w:rFonts w:asciiTheme="minorHAnsi" w:eastAsia="Arial" w:hAnsiTheme="minorHAnsi" w:cstheme="minorHAnsi"/>
          <w:sz w:val="22"/>
          <w:szCs w:val="22"/>
          <w:lang w:val="en-GB"/>
        </w:rPr>
        <w:t xml:space="preserve"> </w:t>
      </w:r>
    </w:p>
    <w:p w14:paraId="376DF120" w14:textId="77777777" w:rsidR="00D84EC3" w:rsidRPr="00B123A3" w:rsidRDefault="008D1A0F" w:rsidP="00D84EC3">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will not include low-level concerns in references unless:</w:t>
      </w:r>
    </w:p>
    <w:p w14:paraId="0FC81BD7" w14:textId="77777777" w:rsidR="00D84EC3" w:rsidRPr="00B123A3" w:rsidRDefault="008D1A0F" w:rsidP="009338E8">
      <w:pPr>
        <w:pStyle w:val="ListParagraph"/>
        <w:numPr>
          <w:ilvl w:val="0"/>
          <w:numId w:val="73"/>
        </w:numPr>
        <w:spacing w:before="0"/>
        <w:jc w:val="both"/>
        <w:rPr>
          <w:rFonts w:asciiTheme="minorHAnsi" w:hAnsiTheme="minorHAnsi" w:cstheme="minorHAnsi"/>
          <w:sz w:val="22"/>
          <w:lang w:val="en-GB"/>
        </w:rPr>
      </w:pPr>
      <w:r w:rsidRPr="00B123A3">
        <w:rPr>
          <w:rFonts w:asciiTheme="minorHAnsi" w:hAnsiTheme="minorHAnsi" w:cstheme="minorHAnsi"/>
          <w:sz w:val="22"/>
          <w:szCs w:val="20"/>
          <w:lang w:val="en-GB"/>
        </w:rPr>
        <w:t>The concern (or group of concerns) has met the threshold for referral to the designated officer at the local authority and is found to be substantiated; and/or</w:t>
      </w:r>
    </w:p>
    <w:p w14:paraId="0AE0B7F6" w14:textId="77777777" w:rsidR="008D1A0F" w:rsidRPr="00B123A3" w:rsidRDefault="008D1A0F" w:rsidP="009338E8">
      <w:pPr>
        <w:pStyle w:val="ListParagraph"/>
        <w:numPr>
          <w:ilvl w:val="0"/>
          <w:numId w:val="73"/>
        </w:numPr>
        <w:spacing w:before="0" w:after="0"/>
        <w:jc w:val="both"/>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The concern (or group of concerns) relates to </w:t>
      </w:r>
      <w:r w:rsidR="00527B6A" w:rsidRPr="00B123A3">
        <w:rPr>
          <w:rFonts w:asciiTheme="minorHAnsi" w:hAnsiTheme="minorHAnsi" w:cstheme="minorHAnsi"/>
          <w:sz w:val="22"/>
          <w:szCs w:val="20"/>
          <w:lang w:val="en-GB"/>
        </w:rPr>
        <w:t>issues that</w:t>
      </w:r>
      <w:r w:rsidRPr="00B123A3">
        <w:rPr>
          <w:rFonts w:asciiTheme="minorHAnsi" w:hAnsiTheme="minorHAnsi" w:cstheme="minorHAnsi"/>
          <w:sz w:val="22"/>
          <w:szCs w:val="20"/>
          <w:lang w:val="en-GB"/>
        </w:rPr>
        <w:t xml:space="preserve"> would ordinarily be included in a reference, such as misconduct or poor performance</w:t>
      </w:r>
      <w:r w:rsidR="007B6013" w:rsidRPr="00B123A3">
        <w:rPr>
          <w:rFonts w:asciiTheme="minorHAnsi" w:hAnsiTheme="minorHAnsi" w:cstheme="minorHAnsi"/>
          <w:sz w:val="22"/>
          <w:szCs w:val="20"/>
          <w:lang w:val="en-GB"/>
        </w:rPr>
        <w:t xml:space="preserve">. Take advice from </w:t>
      </w:r>
      <w:r w:rsidR="00A40D3E" w:rsidRPr="00B123A3">
        <w:rPr>
          <w:rFonts w:asciiTheme="minorHAnsi" w:hAnsiTheme="minorHAnsi" w:cstheme="minorHAnsi"/>
          <w:sz w:val="22"/>
          <w:szCs w:val="20"/>
          <w:lang w:val="en-GB"/>
        </w:rPr>
        <w:t>WORKNEST</w:t>
      </w:r>
      <w:r w:rsidR="007B6013" w:rsidRPr="00B123A3">
        <w:rPr>
          <w:rFonts w:asciiTheme="minorHAnsi" w:hAnsiTheme="minorHAnsi" w:cstheme="minorHAnsi"/>
          <w:sz w:val="22"/>
          <w:szCs w:val="20"/>
          <w:lang w:val="en-GB"/>
        </w:rPr>
        <w:t xml:space="preserve"> if you are not sure whether to include a concern in a reference. </w:t>
      </w:r>
    </w:p>
    <w:p w14:paraId="69FE1C53" w14:textId="77777777" w:rsidR="00EB04B0" w:rsidRPr="00B123A3" w:rsidRDefault="008D1A0F" w:rsidP="00796189">
      <w:pPr>
        <w:spacing w:before="0"/>
        <w:jc w:val="both"/>
        <w:rPr>
          <w:rFonts w:asciiTheme="minorHAnsi" w:eastAsia="Arial" w:hAnsiTheme="minorHAnsi" w:cstheme="minorHAnsi"/>
          <w:sz w:val="22"/>
        </w:rPr>
      </w:pPr>
      <w:r w:rsidRPr="00B123A3">
        <w:rPr>
          <w:rFonts w:asciiTheme="minorHAnsi" w:eastAsia="Arial" w:hAnsiTheme="minorHAnsi" w:cstheme="minorHAnsi"/>
          <w:b/>
          <w:sz w:val="22"/>
          <w:lang w:val="en-GB"/>
        </w:rPr>
        <w:br w:type="page"/>
      </w:r>
      <w:bookmarkStart w:id="95" w:name="_Toc492916112"/>
      <w:bookmarkStart w:id="96" w:name="_Toc494354319"/>
    </w:p>
    <w:p w14:paraId="549192B0" w14:textId="77777777" w:rsidR="00E1748F" w:rsidRPr="00B123A3" w:rsidRDefault="00E1748F" w:rsidP="009F107D">
      <w:pPr>
        <w:pStyle w:val="Heading1"/>
        <w:numPr>
          <w:ilvl w:val="0"/>
          <w:numId w:val="0"/>
        </w:numPr>
        <w:ind w:left="426" w:hanging="360"/>
        <w:rPr>
          <w:rFonts w:asciiTheme="minorHAnsi" w:hAnsiTheme="minorHAnsi" w:cstheme="minorHAnsi"/>
        </w:rPr>
      </w:pPr>
      <w:bookmarkStart w:id="97" w:name="_Toc106890913"/>
      <w:r w:rsidRPr="00B123A3">
        <w:rPr>
          <w:rFonts w:asciiTheme="minorHAnsi" w:hAnsiTheme="minorHAnsi" w:cstheme="minorHAnsi"/>
        </w:rPr>
        <w:t>Appendix 4: specific safeguarding issues</w:t>
      </w:r>
      <w:bookmarkEnd w:id="95"/>
      <w:bookmarkEnd w:id="96"/>
      <w:bookmarkEnd w:id="97"/>
    </w:p>
    <w:p w14:paraId="6FB55169" w14:textId="77777777" w:rsidR="00AA60EA" w:rsidRPr="00B123A3" w:rsidRDefault="00AA60EA"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Children missing from education</w:t>
      </w:r>
    </w:p>
    <w:p w14:paraId="1A01236E" w14:textId="77777777"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8B8F739" w14:textId="77777777"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There are many circumstances where a child may become missing from education, but some children are particularly at risk. These include children who:</w:t>
      </w:r>
    </w:p>
    <w:p w14:paraId="2AF10B64" w14:textId="77777777" w:rsidR="00AA60EA" w:rsidRPr="00B123A3" w:rsidRDefault="00AA60EA" w:rsidP="0030045F">
      <w:pPr>
        <w:pStyle w:val="ListParagraph"/>
        <w:numPr>
          <w:ilvl w:val="0"/>
          <w:numId w:val="37"/>
        </w:numPr>
        <w:spacing w:before="0"/>
        <w:jc w:val="both"/>
        <w:rPr>
          <w:rFonts w:asciiTheme="minorHAnsi" w:hAnsiTheme="minorHAnsi" w:cstheme="minorHAnsi"/>
          <w:sz w:val="22"/>
          <w:szCs w:val="20"/>
        </w:rPr>
      </w:pPr>
      <w:r w:rsidRPr="00B123A3">
        <w:rPr>
          <w:rFonts w:asciiTheme="minorHAnsi" w:hAnsiTheme="minorHAnsi" w:cstheme="minorHAnsi"/>
          <w:sz w:val="22"/>
          <w:szCs w:val="20"/>
        </w:rPr>
        <w:t>Are at risk of harm or neglect</w:t>
      </w:r>
    </w:p>
    <w:p w14:paraId="7C4ED251" w14:textId="77777777" w:rsidR="00AA60EA" w:rsidRPr="00B123A3" w:rsidRDefault="00AA60EA" w:rsidP="0030045F">
      <w:pPr>
        <w:pStyle w:val="ListParagraph"/>
        <w:numPr>
          <w:ilvl w:val="0"/>
          <w:numId w:val="37"/>
        </w:numPr>
        <w:spacing w:before="0"/>
        <w:jc w:val="both"/>
        <w:rPr>
          <w:rFonts w:asciiTheme="minorHAnsi" w:hAnsiTheme="minorHAnsi" w:cstheme="minorHAnsi"/>
          <w:sz w:val="22"/>
          <w:szCs w:val="20"/>
        </w:rPr>
      </w:pPr>
      <w:r w:rsidRPr="00B123A3">
        <w:rPr>
          <w:rFonts w:asciiTheme="minorHAnsi" w:hAnsiTheme="minorHAnsi" w:cstheme="minorHAnsi"/>
          <w:sz w:val="22"/>
          <w:szCs w:val="20"/>
        </w:rPr>
        <w:t>Are at risk of forced marriage or FGM</w:t>
      </w:r>
    </w:p>
    <w:p w14:paraId="76E76934" w14:textId="77777777" w:rsidR="00AA60EA" w:rsidRPr="00B123A3" w:rsidRDefault="00AA60EA" w:rsidP="0030045F">
      <w:pPr>
        <w:pStyle w:val="ListParagraph"/>
        <w:numPr>
          <w:ilvl w:val="0"/>
          <w:numId w:val="37"/>
        </w:numPr>
        <w:spacing w:before="0"/>
        <w:jc w:val="both"/>
        <w:rPr>
          <w:rFonts w:asciiTheme="minorHAnsi" w:hAnsiTheme="minorHAnsi" w:cstheme="minorHAnsi"/>
          <w:sz w:val="22"/>
          <w:szCs w:val="20"/>
        </w:rPr>
      </w:pPr>
      <w:r w:rsidRPr="00B123A3">
        <w:rPr>
          <w:rFonts w:asciiTheme="minorHAnsi" w:hAnsiTheme="minorHAnsi" w:cstheme="minorHAnsi"/>
          <w:sz w:val="22"/>
          <w:szCs w:val="20"/>
        </w:rPr>
        <w:t xml:space="preserve">Come from Gypsy, Roma, or </w:t>
      </w:r>
      <w:r w:rsidR="00497BBF" w:rsidRPr="00B123A3">
        <w:rPr>
          <w:rFonts w:asciiTheme="minorHAnsi" w:hAnsiTheme="minorHAnsi" w:cstheme="minorHAnsi"/>
          <w:sz w:val="22"/>
          <w:szCs w:val="20"/>
        </w:rPr>
        <w:t>Travel</w:t>
      </w:r>
      <w:r w:rsidR="00467252" w:rsidRPr="00B123A3">
        <w:rPr>
          <w:rFonts w:asciiTheme="minorHAnsi" w:hAnsiTheme="minorHAnsi" w:cstheme="minorHAnsi"/>
          <w:sz w:val="22"/>
          <w:szCs w:val="20"/>
        </w:rPr>
        <w:t>ler</w:t>
      </w:r>
      <w:r w:rsidRPr="00B123A3">
        <w:rPr>
          <w:rFonts w:asciiTheme="minorHAnsi" w:hAnsiTheme="minorHAnsi" w:cstheme="minorHAnsi"/>
          <w:sz w:val="22"/>
          <w:szCs w:val="20"/>
        </w:rPr>
        <w:t xml:space="preserve"> families</w:t>
      </w:r>
    </w:p>
    <w:p w14:paraId="26BBF2CB" w14:textId="77777777" w:rsidR="00AA60EA" w:rsidRPr="00B123A3" w:rsidRDefault="00AA60EA" w:rsidP="0030045F">
      <w:pPr>
        <w:pStyle w:val="ListParagraph"/>
        <w:numPr>
          <w:ilvl w:val="0"/>
          <w:numId w:val="37"/>
        </w:numPr>
        <w:spacing w:before="0"/>
        <w:jc w:val="both"/>
        <w:rPr>
          <w:rFonts w:asciiTheme="minorHAnsi" w:hAnsiTheme="minorHAnsi" w:cstheme="minorHAnsi"/>
          <w:sz w:val="22"/>
          <w:szCs w:val="20"/>
        </w:rPr>
      </w:pPr>
      <w:r w:rsidRPr="00B123A3">
        <w:rPr>
          <w:rFonts w:asciiTheme="minorHAnsi" w:hAnsiTheme="minorHAnsi" w:cstheme="minorHAnsi"/>
          <w:sz w:val="22"/>
          <w:szCs w:val="20"/>
        </w:rPr>
        <w:t>Come from the families of service personnel</w:t>
      </w:r>
    </w:p>
    <w:p w14:paraId="135E15D0" w14:textId="77777777" w:rsidR="00AA60EA" w:rsidRPr="00B123A3" w:rsidRDefault="00AA60EA" w:rsidP="0030045F">
      <w:pPr>
        <w:pStyle w:val="ListParagraph"/>
        <w:numPr>
          <w:ilvl w:val="0"/>
          <w:numId w:val="37"/>
        </w:numPr>
        <w:spacing w:before="0"/>
        <w:jc w:val="both"/>
        <w:rPr>
          <w:rFonts w:asciiTheme="minorHAnsi" w:hAnsiTheme="minorHAnsi" w:cstheme="minorHAnsi"/>
          <w:sz w:val="22"/>
          <w:szCs w:val="20"/>
        </w:rPr>
      </w:pPr>
      <w:r w:rsidRPr="00B123A3">
        <w:rPr>
          <w:rFonts w:asciiTheme="minorHAnsi" w:hAnsiTheme="minorHAnsi" w:cstheme="minorHAnsi"/>
          <w:sz w:val="22"/>
          <w:szCs w:val="20"/>
        </w:rPr>
        <w:t>Go missing or run away from home or care</w:t>
      </w:r>
    </w:p>
    <w:p w14:paraId="1B778BA8" w14:textId="77777777" w:rsidR="00AA60EA" w:rsidRPr="00B123A3" w:rsidRDefault="00AA60EA" w:rsidP="0030045F">
      <w:pPr>
        <w:pStyle w:val="ListParagraph"/>
        <w:numPr>
          <w:ilvl w:val="0"/>
          <w:numId w:val="37"/>
        </w:numPr>
        <w:spacing w:before="0"/>
        <w:jc w:val="both"/>
        <w:rPr>
          <w:rFonts w:asciiTheme="minorHAnsi" w:hAnsiTheme="minorHAnsi" w:cstheme="minorHAnsi"/>
          <w:sz w:val="22"/>
          <w:szCs w:val="20"/>
        </w:rPr>
      </w:pPr>
      <w:r w:rsidRPr="00B123A3">
        <w:rPr>
          <w:rFonts w:asciiTheme="minorHAnsi" w:hAnsiTheme="minorHAnsi" w:cstheme="minorHAnsi"/>
          <w:sz w:val="22"/>
          <w:szCs w:val="20"/>
        </w:rPr>
        <w:t>Are supervised by the youth justice system</w:t>
      </w:r>
    </w:p>
    <w:p w14:paraId="54355D42" w14:textId="77777777" w:rsidR="00AA60EA" w:rsidRPr="00B123A3" w:rsidRDefault="00AA60EA" w:rsidP="0030045F">
      <w:pPr>
        <w:pStyle w:val="ListParagraph"/>
        <w:numPr>
          <w:ilvl w:val="0"/>
          <w:numId w:val="37"/>
        </w:numPr>
        <w:spacing w:before="0"/>
        <w:jc w:val="both"/>
        <w:rPr>
          <w:rFonts w:asciiTheme="minorHAnsi" w:hAnsiTheme="minorHAnsi" w:cstheme="minorHAnsi"/>
          <w:sz w:val="22"/>
          <w:szCs w:val="20"/>
        </w:rPr>
      </w:pPr>
      <w:r w:rsidRPr="00B123A3">
        <w:rPr>
          <w:rFonts w:asciiTheme="minorHAnsi" w:hAnsiTheme="minorHAnsi" w:cstheme="minorHAnsi"/>
          <w:sz w:val="22"/>
          <w:szCs w:val="20"/>
        </w:rPr>
        <w:t>Cease to attend a school</w:t>
      </w:r>
    </w:p>
    <w:p w14:paraId="1E4793C8" w14:textId="77777777" w:rsidR="00AA60EA" w:rsidRPr="00B123A3" w:rsidRDefault="00AA60EA" w:rsidP="0030045F">
      <w:pPr>
        <w:pStyle w:val="ListParagraph"/>
        <w:numPr>
          <w:ilvl w:val="0"/>
          <w:numId w:val="37"/>
        </w:numPr>
        <w:spacing w:before="0"/>
        <w:jc w:val="both"/>
        <w:rPr>
          <w:rFonts w:asciiTheme="minorHAnsi" w:hAnsiTheme="minorHAnsi" w:cstheme="minorHAnsi"/>
          <w:sz w:val="22"/>
          <w:szCs w:val="20"/>
        </w:rPr>
      </w:pPr>
      <w:r w:rsidRPr="00B123A3">
        <w:rPr>
          <w:rFonts w:asciiTheme="minorHAnsi" w:hAnsiTheme="minorHAnsi" w:cstheme="minorHAnsi"/>
          <w:sz w:val="22"/>
          <w:szCs w:val="20"/>
        </w:rPr>
        <w:t>Come from new migrant families</w:t>
      </w:r>
    </w:p>
    <w:p w14:paraId="3AFD1B3A" w14:textId="377C9340"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We will follow our procedures for unauthorised absence and for dealing with children who go missing from education, particularly on repeat occasions, to help</w:t>
      </w:r>
      <w:r w:rsidR="006D0FC3">
        <w:rPr>
          <w:rFonts w:asciiTheme="minorHAnsi" w:hAnsiTheme="minorHAnsi" w:cstheme="minorHAnsi"/>
          <w:sz w:val="22"/>
          <w:lang w:val="en-GB"/>
        </w:rPr>
        <w:t xml:space="preserve"> identify the </w:t>
      </w:r>
      <w:r w:rsidR="006D0FC3" w:rsidRPr="00E81A75">
        <w:rPr>
          <w:rFonts w:asciiTheme="minorHAnsi" w:hAnsiTheme="minorHAnsi" w:cstheme="minorHAnsi"/>
          <w:sz w:val="22"/>
          <w:lang w:val="en-GB"/>
        </w:rPr>
        <w:t xml:space="preserve">risk of abuse, </w:t>
      </w:r>
      <w:r w:rsidRPr="00E81A75">
        <w:rPr>
          <w:rFonts w:asciiTheme="minorHAnsi" w:hAnsiTheme="minorHAnsi" w:cstheme="minorHAnsi"/>
          <w:sz w:val="22"/>
          <w:lang w:val="en-GB"/>
        </w:rPr>
        <w:t>neglect</w:t>
      </w:r>
      <w:r w:rsidR="006D0FC3" w:rsidRPr="00E81A75">
        <w:rPr>
          <w:rFonts w:asciiTheme="minorHAnsi" w:hAnsiTheme="minorHAnsi" w:cstheme="minorHAnsi"/>
          <w:sz w:val="22"/>
          <w:lang w:val="en-GB"/>
        </w:rPr>
        <w:t xml:space="preserve"> and exploitation</w:t>
      </w:r>
      <w:r w:rsidRPr="00E81A75">
        <w:rPr>
          <w:rFonts w:asciiTheme="minorHAnsi" w:hAnsiTheme="minorHAnsi" w:cstheme="minorHAnsi"/>
          <w:sz w:val="22"/>
          <w:lang w:val="en-GB"/>
        </w:rPr>
        <w:t>,</w:t>
      </w:r>
      <w:r w:rsidRPr="00B123A3">
        <w:rPr>
          <w:rFonts w:asciiTheme="minorHAnsi" w:hAnsiTheme="minorHAnsi" w:cstheme="minorHAnsi"/>
          <w:sz w:val="22"/>
          <w:lang w:val="en-GB"/>
        </w:rPr>
        <w:t xml:space="preserve">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1B0A430F" w14:textId="77777777"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73BB58C2" w14:textId="77777777"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75490129" w14:textId="77777777" w:rsidR="00AA60EA" w:rsidRPr="00B123A3" w:rsidRDefault="00AA60EA"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 xml:space="preserve">Child criminal exploitation </w:t>
      </w:r>
    </w:p>
    <w:p w14:paraId="0CBE7750" w14:textId="19A9C4D9" w:rsidR="00AA60EA" w:rsidRPr="00B123A3" w:rsidRDefault="00AA60EA" w:rsidP="00796189">
      <w:pPr>
        <w:spacing w:before="0"/>
        <w:jc w:val="both"/>
        <w:rPr>
          <w:rFonts w:asciiTheme="minorHAnsi" w:hAnsiTheme="minorHAnsi" w:cstheme="minorHAnsi"/>
          <w:sz w:val="22"/>
        </w:rPr>
      </w:pPr>
      <w:r w:rsidRPr="00B123A3">
        <w:rPr>
          <w:rFonts w:asciiTheme="minorHAnsi" w:hAnsiTheme="minorHAnsi" w:cstheme="minorHAnsi"/>
          <w:sz w:val="22"/>
          <w:lang w:val="en-GB"/>
        </w:rPr>
        <w:t xml:space="preserve">Child criminal exploitation (CCE) is a form of abuse where an individual or group takes </w:t>
      </w:r>
      <w:r w:rsidRPr="00B123A3">
        <w:rPr>
          <w:rFonts w:asciiTheme="minorHAnsi" w:hAnsiTheme="minorHAnsi" w:cstheme="minorHAnsi"/>
          <w:sz w:val="22"/>
          <w:shd w:val="clear" w:color="auto" w:fill="FFFFFF"/>
        </w:rPr>
        <w:t>advantage of an imbalance of power to coerce, control, manipulate or deceive a child into criminal acti</w:t>
      </w:r>
      <w:r w:rsidR="00F80031">
        <w:rPr>
          <w:rFonts w:asciiTheme="minorHAnsi" w:hAnsiTheme="minorHAnsi" w:cstheme="minorHAnsi"/>
          <w:sz w:val="22"/>
          <w:shd w:val="clear" w:color="auto" w:fill="FFFFFF"/>
        </w:rPr>
        <w:t xml:space="preserve">vity. </w:t>
      </w:r>
      <w:r w:rsidR="00F80031" w:rsidRPr="00E81A75">
        <w:rPr>
          <w:rFonts w:asciiTheme="minorHAnsi" w:hAnsiTheme="minorHAnsi" w:cstheme="minorHAnsi"/>
          <w:sz w:val="22"/>
          <w:shd w:val="clear" w:color="auto" w:fill="FFFFFF"/>
        </w:rPr>
        <w:t xml:space="preserve">It </w:t>
      </w:r>
      <w:r w:rsidR="00F80031" w:rsidRPr="00E81A75">
        <w:rPr>
          <w:rFonts w:asciiTheme="minorHAnsi" w:hAnsiTheme="minorHAnsi" w:cstheme="minorHAnsi"/>
          <w:sz w:val="22"/>
          <w:lang w:val="en-GB"/>
        </w:rPr>
        <w:t>may involve</w:t>
      </w:r>
      <w:r w:rsidRPr="00B123A3">
        <w:rPr>
          <w:rFonts w:asciiTheme="minorHAnsi" w:hAnsiTheme="minorHAnsi" w:cstheme="minorHAnsi"/>
          <w:sz w:val="22"/>
          <w:lang w:val="en-GB"/>
        </w:rPr>
        <w:t xml:space="preserve"> exchange for something the victim needs or wants, and/or for the financial or other advantage of the perpetrator or facilitator, and/or </w:t>
      </w:r>
      <w:r w:rsidRPr="00B123A3">
        <w:rPr>
          <w:rFonts w:asciiTheme="minorHAnsi" w:hAnsiTheme="minorHAnsi" w:cstheme="minorHAnsi"/>
          <w:sz w:val="22"/>
        </w:rPr>
        <w:t xml:space="preserve">through violence or the threat of violence. </w:t>
      </w:r>
    </w:p>
    <w:p w14:paraId="01F3DD75" w14:textId="77777777" w:rsidR="00AA60EA" w:rsidRPr="00B123A3" w:rsidRDefault="00AA60EA" w:rsidP="00796189">
      <w:pPr>
        <w:spacing w:before="0"/>
        <w:jc w:val="both"/>
        <w:rPr>
          <w:rFonts w:asciiTheme="minorHAnsi" w:hAnsiTheme="minorHAnsi" w:cstheme="minorHAnsi"/>
          <w:sz w:val="22"/>
        </w:rPr>
      </w:pPr>
      <w:r w:rsidRPr="00B123A3">
        <w:rPr>
          <w:rFonts w:asciiTheme="minorHAnsi" w:hAnsiTheme="minorHAnsi" w:cstheme="minorHAnsi"/>
          <w:sz w:val="22"/>
        </w:rPr>
        <w:t>The abuse can be perpetrated by males or females, and children or adults. It can be a one-off occurrence or a series of incidents over time, and range from opportunistic to complex organised abuse.</w:t>
      </w:r>
    </w:p>
    <w:p w14:paraId="0383771F" w14:textId="77777777"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rPr>
        <w:t>The victim</w:t>
      </w:r>
      <w:r w:rsidRPr="00B123A3">
        <w:rPr>
          <w:rFonts w:asciiTheme="minorHAnsi" w:hAnsiTheme="minorHAnsi" w:cstheme="minorHAnsi"/>
          <w:sz w:val="22"/>
          <w:shd w:val="clear" w:color="auto" w:fill="FFFFFF"/>
        </w:rPr>
        <w:t xml:space="preserve"> can be exploited even when the activity appears to be consensual. It does not always involve physical contact and can happen online. For example, young people may be forced to </w:t>
      </w:r>
      <w:r w:rsidRPr="00B123A3">
        <w:rPr>
          <w:rFonts w:asciiTheme="minorHAnsi" w:hAnsiTheme="minorHAnsi" w:cstheme="minorHAnsi"/>
          <w:sz w:val="22"/>
        </w:rPr>
        <w:t xml:space="preserve">work in cannabis factories, coerced into moving drugs or money across the country (county lines), forced to shoplift or pickpocket, or to threaten other young people. </w:t>
      </w:r>
    </w:p>
    <w:p w14:paraId="657D9AC8" w14:textId="77777777" w:rsidR="00AA60EA" w:rsidRPr="00B123A3" w:rsidRDefault="00AA60EA" w:rsidP="00796189">
      <w:pPr>
        <w:spacing w:before="0"/>
        <w:jc w:val="both"/>
        <w:rPr>
          <w:rFonts w:asciiTheme="minorHAnsi" w:hAnsiTheme="minorHAnsi" w:cstheme="minorHAnsi"/>
          <w:sz w:val="22"/>
          <w:shd w:val="clear" w:color="auto" w:fill="FFFFFF"/>
        </w:rPr>
      </w:pPr>
      <w:r w:rsidRPr="00B123A3">
        <w:rPr>
          <w:rFonts w:asciiTheme="minorHAnsi" w:hAnsiTheme="minorHAnsi" w:cstheme="minorHAnsi"/>
          <w:sz w:val="22"/>
          <w:shd w:val="clear" w:color="auto" w:fill="FFFFFF"/>
        </w:rPr>
        <w:t>Indicators of CCE can include a child:</w:t>
      </w:r>
    </w:p>
    <w:p w14:paraId="1EA7D62C" w14:textId="65721951" w:rsidR="00AA60EA" w:rsidRPr="00E81A75" w:rsidRDefault="00AA60EA" w:rsidP="0030045F">
      <w:pPr>
        <w:pStyle w:val="ListParagraph"/>
        <w:numPr>
          <w:ilvl w:val="0"/>
          <w:numId w:val="36"/>
        </w:numPr>
        <w:spacing w:before="0"/>
        <w:jc w:val="both"/>
        <w:rPr>
          <w:rFonts w:asciiTheme="minorHAnsi" w:hAnsiTheme="minorHAnsi" w:cstheme="minorHAnsi"/>
          <w:sz w:val="22"/>
          <w:szCs w:val="20"/>
          <w:lang w:val="en-GB"/>
        </w:rPr>
      </w:pPr>
      <w:r w:rsidRPr="00E81A75">
        <w:rPr>
          <w:rFonts w:asciiTheme="minorHAnsi" w:hAnsiTheme="minorHAnsi" w:cstheme="minorHAnsi"/>
          <w:sz w:val="22"/>
          <w:szCs w:val="20"/>
          <w:lang w:val="en-GB"/>
        </w:rPr>
        <w:t xml:space="preserve">Appearing with </w:t>
      </w:r>
      <w:r w:rsidRPr="00E81A75">
        <w:rPr>
          <w:rFonts w:asciiTheme="minorHAnsi" w:hAnsiTheme="minorHAnsi" w:cstheme="minorHAnsi"/>
          <w:sz w:val="22"/>
          <w:szCs w:val="20"/>
        </w:rPr>
        <w:t>unexplained gifts or new possessions</w:t>
      </w:r>
    </w:p>
    <w:p w14:paraId="65421AF4" w14:textId="2676D357" w:rsidR="00D802A8" w:rsidRPr="00E81A75" w:rsidRDefault="00D802A8" w:rsidP="0030045F">
      <w:pPr>
        <w:pStyle w:val="ListParagraph"/>
        <w:numPr>
          <w:ilvl w:val="0"/>
          <w:numId w:val="36"/>
        </w:numPr>
        <w:spacing w:before="0"/>
        <w:jc w:val="both"/>
        <w:rPr>
          <w:rFonts w:asciiTheme="minorHAnsi" w:hAnsiTheme="minorHAnsi" w:cstheme="minorHAnsi"/>
          <w:sz w:val="22"/>
          <w:szCs w:val="20"/>
          <w:lang w:val="en-GB"/>
        </w:rPr>
      </w:pPr>
      <w:r w:rsidRPr="00E81A75">
        <w:rPr>
          <w:rFonts w:asciiTheme="minorHAnsi" w:hAnsiTheme="minorHAnsi" w:cstheme="minorHAnsi"/>
          <w:sz w:val="22"/>
          <w:szCs w:val="20"/>
          <w:lang w:val="en-GB"/>
        </w:rPr>
        <w:t>Have been the perpetrator or alleged perpetrator of serious violence (e.g .knife crime)</w:t>
      </w:r>
    </w:p>
    <w:p w14:paraId="5450C3BE" w14:textId="76FE3C3F" w:rsidR="00D802A8" w:rsidRPr="00E81A75" w:rsidRDefault="00D802A8" w:rsidP="0030045F">
      <w:pPr>
        <w:pStyle w:val="ListParagraph"/>
        <w:numPr>
          <w:ilvl w:val="0"/>
          <w:numId w:val="36"/>
        </w:numPr>
        <w:spacing w:before="0"/>
        <w:jc w:val="both"/>
        <w:rPr>
          <w:rFonts w:asciiTheme="minorHAnsi" w:hAnsiTheme="minorHAnsi" w:cstheme="minorHAnsi"/>
          <w:sz w:val="22"/>
          <w:szCs w:val="20"/>
          <w:lang w:val="en-GB"/>
        </w:rPr>
      </w:pPr>
      <w:r w:rsidRPr="00E81A75">
        <w:rPr>
          <w:rFonts w:asciiTheme="minorHAnsi" w:hAnsiTheme="minorHAnsi" w:cstheme="minorHAnsi"/>
          <w:sz w:val="22"/>
          <w:szCs w:val="20"/>
          <w:lang w:val="en-GB"/>
        </w:rPr>
        <w:t>Been the victim of serious violence or knife crime</w:t>
      </w:r>
    </w:p>
    <w:p w14:paraId="27D01347" w14:textId="77777777" w:rsidR="00AA60EA" w:rsidRPr="00E81A75" w:rsidRDefault="00AA60EA" w:rsidP="0030045F">
      <w:pPr>
        <w:pStyle w:val="ListParagraph"/>
        <w:numPr>
          <w:ilvl w:val="0"/>
          <w:numId w:val="36"/>
        </w:numPr>
        <w:spacing w:before="0"/>
        <w:jc w:val="both"/>
        <w:rPr>
          <w:rFonts w:asciiTheme="minorHAnsi" w:hAnsiTheme="minorHAnsi" w:cstheme="minorHAnsi"/>
          <w:sz w:val="22"/>
          <w:szCs w:val="20"/>
          <w:lang w:val="en-GB"/>
        </w:rPr>
      </w:pPr>
      <w:r w:rsidRPr="00E81A75">
        <w:rPr>
          <w:rFonts w:asciiTheme="minorHAnsi" w:hAnsiTheme="minorHAnsi" w:cstheme="minorHAnsi"/>
          <w:sz w:val="22"/>
          <w:szCs w:val="20"/>
        </w:rPr>
        <w:t>Associating with other young people involved in exploitation</w:t>
      </w:r>
    </w:p>
    <w:p w14:paraId="74805498" w14:textId="77777777" w:rsidR="00AA60EA" w:rsidRPr="00B123A3" w:rsidRDefault="00AA60EA" w:rsidP="0030045F">
      <w:pPr>
        <w:pStyle w:val="ListParagraph"/>
        <w:numPr>
          <w:ilvl w:val="0"/>
          <w:numId w:val="3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rPr>
        <w:t>Suffering from changes in emotional wellbeing</w:t>
      </w:r>
    </w:p>
    <w:p w14:paraId="7A3A4832" w14:textId="77777777" w:rsidR="00AA60EA" w:rsidRPr="00B123A3" w:rsidRDefault="00AA60EA" w:rsidP="0030045F">
      <w:pPr>
        <w:pStyle w:val="ListParagraph"/>
        <w:numPr>
          <w:ilvl w:val="0"/>
          <w:numId w:val="3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rPr>
        <w:t>Misusing drugs and alcohol</w:t>
      </w:r>
    </w:p>
    <w:p w14:paraId="28F0A578" w14:textId="77777777" w:rsidR="00AA60EA" w:rsidRPr="00B123A3" w:rsidRDefault="00AA60EA" w:rsidP="0030045F">
      <w:pPr>
        <w:pStyle w:val="ListParagraph"/>
        <w:numPr>
          <w:ilvl w:val="0"/>
          <w:numId w:val="3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rPr>
        <w:t xml:space="preserve">Going missing for periods of time or regularly </w:t>
      </w:r>
      <w:r w:rsidR="00FA4384" w:rsidRPr="00B123A3">
        <w:rPr>
          <w:rFonts w:asciiTheme="minorHAnsi" w:hAnsiTheme="minorHAnsi" w:cstheme="minorHAnsi"/>
          <w:sz w:val="22"/>
          <w:szCs w:val="20"/>
        </w:rPr>
        <w:t>getting</w:t>
      </w:r>
      <w:r w:rsidRPr="00B123A3">
        <w:rPr>
          <w:rFonts w:asciiTheme="minorHAnsi" w:hAnsiTheme="minorHAnsi" w:cstheme="minorHAnsi"/>
          <w:sz w:val="22"/>
          <w:szCs w:val="20"/>
        </w:rPr>
        <w:t xml:space="preserve"> home late</w:t>
      </w:r>
    </w:p>
    <w:p w14:paraId="3308B773" w14:textId="7E05E217" w:rsidR="00AA60EA" w:rsidRPr="00E81A75" w:rsidRDefault="00AA60EA" w:rsidP="0030045F">
      <w:pPr>
        <w:pStyle w:val="ListParagraph"/>
        <w:numPr>
          <w:ilvl w:val="0"/>
          <w:numId w:val="36"/>
        </w:numPr>
        <w:spacing w:before="0"/>
        <w:jc w:val="both"/>
        <w:rPr>
          <w:rFonts w:asciiTheme="minorHAnsi" w:hAnsiTheme="minorHAnsi" w:cstheme="minorHAnsi"/>
          <w:sz w:val="22"/>
          <w:szCs w:val="20"/>
          <w:lang w:val="en-GB"/>
        </w:rPr>
      </w:pPr>
      <w:r w:rsidRPr="00E81A75">
        <w:rPr>
          <w:rFonts w:asciiTheme="minorHAnsi" w:hAnsiTheme="minorHAnsi" w:cstheme="minorHAnsi"/>
          <w:sz w:val="22"/>
          <w:szCs w:val="20"/>
        </w:rPr>
        <w:t xml:space="preserve">Regularly missing </w:t>
      </w:r>
      <w:r w:rsidR="00D802A8" w:rsidRPr="00E81A75">
        <w:rPr>
          <w:rFonts w:asciiTheme="minorHAnsi" w:hAnsiTheme="minorHAnsi" w:cstheme="minorHAnsi"/>
          <w:sz w:val="22"/>
          <w:szCs w:val="20"/>
        </w:rPr>
        <w:t>from home or school and found outside their immediate locality</w:t>
      </w:r>
    </w:p>
    <w:p w14:paraId="70727BDC" w14:textId="77777777" w:rsidR="00AA60EA" w:rsidRPr="00B123A3" w:rsidRDefault="00AA60EA" w:rsidP="0030045F">
      <w:pPr>
        <w:pStyle w:val="ListParagraph"/>
        <w:numPr>
          <w:ilvl w:val="0"/>
          <w:numId w:val="36"/>
        </w:numPr>
        <w:spacing w:before="0"/>
        <w:jc w:val="both"/>
        <w:rPr>
          <w:rFonts w:asciiTheme="minorHAnsi" w:hAnsiTheme="minorHAnsi" w:cstheme="minorHAnsi"/>
          <w:sz w:val="22"/>
          <w:szCs w:val="20"/>
          <w:lang w:val="en-GB"/>
        </w:rPr>
      </w:pPr>
      <w:r w:rsidRPr="00B123A3">
        <w:rPr>
          <w:rFonts w:asciiTheme="minorHAnsi" w:hAnsiTheme="minorHAnsi" w:cstheme="minorHAnsi"/>
          <w:sz w:val="22"/>
          <w:szCs w:val="20"/>
        </w:rPr>
        <w:t>Not taking part in education</w:t>
      </w:r>
    </w:p>
    <w:p w14:paraId="730692E4" w14:textId="438C6101" w:rsidR="00AA60EA"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a member of staff suspects CCE, they will discuss this with the DSL. The DSL will trigger the local safeguarding procedures, including a referral to the local authority’s children’s social care team and the police, if appropriate.</w:t>
      </w:r>
    </w:p>
    <w:p w14:paraId="7B7230FC" w14:textId="33B7A43F" w:rsidR="002039E3" w:rsidRPr="00B123A3" w:rsidRDefault="002039E3" w:rsidP="00796189">
      <w:pPr>
        <w:spacing w:before="0"/>
        <w:jc w:val="both"/>
        <w:rPr>
          <w:rFonts w:asciiTheme="minorHAnsi" w:hAnsiTheme="minorHAnsi" w:cstheme="minorHAnsi"/>
          <w:sz w:val="22"/>
          <w:lang w:val="en-GB"/>
        </w:rPr>
      </w:pPr>
      <w:r w:rsidRPr="00E81A75">
        <w:rPr>
          <w:rFonts w:asciiTheme="minorHAnsi" w:hAnsiTheme="minorHAnsi" w:cstheme="minorHAnsi"/>
          <w:sz w:val="22"/>
          <w:lang w:val="en-GB"/>
        </w:rPr>
        <w:t xml:space="preserve">Children being criminally exploited may be at higher risk of child sexual exploitation. </w:t>
      </w:r>
    </w:p>
    <w:p w14:paraId="7B0C323C" w14:textId="77777777" w:rsidR="00AA60EA" w:rsidRPr="00B123A3" w:rsidRDefault="00AA60EA"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Child sexual exploitation</w:t>
      </w:r>
    </w:p>
    <w:p w14:paraId="1DF0344A" w14:textId="75EB2429"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Child sexual exploitation (CSE) is a form of </w:t>
      </w:r>
      <w:r w:rsidR="00044FBF" w:rsidRPr="00B123A3">
        <w:rPr>
          <w:rFonts w:asciiTheme="minorHAnsi" w:hAnsiTheme="minorHAnsi" w:cstheme="minorHAnsi"/>
          <w:sz w:val="22"/>
          <w:lang w:val="en-GB"/>
        </w:rPr>
        <w:t>child sexual abuse</w:t>
      </w:r>
      <w:r w:rsidRPr="00B123A3">
        <w:rPr>
          <w:rFonts w:asciiTheme="minorHAnsi" w:hAnsiTheme="minorHAnsi" w:cstheme="minorHAnsi"/>
          <w:sz w:val="22"/>
          <w:lang w:val="en-GB"/>
        </w:rPr>
        <w:t xml:space="preserve"> </w:t>
      </w:r>
      <w:r w:rsidRPr="00B123A3">
        <w:rPr>
          <w:rFonts w:asciiTheme="minorHAnsi" w:hAnsiTheme="minorHAnsi" w:cstheme="minorHAnsi"/>
          <w:sz w:val="22"/>
          <w:shd w:val="clear" w:color="auto" w:fill="FFFFFF"/>
        </w:rPr>
        <w:t xml:space="preserve">where an individual or group takes advantage of an imbalance of power to coerce, manipulate or deceive a child </w:t>
      </w:r>
      <w:r w:rsidR="00F80031">
        <w:rPr>
          <w:rFonts w:asciiTheme="minorHAnsi" w:hAnsiTheme="minorHAnsi" w:cstheme="minorHAnsi"/>
          <w:sz w:val="22"/>
          <w:shd w:val="clear" w:color="auto" w:fill="FFFFFF"/>
        </w:rPr>
        <w:t>into sexual activity</w:t>
      </w:r>
      <w:r w:rsidR="00F80031" w:rsidRPr="00E81A75">
        <w:rPr>
          <w:rFonts w:asciiTheme="minorHAnsi" w:hAnsiTheme="minorHAnsi" w:cstheme="minorHAnsi"/>
          <w:sz w:val="22"/>
          <w:shd w:val="clear" w:color="auto" w:fill="FFFFFF"/>
        </w:rPr>
        <w:t>. It may involve</w:t>
      </w:r>
      <w:r w:rsidR="00F80031">
        <w:rPr>
          <w:rFonts w:asciiTheme="minorHAnsi" w:hAnsiTheme="minorHAnsi" w:cstheme="minorHAnsi"/>
          <w:sz w:val="22"/>
          <w:shd w:val="clear" w:color="auto" w:fill="FFFFFF"/>
        </w:rPr>
        <w:t xml:space="preserve"> </w:t>
      </w:r>
      <w:r w:rsidRPr="00B123A3">
        <w:rPr>
          <w:rFonts w:asciiTheme="minorHAnsi" w:hAnsiTheme="minorHAnsi" w:cstheme="minorHAnsi"/>
          <w:sz w:val="22"/>
          <w:lang w:val="en-GB"/>
        </w:rPr>
        <w:t xml:space="preserve"> exchange for something the victim needs or wants and/or for the financial advantage or increased status of the perpetrator or facilitator. </w:t>
      </w:r>
      <w:r w:rsidRPr="00B123A3">
        <w:rPr>
          <w:rFonts w:asciiTheme="minorHAnsi" w:hAnsiTheme="minorHAnsi" w:cstheme="minorHAnsi"/>
          <w:sz w:val="22"/>
        </w:rPr>
        <w:t>It may, or may not, be accompanied by violence or threats of violence.</w:t>
      </w:r>
    </w:p>
    <w:p w14:paraId="2312C48A" w14:textId="77777777" w:rsidR="00AA60EA" w:rsidRPr="00B123A3" w:rsidRDefault="00AA60EA" w:rsidP="00796189">
      <w:pPr>
        <w:spacing w:before="0"/>
        <w:jc w:val="both"/>
        <w:rPr>
          <w:rFonts w:asciiTheme="minorHAnsi" w:hAnsiTheme="minorHAnsi" w:cstheme="minorHAnsi"/>
          <w:sz w:val="22"/>
        </w:rPr>
      </w:pPr>
      <w:r w:rsidRPr="00B123A3">
        <w:rPr>
          <w:rFonts w:asciiTheme="minorHAnsi" w:hAnsiTheme="minorHAnsi" w:cstheme="minorHAnsi"/>
          <w:sz w:val="22"/>
        </w:rPr>
        <w:t xml:space="preserve">The abuse can be perpetrated by males or females, and children or adults. It can be a one-off occurrence or a series of incidents over time, and range from opportunistic to complex organised abuse. </w:t>
      </w:r>
    </w:p>
    <w:p w14:paraId="220AAAD1" w14:textId="77777777"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0E47CEBF" w14:textId="77777777" w:rsidR="00AA60EA" w:rsidRPr="00B123A3" w:rsidRDefault="00AA60EA" w:rsidP="00796189">
      <w:pPr>
        <w:spacing w:before="0"/>
        <w:jc w:val="both"/>
        <w:rPr>
          <w:rFonts w:asciiTheme="minorHAnsi" w:hAnsiTheme="minorHAnsi" w:cstheme="minorHAnsi"/>
          <w:sz w:val="22"/>
        </w:rPr>
      </w:pPr>
      <w:r w:rsidRPr="00B123A3">
        <w:rPr>
          <w:rFonts w:asciiTheme="minorHAnsi" w:hAnsiTheme="minorHAnsi" w:cstheme="minorHAnsi"/>
          <w:sz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73D33F6A" w14:textId="77777777" w:rsidR="00AA60EA" w:rsidRPr="00B123A3" w:rsidRDefault="00AA60EA" w:rsidP="00796189">
      <w:pPr>
        <w:spacing w:before="0"/>
        <w:jc w:val="both"/>
        <w:rPr>
          <w:rFonts w:asciiTheme="minorHAnsi" w:hAnsiTheme="minorHAnsi" w:cstheme="minorHAnsi"/>
          <w:sz w:val="22"/>
        </w:rPr>
      </w:pPr>
      <w:r w:rsidRPr="00B123A3">
        <w:rPr>
          <w:rFonts w:asciiTheme="minorHAnsi" w:hAnsiTheme="minorHAnsi" w:cstheme="minorHAnsi"/>
          <w:sz w:val="22"/>
        </w:rPr>
        <w:t>In addition to the CCE indicators above, indicators of CSE can include a child:</w:t>
      </w:r>
    </w:p>
    <w:p w14:paraId="0A34B109" w14:textId="77777777" w:rsidR="00AA60EA" w:rsidRPr="00B123A3" w:rsidRDefault="00AA60EA" w:rsidP="0030045F">
      <w:pPr>
        <w:pStyle w:val="ListParagraph"/>
        <w:numPr>
          <w:ilvl w:val="0"/>
          <w:numId w:val="38"/>
        </w:numPr>
        <w:spacing w:before="0"/>
        <w:ind w:left="709"/>
        <w:jc w:val="both"/>
        <w:rPr>
          <w:rFonts w:asciiTheme="minorHAnsi" w:hAnsiTheme="minorHAnsi" w:cstheme="minorHAnsi"/>
          <w:sz w:val="22"/>
          <w:szCs w:val="20"/>
        </w:rPr>
      </w:pPr>
      <w:r w:rsidRPr="00B123A3">
        <w:rPr>
          <w:rFonts w:asciiTheme="minorHAnsi" w:hAnsiTheme="minorHAnsi" w:cstheme="minorHAnsi"/>
          <w:sz w:val="22"/>
          <w:szCs w:val="20"/>
        </w:rPr>
        <w:t>Having an older boyfriend or girlfriend</w:t>
      </w:r>
    </w:p>
    <w:p w14:paraId="22784C8F" w14:textId="77777777" w:rsidR="00AA60EA" w:rsidRPr="00B123A3" w:rsidRDefault="00AA60EA" w:rsidP="0030045F">
      <w:pPr>
        <w:pStyle w:val="ListParagraph"/>
        <w:numPr>
          <w:ilvl w:val="0"/>
          <w:numId w:val="38"/>
        </w:numPr>
        <w:spacing w:before="0"/>
        <w:ind w:left="709"/>
        <w:jc w:val="both"/>
        <w:rPr>
          <w:rFonts w:asciiTheme="minorHAnsi" w:hAnsiTheme="minorHAnsi" w:cstheme="minorHAnsi"/>
          <w:sz w:val="22"/>
          <w:szCs w:val="20"/>
        </w:rPr>
      </w:pPr>
      <w:r w:rsidRPr="00B123A3">
        <w:rPr>
          <w:rFonts w:asciiTheme="minorHAnsi" w:hAnsiTheme="minorHAnsi" w:cstheme="minorHAnsi"/>
          <w:sz w:val="22"/>
          <w:szCs w:val="20"/>
        </w:rPr>
        <w:t>Suffering from sexually transmitted infections or becoming pregnant</w:t>
      </w:r>
    </w:p>
    <w:p w14:paraId="7C1DDCD1" w14:textId="77777777"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20AD3A16" w14:textId="77777777" w:rsidR="00AA60EA" w:rsidRPr="00B123A3" w:rsidRDefault="00AA60EA"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 xml:space="preserve">Domestic abuse </w:t>
      </w:r>
    </w:p>
    <w:p w14:paraId="309A10B8" w14:textId="77777777" w:rsidR="00AA60EA" w:rsidRPr="00B123A3" w:rsidRDefault="00AA60EA" w:rsidP="00796189">
      <w:pPr>
        <w:spacing w:before="0"/>
        <w:jc w:val="both"/>
        <w:rPr>
          <w:rFonts w:asciiTheme="minorHAnsi" w:hAnsiTheme="minorHAnsi" w:cstheme="minorHAnsi"/>
          <w:sz w:val="22"/>
        </w:rPr>
      </w:pPr>
      <w:r w:rsidRPr="00B123A3">
        <w:rPr>
          <w:rFonts w:asciiTheme="minorHAnsi" w:hAnsiTheme="minorHAnsi" w:cstheme="minorHAnsi"/>
          <w:sz w:val="22"/>
          <w:lang w:val="en-GB"/>
        </w:rPr>
        <w:t xml:space="preserve">Children can witness and be adversely affected by domestic abuse and/or violence at home where it occurs </w:t>
      </w:r>
      <w:r w:rsidRPr="00B123A3">
        <w:rPr>
          <w:rFonts w:asciiTheme="minorHAnsi" w:hAnsiTheme="minorHAnsi" w:cstheme="minorHAnsi"/>
          <w:sz w:val="22"/>
        </w:rPr>
        <w:t>between family members</w:t>
      </w:r>
      <w:r w:rsidRPr="00B123A3">
        <w:rPr>
          <w:rFonts w:asciiTheme="minorHAnsi" w:hAnsiTheme="minorHAnsi" w:cstheme="minorHAnsi"/>
          <w:sz w:val="22"/>
          <w:lang w:val="en-GB"/>
        </w:rPr>
        <w:t xml:space="preserve">. </w:t>
      </w:r>
      <w:r w:rsidRPr="00B123A3">
        <w:rPr>
          <w:rFonts w:asciiTheme="minorHAnsi" w:hAnsiTheme="minorHAnsi" w:cstheme="minorHAnsi"/>
          <w:sz w:val="22"/>
        </w:rPr>
        <w:t>In some cases, a child may blame themselves for the abuse or may have had to leave the family home as a result.</w:t>
      </w:r>
    </w:p>
    <w:p w14:paraId="21803B90" w14:textId="77777777" w:rsidR="00044FBF" w:rsidRPr="00B123A3" w:rsidRDefault="00044FBF" w:rsidP="00796189">
      <w:pPr>
        <w:pStyle w:val="1bodycopy10pt"/>
        <w:jc w:val="both"/>
        <w:rPr>
          <w:rFonts w:asciiTheme="minorHAnsi" w:hAnsiTheme="minorHAnsi" w:cstheme="minorHAnsi"/>
          <w:sz w:val="22"/>
        </w:rPr>
      </w:pPr>
      <w:r w:rsidRPr="00B123A3">
        <w:rPr>
          <w:rFonts w:asciiTheme="minorHAnsi" w:hAnsiTheme="minorHAnsi" w:cstheme="minorHAnsi"/>
          <w:sz w:val="22"/>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4F79B92F" w14:textId="29C459C1" w:rsidR="00AA60EA" w:rsidRPr="00B123A3" w:rsidRDefault="00AA60EA" w:rsidP="00796189">
      <w:pPr>
        <w:spacing w:before="0"/>
        <w:jc w:val="both"/>
        <w:rPr>
          <w:rFonts w:asciiTheme="minorHAnsi" w:hAnsiTheme="minorHAnsi" w:cstheme="minorHAnsi"/>
          <w:sz w:val="22"/>
          <w:lang w:val="en-GB"/>
        </w:rPr>
      </w:pPr>
      <w:r w:rsidRPr="00B123A3">
        <w:rPr>
          <w:rFonts w:asciiTheme="minorHAnsi" w:hAnsiTheme="minorHAnsi" w:cstheme="minorHAnsi"/>
          <w:sz w:val="22"/>
        </w:rPr>
        <w:t xml:space="preserve">Exposure to domestic abuse and/or violence can have a serious, long-lasting emotional and psychological impact on </w:t>
      </w:r>
      <w:r w:rsidRPr="00E81A75">
        <w:rPr>
          <w:rFonts w:asciiTheme="minorHAnsi" w:hAnsiTheme="minorHAnsi" w:cstheme="minorHAnsi"/>
          <w:sz w:val="22"/>
        </w:rPr>
        <w:t>children.</w:t>
      </w:r>
      <w:r w:rsidR="00653B30" w:rsidRPr="00E81A75">
        <w:rPr>
          <w:rFonts w:asciiTheme="minorHAnsi" w:hAnsiTheme="minorHAnsi" w:cstheme="minorHAnsi"/>
          <w:sz w:val="22"/>
        </w:rPr>
        <w:t xml:space="preserve"> </w:t>
      </w:r>
      <w:r w:rsidR="001C4390" w:rsidRPr="00E81A75">
        <w:rPr>
          <w:rFonts w:asciiTheme="minorHAnsi" w:hAnsiTheme="minorHAnsi" w:cstheme="minorHAnsi"/>
          <w:sz w:val="22"/>
        </w:rPr>
        <w:t>Children can be victim</w:t>
      </w:r>
      <w:r w:rsidR="00E957B6" w:rsidRPr="00E81A75">
        <w:rPr>
          <w:rFonts w:asciiTheme="minorHAnsi" w:hAnsiTheme="minorHAnsi" w:cstheme="minorHAnsi"/>
          <w:sz w:val="22"/>
        </w:rPr>
        <w:t>s</w:t>
      </w:r>
      <w:r w:rsidR="00FF157E" w:rsidRPr="00E81A75">
        <w:rPr>
          <w:rFonts w:asciiTheme="minorHAnsi" w:hAnsiTheme="minorHAnsi" w:cstheme="minorHAnsi"/>
          <w:sz w:val="22"/>
        </w:rPr>
        <w:t xml:space="preserve"> of domestic abuse by seeing or hearing it or experiencing the effects </w:t>
      </w:r>
      <w:r w:rsidR="001C4390" w:rsidRPr="00E81A75">
        <w:rPr>
          <w:rFonts w:asciiTheme="minorHAnsi" w:hAnsiTheme="minorHAnsi" w:cstheme="minorHAnsi"/>
          <w:sz w:val="22"/>
        </w:rPr>
        <w:t>within thei</w:t>
      </w:r>
      <w:r w:rsidR="00E957B6" w:rsidRPr="00E81A75">
        <w:rPr>
          <w:rFonts w:asciiTheme="minorHAnsi" w:hAnsiTheme="minorHAnsi" w:cstheme="minorHAnsi"/>
          <w:sz w:val="22"/>
        </w:rPr>
        <w:t>r</w:t>
      </w:r>
      <w:r w:rsidR="001C4390" w:rsidRPr="00E81A75">
        <w:rPr>
          <w:rFonts w:asciiTheme="minorHAnsi" w:hAnsiTheme="minorHAnsi" w:cstheme="minorHAnsi"/>
          <w:sz w:val="22"/>
        </w:rPr>
        <w:t xml:space="preserve"> own intimate relationships.</w:t>
      </w:r>
      <w:r w:rsidR="001C4390" w:rsidRPr="00B123A3">
        <w:rPr>
          <w:rFonts w:asciiTheme="minorHAnsi" w:hAnsiTheme="minorHAnsi" w:cstheme="minorHAnsi"/>
          <w:sz w:val="22"/>
        </w:rPr>
        <w:t xml:space="preserve"> </w:t>
      </w:r>
    </w:p>
    <w:p w14:paraId="0BC230EB" w14:textId="77777777" w:rsidR="00AA60EA" w:rsidRPr="00B123A3" w:rsidRDefault="00AA60EA" w:rsidP="00796189">
      <w:pPr>
        <w:spacing w:before="0"/>
        <w:jc w:val="both"/>
        <w:rPr>
          <w:rFonts w:asciiTheme="minorHAnsi" w:hAnsiTheme="minorHAnsi" w:cstheme="minorHAnsi"/>
          <w:sz w:val="22"/>
        </w:rPr>
      </w:pPr>
      <w:r w:rsidRPr="00B123A3">
        <w:rPr>
          <w:rFonts w:asciiTheme="minorHAnsi" w:hAnsiTheme="minorHAnsi" w:cstheme="minorHAnsi"/>
          <w:sz w:val="22"/>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33DB6FFA" w14:textId="77777777" w:rsidR="00AA60EA" w:rsidRPr="00B123A3" w:rsidRDefault="00AA60EA" w:rsidP="00796189">
      <w:pPr>
        <w:spacing w:before="0"/>
        <w:jc w:val="both"/>
        <w:rPr>
          <w:rFonts w:asciiTheme="minorHAnsi" w:hAnsiTheme="minorHAnsi" w:cstheme="minorHAnsi"/>
          <w:sz w:val="22"/>
        </w:rPr>
      </w:pPr>
      <w:r w:rsidRPr="00B123A3">
        <w:rPr>
          <w:rFonts w:asciiTheme="minorHAnsi" w:hAnsiTheme="minorHAnsi" w:cstheme="minorHAnsi"/>
          <w:sz w:val="22"/>
        </w:rPr>
        <w:t xml:space="preserve">The DSL will provide support according to the child’s needs and update records about their circumstances. </w:t>
      </w:r>
    </w:p>
    <w:p w14:paraId="0463A40A" w14:textId="77777777" w:rsidR="00AA60EA" w:rsidRPr="00B123A3" w:rsidRDefault="00AA60EA" w:rsidP="00796189">
      <w:pPr>
        <w:spacing w:before="240"/>
        <w:jc w:val="both"/>
        <w:rPr>
          <w:rFonts w:asciiTheme="minorHAnsi" w:hAnsiTheme="minorHAnsi" w:cstheme="minorHAnsi"/>
          <w:b/>
          <w:sz w:val="22"/>
          <w:szCs w:val="22"/>
          <w:lang w:val="en-GB"/>
        </w:rPr>
      </w:pPr>
      <w:r w:rsidRPr="00B123A3">
        <w:rPr>
          <w:rFonts w:asciiTheme="minorHAnsi" w:hAnsiTheme="minorHAnsi" w:cstheme="minorHAnsi"/>
          <w:b/>
          <w:sz w:val="22"/>
          <w:szCs w:val="22"/>
          <w:lang w:val="en-GB"/>
        </w:rPr>
        <w:t>Homelessness</w:t>
      </w:r>
    </w:p>
    <w:p w14:paraId="7D98BB6B"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Being homeless or being at risk of becoming homeless presents a real risk to a child’s welfare. </w:t>
      </w:r>
    </w:p>
    <w:p w14:paraId="675AE304" w14:textId="210FD843"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The </w:t>
      </w:r>
      <w:r w:rsidRPr="00BB14C9">
        <w:rPr>
          <w:rFonts w:asciiTheme="minorHAnsi" w:hAnsiTheme="minorHAnsi" w:cstheme="minorHAnsi"/>
          <w:sz w:val="22"/>
          <w:lang w:val="en-GB"/>
        </w:rPr>
        <w:t xml:space="preserve">DSL </w:t>
      </w:r>
      <w:r w:rsidR="00BB14C9" w:rsidRPr="00BB14C9">
        <w:rPr>
          <w:rFonts w:asciiTheme="minorHAnsi" w:hAnsiTheme="minorHAnsi" w:cstheme="minorHAnsi"/>
          <w:sz w:val="22"/>
        </w:rPr>
        <w:t>team</w:t>
      </w:r>
      <w:r w:rsidRPr="00BB14C9">
        <w:rPr>
          <w:rFonts w:asciiTheme="minorHAnsi" w:hAnsiTheme="minorHAnsi" w:cstheme="minorHAnsi"/>
          <w:sz w:val="22"/>
          <w:lang w:val="en-GB"/>
        </w:rPr>
        <w:t xml:space="preserve"> </w:t>
      </w:r>
      <w:r w:rsidRPr="00B123A3">
        <w:rPr>
          <w:rFonts w:asciiTheme="minorHAnsi" w:hAnsiTheme="minorHAnsi" w:cstheme="minorHAnsi"/>
          <w:sz w:val="22"/>
          <w:lang w:val="en-GB"/>
        </w:rPr>
        <w:t xml:space="preserve">will be aware of contact details and referral routes in to the local housing authority so they can raise/progress concerns at the earliest opportunity (where appropriate and in accordance with local procedures). </w:t>
      </w:r>
    </w:p>
    <w:p w14:paraId="24C40711"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Where a child has been harmed or is at risk of harm, the DSL will also make a referral to children’s social care.</w:t>
      </w:r>
    </w:p>
    <w:p w14:paraId="0F4FDF43" w14:textId="77777777" w:rsidR="00AA60EA" w:rsidRPr="00B123A3" w:rsidRDefault="00AA60EA" w:rsidP="00AA60EA">
      <w:pPr>
        <w:spacing w:before="240"/>
        <w:rPr>
          <w:rFonts w:asciiTheme="minorHAnsi" w:hAnsiTheme="minorHAnsi" w:cstheme="minorHAnsi"/>
          <w:b/>
          <w:sz w:val="22"/>
          <w:szCs w:val="22"/>
          <w:lang w:val="en-GB"/>
        </w:rPr>
      </w:pPr>
      <w:r w:rsidRPr="00B123A3">
        <w:rPr>
          <w:rFonts w:asciiTheme="minorHAnsi" w:hAnsiTheme="minorHAnsi" w:cstheme="minorHAnsi"/>
          <w:b/>
          <w:sz w:val="22"/>
          <w:szCs w:val="22"/>
          <w:lang w:val="en-GB"/>
        </w:rPr>
        <w:t>So-called ‘honour-based’ abuse (including FGM and forced marriage)</w:t>
      </w:r>
    </w:p>
    <w:p w14:paraId="0634B6C7"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So-called ‘honour-based’ abuse (HBA) encompasses incidents or crimes committed to protect or defend the honour of the family and/or community, including FGM, forced marriage, and practices such as breast ironing. </w:t>
      </w:r>
    </w:p>
    <w:p w14:paraId="2F54B4EE"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Abuse committed in this context often involves a wider network of family or community pressure and can include multiple perpetrators. </w:t>
      </w:r>
    </w:p>
    <w:p w14:paraId="5FADD09F"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2A294C83" w14:textId="77777777" w:rsidR="009338E8" w:rsidRPr="00B123A3" w:rsidRDefault="009338E8" w:rsidP="00AA60EA">
      <w:pPr>
        <w:spacing w:before="0"/>
        <w:rPr>
          <w:rFonts w:asciiTheme="minorHAnsi" w:hAnsiTheme="minorHAnsi" w:cstheme="minorHAnsi"/>
          <w:b/>
          <w:sz w:val="22"/>
          <w:szCs w:val="22"/>
          <w:lang w:val="en-GB"/>
        </w:rPr>
      </w:pPr>
    </w:p>
    <w:p w14:paraId="0D6914E2" w14:textId="77777777" w:rsidR="00AA60EA" w:rsidRPr="00B123A3" w:rsidRDefault="00AA60EA" w:rsidP="00AA60EA">
      <w:pPr>
        <w:spacing w:before="0"/>
        <w:rPr>
          <w:rFonts w:asciiTheme="minorHAnsi" w:hAnsiTheme="minorHAnsi" w:cstheme="minorHAnsi"/>
          <w:b/>
          <w:sz w:val="22"/>
          <w:szCs w:val="22"/>
          <w:lang w:val="en-GB"/>
        </w:rPr>
      </w:pPr>
      <w:r w:rsidRPr="00B123A3">
        <w:rPr>
          <w:rFonts w:asciiTheme="minorHAnsi" w:hAnsiTheme="minorHAnsi" w:cstheme="minorHAnsi"/>
          <w:b/>
          <w:sz w:val="22"/>
          <w:szCs w:val="22"/>
          <w:lang w:val="en-GB"/>
        </w:rPr>
        <w:t>FGM</w:t>
      </w:r>
    </w:p>
    <w:p w14:paraId="1352ED08"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The DSL will make sure that staff have access to appropriate training to equip them to be alert to children affected by FGM or at risk of FGM.</w:t>
      </w:r>
    </w:p>
    <w:p w14:paraId="6F5C17F5" w14:textId="77777777" w:rsidR="00AA60EA" w:rsidRPr="00B123A3" w:rsidRDefault="00AA60EA" w:rsidP="00BF2257">
      <w:pPr>
        <w:spacing w:before="0"/>
        <w:jc w:val="both"/>
        <w:rPr>
          <w:rFonts w:asciiTheme="minorHAnsi" w:hAnsiTheme="minorHAnsi" w:cstheme="minorHAnsi"/>
          <w:sz w:val="22"/>
          <w:szCs w:val="22"/>
          <w:lang w:val="en-GB"/>
        </w:rPr>
      </w:pPr>
      <w:r w:rsidRPr="00B123A3">
        <w:rPr>
          <w:rFonts w:asciiTheme="minorHAnsi" w:hAnsiTheme="minorHAnsi" w:cstheme="minorHAnsi"/>
          <w:sz w:val="22"/>
        </w:rPr>
        <w:t xml:space="preserve">Section </w:t>
      </w:r>
      <w:r w:rsidR="00A40D3E" w:rsidRPr="00B123A3">
        <w:rPr>
          <w:rFonts w:asciiTheme="minorHAnsi" w:hAnsiTheme="minorHAnsi" w:cstheme="minorHAnsi"/>
          <w:sz w:val="22"/>
        </w:rPr>
        <w:t>9</w:t>
      </w:r>
      <w:r w:rsidRPr="00B123A3">
        <w:rPr>
          <w:rFonts w:asciiTheme="minorHAnsi" w:hAnsiTheme="minorHAnsi" w:cstheme="minorHAnsi"/>
          <w:sz w:val="22"/>
        </w:rPr>
        <w:t>.3 of this policy sets out the procedures to be followed if a staff member discovers that an act of FGM appears to have been carried out or suspects that a pupil is at risk of FGM.</w:t>
      </w:r>
    </w:p>
    <w:p w14:paraId="3B0FF9DB"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Indicators that FGM has already occurred include:</w:t>
      </w:r>
    </w:p>
    <w:p w14:paraId="6EF1171B" w14:textId="77777777" w:rsidR="00AA60EA" w:rsidRPr="00B123A3" w:rsidRDefault="00AA60EA" w:rsidP="0030045F">
      <w:pPr>
        <w:numPr>
          <w:ilvl w:val="0"/>
          <w:numId w:val="35"/>
        </w:numPr>
        <w:rPr>
          <w:rFonts w:asciiTheme="minorHAnsi" w:hAnsiTheme="minorHAnsi" w:cstheme="minorHAnsi"/>
          <w:sz w:val="22"/>
          <w:szCs w:val="20"/>
          <w:lang w:eastAsia="en-GB"/>
        </w:rPr>
      </w:pPr>
      <w:r w:rsidRPr="00B123A3">
        <w:rPr>
          <w:rFonts w:asciiTheme="minorHAnsi" w:hAnsiTheme="minorHAnsi" w:cstheme="minorHAnsi"/>
          <w:sz w:val="22"/>
          <w:szCs w:val="20"/>
          <w:lang w:eastAsia="en-GB"/>
        </w:rPr>
        <w:t>A pupil confiding in a professional that FGM has taken place</w:t>
      </w:r>
    </w:p>
    <w:p w14:paraId="32104AC4" w14:textId="77777777" w:rsidR="00AA60EA" w:rsidRPr="00B123A3" w:rsidRDefault="00AA60EA" w:rsidP="0030045F">
      <w:pPr>
        <w:numPr>
          <w:ilvl w:val="0"/>
          <w:numId w:val="35"/>
        </w:numPr>
        <w:rPr>
          <w:rFonts w:asciiTheme="minorHAnsi" w:hAnsiTheme="minorHAnsi" w:cstheme="minorHAnsi"/>
          <w:sz w:val="22"/>
          <w:szCs w:val="20"/>
          <w:lang w:eastAsia="en-GB"/>
        </w:rPr>
      </w:pPr>
      <w:r w:rsidRPr="00B123A3">
        <w:rPr>
          <w:rFonts w:asciiTheme="minorHAnsi" w:hAnsiTheme="minorHAnsi" w:cstheme="minorHAnsi"/>
          <w:sz w:val="22"/>
          <w:szCs w:val="20"/>
          <w:lang w:eastAsia="en-GB"/>
        </w:rPr>
        <w:t>A mother/family member disclosing that FGM has been carried out</w:t>
      </w:r>
    </w:p>
    <w:p w14:paraId="361100AB" w14:textId="77777777" w:rsidR="00AA60EA" w:rsidRPr="00B123A3" w:rsidRDefault="00AA60EA" w:rsidP="0030045F">
      <w:pPr>
        <w:numPr>
          <w:ilvl w:val="0"/>
          <w:numId w:val="35"/>
        </w:numPr>
        <w:rPr>
          <w:rFonts w:asciiTheme="minorHAnsi" w:hAnsiTheme="minorHAnsi" w:cstheme="minorHAnsi"/>
          <w:sz w:val="22"/>
          <w:szCs w:val="20"/>
          <w:lang w:eastAsia="en-GB"/>
        </w:rPr>
      </w:pPr>
      <w:r w:rsidRPr="00B123A3">
        <w:rPr>
          <w:rFonts w:asciiTheme="minorHAnsi" w:hAnsiTheme="minorHAnsi" w:cstheme="minorHAnsi"/>
          <w:sz w:val="22"/>
          <w:szCs w:val="20"/>
          <w:lang w:eastAsia="en-GB"/>
        </w:rPr>
        <w:t>A family/pupil already being known to social services in relation to other safeguarding issues</w:t>
      </w:r>
    </w:p>
    <w:p w14:paraId="45537431" w14:textId="77777777" w:rsidR="00AA60EA" w:rsidRPr="00B123A3" w:rsidRDefault="00AA60EA" w:rsidP="0030045F">
      <w:pPr>
        <w:numPr>
          <w:ilvl w:val="0"/>
          <w:numId w:val="35"/>
        </w:numPr>
        <w:rPr>
          <w:rFonts w:asciiTheme="minorHAnsi" w:hAnsiTheme="minorHAnsi" w:cstheme="minorHAnsi"/>
          <w:sz w:val="22"/>
          <w:szCs w:val="20"/>
          <w:lang w:eastAsia="en-GB"/>
        </w:rPr>
      </w:pPr>
      <w:r w:rsidRPr="00B123A3">
        <w:rPr>
          <w:rFonts w:asciiTheme="minorHAnsi" w:hAnsiTheme="minorHAnsi" w:cstheme="minorHAnsi"/>
          <w:sz w:val="22"/>
          <w:szCs w:val="20"/>
          <w:lang w:eastAsia="en-GB"/>
        </w:rPr>
        <w:t>A girl:</w:t>
      </w:r>
    </w:p>
    <w:p w14:paraId="2D9D4E00"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Having difficulty walking, sitting or standing, or looking uncomfortable</w:t>
      </w:r>
    </w:p>
    <w:p w14:paraId="06C61372"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Finding it hard to sit still for long periods of time (where this was not a problem previously)</w:t>
      </w:r>
    </w:p>
    <w:p w14:paraId="77E4ADCA"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Spending longer than normal in the bathroom or toilet due to difficulties urinating</w:t>
      </w:r>
    </w:p>
    <w:p w14:paraId="1AEC1320"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Having frequent urinary, menstrual or stomach problems</w:t>
      </w:r>
    </w:p>
    <w:p w14:paraId="6DA66619"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 xml:space="preserve">Avoiding physical exercise or missing PE </w:t>
      </w:r>
    </w:p>
    <w:p w14:paraId="23A7C51F"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 xml:space="preserve">Being repeatedly absent from school, or absent for a prolonged period </w:t>
      </w:r>
    </w:p>
    <w:p w14:paraId="7641E96F"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Demonstrating increased emotional and psychological needs – for example, withdrawal or depression, or significant change in behaviour</w:t>
      </w:r>
    </w:p>
    <w:p w14:paraId="59A549D9"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Being reluctant to undergo any medical examinations</w:t>
      </w:r>
    </w:p>
    <w:p w14:paraId="350EF3DB"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Asking for help, but not being explicit about the problem</w:t>
      </w:r>
    </w:p>
    <w:p w14:paraId="19ADF339" w14:textId="77777777" w:rsidR="00AA60EA" w:rsidRPr="00B123A3" w:rsidRDefault="00AA60EA" w:rsidP="0030045F">
      <w:pPr>
        <w:numPr>
          <w:ilvl w:val="1"/>
          <w:numId w:val="30"/>
        </w:numPr>
        <w:spacing w:before="0"/>
        <w:rPr>
          <w:rFonts w:asciiTheme="minorHAnsi" w:hAnsiTheme="minorHAnsi" w:cstheme="minorHAnsi"/>
          <w:sz w:val="22"/>
          <w:szCs w:val="20"/>
          <w:lang w:eastAsia="en-GB"/>
        </w:rPr>
      </w:pPr>
      <w:r w:rsidRPr="00B123A3">
        <w:rPr>
          <w:rFonts w:asciiTheme="minorHAnsi" w:hAnsiTheme="minorHAnsi" w:cstheme="minorHAnsi"/>
          <w:sz w:val="22"/>
          <w:szCs w:val="20"/>
          <w:lang w:eastAsia="en-GB"/>
        </w:rPr>
        <w:t>Talking about pain or discomfort between her legs</w:t>
      </w:r>
    </w:p>
    <w:p w14:paraId="4158A34E" w14:textId="77777777" w:rsidR="00AA60EA" w:rsidRPr="00B123A3" w:rsidRDefault="00AA60EA" w:rsidP="00AA60EA">
      <w:pPr>
        <w:spacing w:before="0"/>
        <w:rPr>
          <w:rFonts w:asciiTheme="minorHAnsi" w:hAnsiTheme="minorHAnsi" w:cstheme="minorHAnsi"/>
          <w:sz w:val="22"/>
          <w:lang w:val="en-GB"/>
        </w:rPr>
      </w:pPr>
      <w:r w:rsidRPr="00B123A3">
        <w:rPr>
          <w:rFonts w:asciiTheme="minorHAnsi" w:hAnsiTheme="minorHAnsi" w:cstheme="minorHAnsi"/>
          <w:sz w:val="22"/>
          <w:lang w:val="en-GB"/>
        </w:rPr>
        <w:t>Potential signs that a pupil may be at risk of FGM include:</w:t>
      </w:r>
    </w:p>
    <w:p w14:paraId="007DB9C3" w14:textId="77777777" w:rsidR="00AA60EA" w:rsidRPr="00B123A3" w:rsidRDefault="00AA60EA" w:rsidP="0030045F">
      <w:pPr>
        <w:pStyle w:val="ListParagraph"/>
        <w:numPr>
          <w:ilvl w:val="0"/>
          <w:numId w:val="34"/>
        </w:numPr>
        <w:spacing w:line="360" w:lineRule="auto"/>
        <w:ind w:left="714" w:hanging="357"/>
        <w:rPr>
          <w:rFonts w:asciiTheme="minorHAnsi" w:hAnsiTheme="minorHAnsi" w:cstheme="minorHAnsi"/>
          <w:sz w:val="22"/>
          <w:szCs w:val="20"/>
        </w:rPr>
      </w:pPr>
      <w:r w:rsidRPr="00B123A3">
        <w:rPr>
          <w:rFonts w:asciiTheme="minorHAnsi" w:hAnsiTheme="minorHAnsi" w:cstheme="minorHAnsi"/>
          <w:sz w:val="22"/>
          <w:szCs w:val="20"/>
        </w:rPr>
        <w:t>The girl’s family having a history of practising FGM (this is the biggest risk factor to consider)</w:t>
      </w:r>
    </w:p>
    <w:p w14:paraId="724C19D2" w14:textId="77777777" w:rsidR="00AA60EA" w:rsidRPr="00B123A3" w:rsidRDefault="00AA60EA" w:rsidP="0030045F">
      <w:pPr>
        <w:pStyle w:val="ListParagraph"/>
        <w:numPr>
          <w:ilvl w:val="0"/>
          <w:numId w:val="34"/>
        </w:numPr>
        <w:spacing w:line="360" w:lineRule="auto"/>
        <w:ind w:left="714" w:hanging="357"/>
        <w:rPr>
          <w:rFonts w:asciiTheme="minorHAnsi" w:hAnsiTheme="minorHAnsi" w:cstheme="minorHAnsi"/>
          <w:sz w:val="22"/>
          <w:szCs w:val="20"/>
        </w:rPr>
      </w:pPr>
      <w:r w:rsidRPr="00B123A3">
        <w:rPr>
          <w:rFonts w:asciiTheme="minorHAnsi" w:hAnsiTheme="minorHAnsi" w:cstheme="minorHAnsi"/>
          <w:sz w:val="22"/>
          <w:szCs w:val="20"/>
        </w:rPr>
        <w:t>FGM being known to be practised in the girl’s community or country of origin</w:t>
      </w:r>
    </w:p>
    <w:p w14:paraId="6C877F07" w14:textId="77777777" w:rsidR="00AA60EA" w:rsidRPr="00B123A3" w:rsidRDefault="00AA60EA" w:rsidP="0030045F">
      <w:pPr>
        <w:pStyle w:val="ListParagraph"/>
        <w:numPr>
          <w:ilvl w:val="0"/>
          <w:numId w:val="34"/>
        </w:numPr>
        <w:spacing w:line="360" w:lineRule="auto"/>
        <w:ind w:left="714" w:hanging="357"/>
        <w:rPr>
          <w:rFonts w:asciiTheme="minorHAnsi" w:hAnsiTheme="minorHAnsi" w:cstheme="minorHAnsi"/>
          <w:sz w:val="22"/>
          <w:szCs w:val="20"/>
        </w:rPr>
      </w:pPr>
      <w:r w:rsidRPr="00B123A3">
        <w:rPr>
          <w:rFonts w:asciiTheme="minorHAnsi" w:hAnsiTheme="minorHAnsi" w:cstheme="minorHAnsi"/>
          <w:sz w:val="22"/>
          <w:szCs w:val="20"/>
        </w:rPr>
        <w:t xml:space="preserve">A parent or family member expressing concern that FGM may be carried out </w:t>
      </w:r>
    </w:p>
    <w:p w14:paraId="252130F2" w14:textId="77777777" w:rsidR="00AA60EA" w:rsidRPr="00B123A3" w:rsidRDefault="00AA60EA" w:rsidP="0030045F">
      <w:pPr>
        <w:pStyle w:val="ListParagraph"/>
        <w:numPr>
          <w:ilvl w:val="0"/>
          <w:numId w:val="34"/>
        </w:numPr>
        <w:spacing w:line="360" w:lineRule="auto"/>
        <w:ind w:left="714" w:hanging="357"/>
        <w:rPr>
          <w:rFonts w:asciiTheme="minorHAnsi" w:hAnsiTheme="minorHAnsi" w:cstheme="minorHAnsi"/>
          <w:sz w:val="22"/>
          <w:szCs w:val="20"/>
        </w:rPr>
      </w:pPr>
      <w:r w:rsidRPr="00B123A3">
        <w:rPr>
          <w:rFonts w:asciiTheme="minorHAnsi" w:hAnsiTheme="minorHAnsi" w:cstheme="minorHAnsi"/>
          <w:sz w:val="22"/>
          <w:szCs w:val="20"/>
        </w:rPr>
        <w:t>A family not engaging with professionals (health, education or other) or already being known to social care in relation to other safeguarding issues</w:t>
      </w:r>
    </w:p>
    <w:p w14:paraId="055F8211" w14:textId="77777777" w:rsidR="00AA60EA" w:rsidRPr="00B123A3" w:rsidRDefault="00AA60EA" w:rsidP="0030045F">
      <w:pPr>
        <w:pStyle w:val="ListParagraph"/>
        <w:numPr>
          <w:ilvl w:val="0"/>
          <w:numId w:val="34"/>
        </w:numPr>
        <w:spacing w:line="360" w:lineRule="auto"/>
        <w:ind w:left="714" w:hanging="357"/>
        <w:rPr>
          <w:rFonts w:asciiTheme="minorHAnsi" w:hAnsiTheme="minorHAnsi" w:cstheme="minorHAnsi"/>
          <w:sz w:val="22"/>
          <w:szCs w:val="20"/>
        </w:rPr>
      </w:pPr>
      <w:r w:rsidRPr="00B123A3">
        <w:rPr>
          <w:rFonts w:asciiTheme="minorHAnsi" w:hAnsiTheme="minorHAnsi" w:cstheme="minorHAnsi"/>
          <w:sz w:val="22"/>
          <w:szCs w:val="20"/>
        </w:rPr>
        <w:t>A girl:</w:t>
      </w:r>
    </w:p>
    <w:p w14:paraId="3C0D8AF6" w14:textId="77777777" w:rsidR="00AA60EA" w:rsidRPr="00B123A3" w:rsidRDefault="00AA60EA" w:rsidP="0030045F">
      <w:pPr>
        <w:numPr>
          <w:ilvl w:val="1"/>
          <w:numId w:val="31"/>
        </w:numPr>
        <w:spacing w:before="0"/>
        <w:rPr>
          <w:rFonts w:asciiTheme="minorHAnsi" w:hAnsiTheme="minorHAnsi" w:cstheme="minorHAnsi"/>
          <w:sz w:val="22"/>
        </w:rPr>
      </w:pPr>
      <w:r w:rsidRPr="00B123A3">
        <w:rPr>
          <w:rFonts w:asciiTheme="minorHAnsi" w:hAnsiTheme="minorHAnsi" w:cstheme="minorHAnsi"/>
          <w:sz w:val="22"/>
        </w:rPr>
        <w:t>Having a mother, older sibling or cousin who has undergone FGM</w:t>
      </w:r>
    </w:p>
    <w:p w14:paraId="6E98CF77" w14:textId="77777777" w:rsidR="00AA60EA" w:rsidRPr="00B123A3" w:rsidRDefault="00AA60EA" w:rsidP="0030045F">
      <w:pPr>
        <w:numPr>
          <w:ilvl w:val="1"/>
          <w:numId w:val="31"/>
        </w:numPr>
        <w:spacing w:before="0"/>
        <w:rPr>
          <w:rFonts w:asciiTheme="minorHAnsi" w:hAnsiTheme="minorHAnsi" w:cstheme="minorHAnsi"/>
          <w:sz w:val="22"/>
        </w:rPr>
      </w:pPr>
      <w:r w:rsidRPr="00B123A3">
        <w:rPr>
          <w:rFonts w:asciiTheme="minorHAnsi" w:hAnsiTheme="minorHAnsi" w:cstheme="minorHAnsi"/>
          <w:sz w:val="22"/>
        </w:rPr>
        <w:t>Having limited level of integration within UK society</w:t>
      </w:r>
    </w:p>
    <w:p w14:paraId="775BE8BC" w14:textId="77777777" w:rsidR="00AA60EA" w:rsidRPr="00B123A3" w:rsidRDefault="00AA60EA" w:rsidP="0030045F">
      <w:pPr>
        <w:numPr>
          <w:ilvl w:val="1"/>
          <w:numId w:val="31"/>
        </w:numPr>
        <w:spacing w:before="0"/>
        <w:rPr>
          <w:rFonts w:asciiTheme="minorHAnsi" w:hAnsiTheme="minorHAnsi" w:cstheme="minorHAnsi"/>
          <w:sz w:val="22"/>
        </w:rPr>
      </w:pPr>
      <w:r w:rsidRPr="00B123A3">
        <w:rPr>
          <w:rFonts w:asciiTheme="minorHAnsi" w:hAnsiTheme="minorHAnsi" w:cstheme="minorHAnsi"/>
          <w:sz w:val="22"/>
        </w:rPr>
        <w:t>Confiding to a professional that she is to have a “special procedure” or to attend a special occasion to “become a woman”</w:t>
      </w:r>
    </w:p>
    <w:p w14:paraId="1BFC72B4" w14:textId="77777777" w:rsidR="00AA60EA" w:rsidRPr="00B123A3" w:rsidRDefault="00AA60EA" w:rsidP="0030045F">
      <w:pPr>
        <w:numPr>
          <w:ilvl w:val="1"/>
          <w:numId w:val="31"/>
        </w:numPr>
        <w:spacing w:before="0"/>
        <w:rPr>
          <w:rFonts w:asciiTheme="minorHAnsi" w:hAnsiTheme="minorHAnsi" w:cstheme="minorHAnsi"/>
          <w:sz w:val="22"/>
        </w:rPr>
      </w:pPr>
      <w:r w:rsidRPr="00B123A3">
        <w:rPr>
          <w:rFonts w:asciiTheme="minorHAnsi" w:hAnsiTheme="minorHAnsi" w:cstheme="minorHAnsi"/>
          <w:sz w:val="22"/>
        </w:rPr>
        <w:t>Talking about a long holiday to her country of origin or another country where the practice is prevalent, or parents stating that they or a relative will take the girl out of the country for a prolonged period</w:t>
      </w:r>
    </w:p>
    <w:p w14:paraId="3EC9275A" w14:textId="77777777" w:rsidR="00AA60EA" w:rsidRPr="00B123A3" w:rsidRDefault="00AA60EA" w:rsidP="0030045F">
      <w:pPr>
        <w:numPr>
          <w:ilvl w:val="1"/>
          <w:numId w:val="31"/>
        </w:numPr>
        <w:spacing w:before="0"/>
        <w:rPr>
          <w:rFonts w:asciiTheme="minorHAnsi" w:hAnsiTheme="minorHAnsi" w:cstheme="minorHAnsi"/>
          <w:sz w:val="22"/>
        </w:rPr>
      </w:pPr>
      <w:r w:rsidRPr="00B123A3">
        <w:rPr>
          <w:rFonts w:asciiTheme="minorHAnsi" w:hAnsiTheme="minorHAnsi" w:cstheme="minorHAnsi"/>
          <w:sz w:val="22"/>
        </w:rPr>
        <w:t>Requesting help from a teacher or another adult because she is aware or suspects that she is at immediate risk of FGM</w:t>
      </w:r>
    </w:p>
    <w:p w14:paraId="45F777DE" w14:textId="77777777" w:rsidR="00AA60EA" w:rsidRPr="00B123A3" w:rsidRDefault="00AA60EA" w:rsidP="0030045F">
      <w:pPr>
        <w:numPr>
          <w:ilvl w:val="1"/>
          <w:numId w:val="31"/>
        </w:numPr>
        <w:spacing w:before="0"/>
        <w:rPr>
          <w:rFonts w:asciiTheme="minorHAnsi" w:hAnsiTheme="minorHAnsi" w:cstheme="minorHAnsi"/>
          <w:sz w:val="22"/>
        </w:rPr>
      </w:pPr>
      <w:r w:rsidRPr="00B123A3">
        <w:rPr>
          <w:rFonts w:asciiTheme="minorHAnsi" w:hAnsiTheme="minorHAnsi" w:cstheme="minorHAnsi"/>
          <w:sz w:val="22"/>
        </w:rPr>
        <w:t xml:space="preserve">Talking about FGM in conversation – for example, a girl may tell other children about </w:t>
      </w:r>
      <w:r w:rsidR="00497BBF" w:rsidRPr="00B123A3">
        <w:rPr>
          <w:rFonts w:asciiTheme="minorHAnsi" w:hAnsiTheme="minorHAnsi" w:cstheme="minorHAnsi"/>
          <w:sz w:val="22"/>
        </w:rPr>
        <w:t>it (</w:t>
      </w:r>
      <w:r w:rsidRPr="00B123A3">
        <w:rPr>
          <w:rFonts w:asciiTheme="minorHAnsi" w:hAnsiTheme="minorHAnsi" w:cstheme="minorHAnsi"/>
          <w:sz w:val="22"/>
        </w:rPr>
        <w:t>although it is important to take into account the context of the discussion)</w:t>
      </w:r>
    </w:p>
    <w:p w14:paraId="41BE6720" w14:textId="77777777" w:rsidR="00AA60EA" w:rsidRPr="00B123A3" w:rsidRDefault="00AA60EA" w:rsidP="0030045F">
      <w:pPr>
        <w:numPr>
          <w:ilvl w:val="1"/>
          <w:numId w:val="31"/>
        </w:numPr>
        <w:spacing w:before="0"/>
        <w:rPr>
          <w:rFonts w:asciiTheme="minorHAnsi" w:hAnsiTheme="minorHAnsi" w:cstheme="minorHAnsi"/>
          <w:sz w:val="22"/>
        </w:rPr>
      </w:pPr>
      <w:r w:rsidRPr="00B123A3">
        <w:rPr>
          <w:rFonts w:asciiTheme="minorHAnsi" w:hAnsiTheme="minorHAnsi" w:cstheme="minorHAnsi"/>
          <w:sz w:val="22"/>
        </w:rPr>
        <w:t>Being unexpectedly absent from school</w:t>
      </w:r>
    </w:p>
    <w:p w14:paraId="40870A8C" w14:textId="77777777" w:rsidR="00AA60EA" w:rsidRPr="00B123A3" w:rsidRDefault="00AA60EA" w:rsidP="0030045F">
      <w:pPr>
        <w:numPr>
          <w:ilvl w:val="1"/>
          <w:numId w:val="31"/>
        </w:numPr>
        <w:spacing w:before="0"/>
        <w:rPr>
          <w:rFonts w:asciiTheme="minorHAnsi" w:hAnsiTheme="minorHAnsi" w:cstheme="minorHAnsi"/>
          <w:sz w:val="22"/>
        </w:rPr>
      </w:pPr>
      <w:r w:rsidRPr="00B123A3">
        <w:rPr>
          <w:rFonts w:asciiTheme="minorHAnsi" w:hAnsiTheme="minorHAnsi" w:cstheme="minorHAnsi"/>
          <w:sz w:val="22"/>
        </w:rPr>
        <w:t>Having sections missing from her ‘red book’ (child health record) and/or attending a travel clinic or equivalent for vaccinations/anti-malarial medication</w:t>
      </w:r>
    </w:p>
    <w:p w14:paraId="17AC611F" w14:textId="77777777" w:rsidR="00AA60EA" w:rsidRPr="00B123A3" w:rsidRDefault="00AA60EA" w:rsidP="00AA60EA">
      <w:pPr>
        <w:spacing w:before="0"/>
        <w:rPr>
          <w:rFonts w:asciiTheme="minorHAnsi" w:hAnsiTheme="minorHAnsi" w:cstheme="minorHAnsi"/>
          <w:sz w:val="22"/>
          <w:lang w:val="en-GB"/>
        </w:rPr>
      </w:pPr>
      <w:r w:rsidRPr="00B123A3">
        <w:rPr>
          <w:rFonts w:asciiTheme="minorHAnsi" w:hAnsiTheme="minorHAnsi" w:cstheme="minorHAnsi"/>
          <w:sz w:val="22"/>
          <w:lang w:val="en-GB"/>
        </w:rPr>
        <w:t>The above indicators and risk factors are not intended to be exhaustive.</w:t>
      </w:r>
    </w:p>
    <w:p w14:paraId="4B16A7F2" w14:textId="77777777" w:rsidR="00AF135D" w:rsidRPr="00B123A3" w:rsidRDefault="00AF135D" w:rsidP="00AA60EA">
      <w:pPr>
        <w:spacing w:before="0"/>
        <w:rPr>
          <w:rFonts w:asciiTheme="minorHAnsi" w:hAnsiTheme="minorHAnsi" w:cstheme="minorHAnsi"/>
          <w:b/>
          <w:sz w:val="22"/>
          <w:szCs w:val="22"/>
          <w:lang w:val="en-GB"/>
        </w:rPr>
      </w:pPr>
    </w:p>
    <w:p w14:paraId="3F35C5E8" w14:textId="77777777" w:rsidR="00AA60EA" w:rsidRPr="00B123A3" w:rsidRDefault="00AA60EA" w:rsidP="00AA60EA">
      <w:pPr>
        <w:spacing w:before="0"/>
        <w:rPr>
          <w:rFonts w:asciiTheme="minorHAnsi" w:hAnsiTheme="minorHAnsi" w:cstheme="minorHAnsi"/>
          <w:b/>
          <w:sz w:val="22"/>
          <w:szCs w:val="22"/>
          <w:lang w:val="en-GB"/>
        </w:rPr>
      </w:pPr>
      <w:r w:rsidRPr="00B123A3">
        <w:rPr>
          <w:rFonts w:asciiTheme="minorHAnsi" w:hAnsiTheme="minorHAnsi" w:cstheme="minorHAnsi"/>
          <w:b/>
          <w:sz w:val="22"/>
          <w:szCs w:val="22"/>
          <w:lang w:val="en-GB"/>
        </w:rPr>
        <w:t>Forced marriage</w:t>
      </w:r>
    </w:p>
    <w:p w14:paraId="0CF62AB4"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5AD0F190"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1CD007AB"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a member of staff suspects that a pupil is being forced into marriage, they will speak to the pupil about their concerns in a secure and private place. They will then report this to the DSL.</w:t>
      </w:r>
    </w:p>
    <w:p w14:paraId="73C2E33D" w14:textId="77777777" w:rsidR="00AA60EA" w:rsidRPr="00B123A3" w:rsidRDefault="00AA60EA" w:rsidP="00AA60EA">
      <w:pPr>
        <w:spacing w:before="0"/>
        <w:rPr>
          <w:rFonts w:asciiTheme="minorHAnsi" w:hAnsiTheme="minorHAnsi" w:cstheme="minorHAnsi"/>
          <w:sz w:val="22"/>
          <w:lang w:val="en-GB"/>
        </w:rPr>
      </w:pPr>
      <w:r w:rsidRPr="00B123A3">
        <w:rPr>
          <w:rFonts w:asciiTheme="minorHAnsi" w:hAnsiTheme="minorHAnsi" w:cstheme="minorHAnsi"/>
          <w:sz w:val="22"/>
          <w:lang w:val="en-GB"/>
        </w:rPr>
        <w:t>The DSL will:</w:t>
      </w:r>
    </w:p>
    <w:p w14:paraId="16949D3D" w14:textId="77777777" w:rsidR="00AA60EA" w:rsidRPr="00B123A3" w:rsidRDefault="00AA60EA" w:rsidP="0030045F">
      <w:pPr>
        <w:pStyle w:val="ListParagraph"/>
        <w:numPr>
          <w:ilvl w:val="0"/>
          <w:numId w:val="3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Speak to the pupil about the concerns in a secure and private place </w:t>
      </w:r>
    </w:p>
    <w:p w14:paraId="5E60ED39" w14:textId="77777777" w:rsidR="00AA60EA" w:rsidRPr="00B123A3" w:rsidRDefault="00AA60EA" w:rsidP="0030045F">
      <w:pPr>
        <w:pStyle w:val="ListParagraph"/>
        <w:numPr>
          <w:ilvl w:val="0"/>
          <w:numId w:val="3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Activate the local safeguarding procedures and refer the case to the local authority’s designated officer </w:t>
      </w:r>
    </w:p>
    <w:p w14:paraId="47798929" w14:textId="77777777" w:rsidR="00AA60EA" w:rsidRPr="00B123A3" w:rsidRDefault="00AA60EA" w:rsidP="0030045F">
      <w:pPr>
        <w:pStyle w:val="ListParagraph"/>
        <w:numPr>
          <w:ilvl w:val="0"/>
          <w:numId w:val="3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Seek advice from the Forced Marriage Unit on 020 7008 0151 or </w:t>
      </w:r>
      <w:hyperlink r:id="rId56" w:history="1">
        <w:r w:rsidRPr="00B123A3">
          <w:rPr>
            <w:rFonts w:asciiTheme="minorHAnsi" w:eastAsia="Arial" w:hAnsiTheme="minorHAnsi" w:cstheme="minorHAnsi"/>
            <w:color w:val="0072CC"/>
            <w:sz w:val="22"/>
            <w:szCs w:val="20"/>
            <w:u w:val="single"/>
          </w:rPr>
          <w:t>fmu@fco.gov.uk</w:t>
        </w:r>
      </w:hyperlink>
    </w:p>
    <w:p w14:paraId="1C8FC17D" w14:textId="77777777" w:rsidR="00AA60EA" w:rsidRPr="00B123A3" w:rsidRDefault="00AA60EA" w:rsidP="0030045F">
      <w:pPr>
        <w:pStyle w:val="ListParagraph"/>
        <w:numPr>
          <w:ilvl w:val="0"/>
          <w:numId w:val="33"/>
        </w:numPr>
        <w:spacing w:before="0"/>
        <w:rPr>
          <w:rFonts w:asciiTheme="minorHAnsi" w:hAnsiTheme="minorHAnsi" w:cstheme="minorHAnsi"/>
          <w:sz w:val="22"/>
          <w:szCs w:val="20"/>
        </w:rPr>
      </w:pPr>
      <w:r w:rsidRPr="00B123A3">
        <w:rPr>
          <w:rFonts w:asciiTheme="minorHAnsi" w:hAnsiTheme="minorHAnsi" w:cstheme="minorHAnsi"/>
          <w:sz w:val="22"/>
          <w:szCs w:val="20"/>
        </w:rPr>
        <w:t>Refer the pupil to an education welfare officer, pastoral tutor, learning mentor, or school counsellor, as appropriate</w:t>
      </w:r>
    </w:p>
    <w:p w14:paraId="51FE98D9" w14:textId="77777777" w:rsidR="00AA60EA" w:rsidRPr="00B123A3" w:rsidRDefault="00AA60EA" w:rsidP="00AA60EA">
      <w:pPr>
        <w:spacing w:before="240"/>
        <w:rPr>
          <w:rFonts w:asciiTheme="minorHAnsi" w:hAnsiTheme="minorHAnsi" w:cstheme="minorHAnsi"/>
          <w:b/>
          <w:sz w:val="22"/>
          <w:szCs w:val="22"/>
          <w:lang w:val="en-GB"/>
        </w:rPr>
      </w:pPr>
      <w:r w:rsidRPr="00B123A3">
        <w:rPr>
          <w:rFonts w:asciiTheme="minorHAnsi" w:hAnsiTheme="minorHAnsi" w:cstheme="minorHAnsi"/>
          <w:b/>
          <w:sz w:val="22"/>
          <w:szCs w:val="22"/>
          <w:lang w:val="en-GB"/>
        </w:rPr>
        <w:t>Preventing radicalisation</w:t>
      </w:r>
    </w:p>
    <w:p w14:paraId="2F3A9EC4" w14:textId="4FAB967F" w:rsidR="00AA60EA" w:rsidRPr="00E81A75" w:rsidRDefault="00AA60EA" w:rsidP="0030045F">
      <w:pPr>
        <w:pStyle w:val="ListParagraph"/>
        <w:numPr>
          <w:ilvl w:val="0"/>
          <w:numId w:val="39"/>
        </w:numPr>
        <w:spacing w:before="0"/>
        <w:jc w:val="both"/>
        <w:rPr>
          <w:rFonts w:asciiTheme="minorHAnsi" w:hAnsiTheme="minorHAnsi" w:cstheme="minorHAnsi"/>
          <w:sz w:val="22"/>
          <w:szCs w:val="20"/>
          <w:lang w:val="en-GB"/>
        </w:rPr>
      </w:pPr>
      <w:r w:rsidRPr="00E81A75">
        <w:rPr>
          <w:rFonts w:asciiTheme="minorHAnsi" w:hAnsiTheme="minorHAnsi" w:cstheme="minorHAnsi"/>
          <w:b/>
          <w:sz w:val="22"/>
          <w:szCs w:val="20"/>
          <w:lang w:val="en-GB"/>
        </w:rPr>
        <w:t>Radicalisation</w:t>
      </w:r>
      <w:r w:rsidRPr="00E81A75">
        <w:rPr>
          <w:rFonts w:asciiTheme="minorHAnsi" w:hAnsiTheme="minorHAnsi" w:cstheme="minorHAnsi"/>
          <w:sz w:val="22"/>
          <w:szCs w:val="20"/>
          <w:lang w:val="en-GB"/>
        </w:rPr>
        <w:t xml:space="preserve"> refers to the process </w:t>
      </w:r>
      <w:r w:rsidR="00734EDC" w:rsidRPr="00E81A75">
        <w:rPr>
          <w:rFonts w:asciiTheme="minorHAnsi" w:hAnsiTheme="minorHAnsi" w:cstheme="minorHAnsi"/>
          <w:sz w:val="22"/>
          <w:szCs w:val="20"/>
          <w:lang w:val="en-GB"/>
        </w:rPr>
        <w:t xml:space="preserve">of a person legitimising support for or use of terrorist violence. </w:t>
      </w:r>
    </w:p>
    <w:p w14:paraId="76E98830" w14:textId="77777777" w:rsidR="00AA60EA" w:rsidRPr="00B123A3" w:rsidRDefault="00AA60EA" w:rsidP="0030045F">
      <w:pPr>
        <w:pStyle w:val="ListParagraph"/>
        <w:numPr>
          <w:ilvl w:val="0"/>
          <w:numId w:val="39"/>
        </w:numPr>
        <w:spacing w:before="0"/>
        <w:jc w:val="both"/>
        <w:rPr>
          <w:rFonts w:asciiTheme="minorHAnsi" w:hAnsiTheme="minorHAnsi" w:cstheme="minorHAnsi"/>
          <w:sz w:val="22"/>
          <w:szCs w:val="20"/>
        </w:rPr>
      </w:pPr>
      <w:r w:rsidRPr="00B123A3">
        <w:rPr>
          <w:rFonts w:asciiTheme="minorHAnsi" w:hAnsiTheme="minorHAnsi" w:cstheme="minorHAnsi"/>
          <w:b/>
          <w:sz w:val="22"/>
          <w:szCs w:val="20"/>
          <w:lang w:val="en-GB"/>
        </w:rPr>
        <w:t xml:space="preserve">Extremism </w:t>
      </w:r>
      <w:r w:rsidRPr="00B123A3">
        <w:rPr>
          <w:rFonts w:asciiTheme="minorHAnsi" w:hAnsiTheme="minorHAnsi" w:cstheme="minorHAnsi"/>
          <w:sz w:val="22"/>
          <w:szCs w:val="20"/>
          <w:lang w:val="en-GB"/>
        </w:rPr>
        <w:t xml:space="preserve">is vocal or active opposition to fundamental British values, such as democracy, the rule of law, individual liberty, and mutual respect and tolerance of different faiths and beliefs. </w:t>
      </w:r>
      <w:r w:rsidRPr="00B123A3">
        <w:rPr>
          <w:rFonts w:asciiTheme="minorHAnsi" w:hAnsiTheme="minorHAnsi" w:cstheme="minorHAnsi"/>
          <w:sz w:val="22"/>
          <w:szCs w:val="20"/>
        </w:rPr>
        <w:t>This also includes calling for the death of members of the armed forces</w:t>
      </w:r>
    </w:p>
    <w:p w14:paraId="781A821C" w14:textId="77777777" w:rsidR="00AA60EA" w:rsidRPr="00B123A3" w:rsidRDefault="00AA60EA" w:rsidP="0030045F">
      <w:pPr>
        <w:pStyle w:val="ListParagraph"/>
        <w:numPr>
          <w:ilvl w:val="0"/>
          <w:numId w:val="39"/>
        </w:numPr>
        <w:spacing w:before="0"/>
        <w:rPr>
          <w:rFonts w:asciiTheme="minorHAnsi" w:hAnsiTheme="minorHAnsi" w:cstheme="minorHAnsi"/>
          <w:b/>
          <w:sz w:val="22"/>
          <w:szCs w:val="20"/>
          <w:lang w:val="en-GB"/>
        </w:rPr>
      </w:pPr>
      <w:r w:rsidRPr="00B123A3">
        <w:rPr>
          <w:rFonts w:asciiTheme="minorHAnsi" w:hAnsiTheme="minorHAnsi" w:cstheme="minorHAnsi"/>
          <w:b/>
          <w:sz w:val="22"/>
          <w:szCs w:val="20"/>
        </w:rPr>
        <w:t xml:space="preserve">Terrorism </w:t>
      </w:r>
      <w:r w:rsidRPr="00B123A3">
        <w:rPr>
          <w:rFonts w:asciiTheme="minorHAnsi" w:hAnsiTheme="minorHAnsi" w:cstheme="minorHAnsi"/>
          <w:sz w:val="22"/>
          <w:szCs w:val="20"/>
        </w:rPr>
        <w:t xml:space="preserve">is an action that: </w:t>
      </w:r>
    </w:p>
    <w:p w14:paraId="2BFE62EF" w14:textId="77777777" w:rsidR="00AA60EA" w:rsidRPr="00B123A3" w:rsidRDefault="00AA60EA" w:rsidP="0030045F">
      <w:pPr>
        <w:numPr>
          <w:ilvl w:val="1"/>
          <w:numId w:val="32"/>
        </w:numPr>
        <w:spacing w:before="0"/>
        <w:rPr>
          <w:rFonts w:asciiTheme="minorHAnsi" w:hAnsiTheme="minorHAnsi" w:cstheme="minorHAnsi"/>
          <w:b/>
          <w:sz w:val="22"/>
          <w:szCs w:val="20"/>
          <w:lang w:val="en-GB"/>
        </w:rPr>
      </w:pPr>
      <w:r w:rsidRPr="00B123A3">
        <w:rPr>
          <w:rFonts w:asciiTheme="minorHAnsi" w:hAnsiTheme="minorHAnsi" w:cstheme="minorHAnsi"/>
          <w:sz w:val="22"/>
          <w:szCs w:val="20"/>
        </w:rPr>
        <w:t>Endangers or causes serious violence to a person/people;</w:t>
      </w:r>
    </w:p>
    <w:p w14:paraId="592640EA" w14:textId="77777777" w:rsidR="00AA60EA" w:rsidRPr="00B123A3" w:rsidRDefault="00AA60EA" w:rsidP="0030045F">
      <w:pPr>
        <w:numPr>
          <w:ilvl w:val="1"/>
          <w:numId w:val="32"/>
        </w:numPr>
        <w:spacing w:before="0"/>
        <w:rPr>
          <w:rFonts w:asciiTheme="minorHAnsi" w:hAnsiTheme="minorHAnsi" w:cstheme="minorHAnsi"/>
          <w:b/>
          <w:sz w:val="22"/>
          <w:szCs w:val="20"/>
          <w:lang w:val="en-GB"/>
        </w:rPr>
      </w:pPr>
      <w:r w:rsidRPr="00B123A3">
        <w:rPr>
          <w:rFonts w:asciiTheme="minorHAnsi" w:hAnsiTheme="minorHAnsi" w:cstheme="minorHAnsi"/>
          <w:sz w:val="22"/>
          <w:szCs w:val="20"/>
        </w:rPr>
        <w:t>Causes serious damage to property; or</w:t>
      </w:r>
    </w:p>
    <w:p w14:paraId="2B9545E6" w14:textId="77777777" w:rsidR="00AA60EA" w:rsidRPr="00B123A3" w:rsidRDefault="00AA60EA" w:rsidP="0030045F">
      <w:pPr>
        <w:numPr>
          <w:ilvl w:val="1"/>
          <w:numId w:val="32"/>
        </w:numPr>
        <w:spacing w:before="0"/>
        <w:rPr>
          <w:rFonts w:asciiTheme="minorHAnsi" w:hAnsiTheme="minorHAnsi" w:cstheme="minorHAnsi"/>
          <w:b/>
          <w:sz w:val="22"/>
          <w:szCs w:val="20"/>
          <w:lang w:val="en-GB"/>
        </w:rPr>
      </w:pPr>
      <w:r w:rsidRPr="00B123A3">
        <w:rPr>
          <w:rFonts w:asciiTheme="minorHAnsi" w:hAnsiTheme="minorHAnsi" w:cstheme="minorHAnsi"/>
          <w:sz w:val="22"/>
          <w:szCs w:val="20"/>
        </w:rPr>
        <w:t>Seriously interferes or disrupts an electronic system</w:t>
      </w:r>
    </w:p>
    <w:p w14:paraId="18A749D2" w14:textId="77777777" w:rsidR="00AA60EA" w:rsidRPr="00B123A3" w:rsidRDefault="00AA60EA" w:rsidP="00BF2257">
      <w:pPr>
        <w:spacing w:before="0"/>
        <w:jc w:val="both"/>
        <w:rPr>
          <w:rFonts w:asciiTheme="minorHAnsi" w:hAnsiTheme="minorHAnsi" w:cstheme="minorHAnsi"/>
          <w:b/>
          <w:sz w:val="22"/>
          <w:lang w:val="en-GB"/>
        </w:rPr>
      </w:pPr>
      <w:r w:rsidRPr="00B123A3">
        <w:rPr>
          <w:rFonts w:asciiTheme="minorHAnsi" w:hAnsiTheme="minorHAnsi" w:cstheme="minorHAnsi"/>
          <w:sz w:val="22"/>
        </w:rPr>
        <w:t>The use or threat of terrorism must be designed to influence the government or to intimidate the public and is made for the purpose of advancing a political, religious or ideological cause.</w:t>
      </w:r>
    </w:p>
    <w:p w14:paraId="64C7B8C8" w14:textId="64FC1EFA" w:rsidR="00AA60EA" w:rsidRPr="00E81A75"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Schools</w:t>
      </w:r>
      <w:r w:rsidR="00C66084">
        <w:rPr>
          <w:rFonts w:asciiTheme="minorHAnsi" w:hAnsiTheme="minorHAnsi" w:cstheme="minorHAnsi"/>
          <w:sz w:val="22"/>
          <w:lang w:val="en-GB"/>
        </w:rPr>
        <w:t xml:space="preserve"> have a duty </w:t>
      </w:r>
      <w:r w:rsidR="00C66084" w:rsidRPr="00E81A75">
        <w:rPr>
          <w:rFonts w:asciiTheme="minorHAnsi" w:hAnsiTheme="minorHAnsi" w:cstheme="minorHAnsi"/>
          <w:sz w:val="22"/>
          <w:lang w:val="en-GB"/>
        </w:rPr>
        <w:t>to prevent people from becoming terrorists or supporting terrorism</w:t>
      </w:r>
      <w:r w:rsidRPr="00E81A75">
        <w:rPr>
          <w:rFonts w:asciiTheme="minorHAnsi" w:hAnsiTheme="minorHAnsi" w:cstheme="minorHAnsi"/>
          <w:sz w:val="22"/>
          <w:lang w:val="en-GB"/>
        </w:rPr>
        <w:t xml:space="preserve">. The DSL will undertake Prevent awareness training and make sure that staff have access to appropriate training to equip them to identify children at risk. </w:t>
      </w:r>
    </w:p>
    <w:p w14:paraId="5D08B309" w14:textId="19A4BE9C" w:rsidR="00AA60EA" w:rsidRPr="00E81A75" w:rsidRDefault="00AA60EA" w:rsidP="00BF2257">
      <w:pPr>
        <w:spacing w:before="0"/>
        <w:jc w:val="both"/>
        <w:rPr>
          <w:rFonts w:asciiTheme="minorHAnsi" w:hAnsiTheme="minorHAnsi" w:cstheme="minorHAnsi"/>
          <w:sz w:val="22"/>
          <w:lang w:val="en-GB"/>
        </w:rPr>
      </w:pPr>
      <w:r w:rsidRPr="00E81A75">
        <w:rPr>
          <w:rFonts w:asciiTheme="minorHAnsi" w:hAnsiTheme="minorHAnsi" w:cstheme="minorHAnsi"/>
          <w:sz w:val="22"/>
          <w:lang w:val="en-GB"/>
        </w:rPr>
        <w:t>We will assess the risk of children in our school</w:t>
      </w:r>
      <w:r w:rsidR="00C66084" w:rsidRPr="00E81A75">
        <w:rPr>
          <w:rFonts w:asciiTheme="minorHAnsi" w:hAnsiTheme="minorHAnsi" w:cstheme="minorHAnsi"/>
          <w:sz w:val="22"/>
          <w:lang w:val="en-GB"/>
        </w:rPr>
        <w:t xml:space="preserve"> becoming terrorists or supporting terrorism</w:t>
      </w:r>
      <w:r w:rsidRPr="00E81A75">
        <w:rPr>
          <w:rFonts w:asciiTheme="minorHAnsi" w:hAnsiTheme="minorHAnsi" w:cstheme="minorHAnsi"/>
          <w:sz w:val="22"/>
          <w:lang w:val="en-GB"/>
        </w:rPr>
        <w:t>. This assessment will be based on an understanding of the potential risk in our local area, in collaboration with our local safeguarding partners and local police force.</w:t>
      </w:r>
    </w:p>
    <w:p w14:paraId="31C94D11" w14:textId="77777777" w:rsidR="00AA60EA" w:rsidRPr="00E81A75" w:rsidRDefault="00AA60EA" w:rsidP="00BF2257">
      <w:pPr>
        <w:spacing w:before="0"/>
        <w:jc w:val="both"/>
        <w:rPr>
          <w:rFonts w:asciiTheme="minorHAnsi" w:hAnsiTheme="minorHAnsi" w:cstheme="minorHAnsi"/>
          <w:sz w:val="22"/>
          <w:lang w:val="en-GB"/>
        </w:rPr>
      </w:pPr>
      <w:r w:rsidRPr="00E81A75">
        <w:rPr>
          <w:rFonts w:asciiTheme="minorHAnsi" w:hAnsiTheme="minorHAnsi" w:cstheme="minorHAnsi"/>
          <w:sz w:val="22"/>
          <w:lang w:val="en-GB"/>
        </w:rPr>
        <w:t>We will ensure that suitable internet filtering is in place, and equip our pupils to stay safe online at school and at home.</w:t>
      </w:r>
    </w:p>
    <w:p w14:paraId="129E5521" w14:textId="1F517FB9" w:rsidR="00AA60EA" w:rsidRPr="00B123A3" w:rsidRDefault="00AA60EA" w:rsidP="00BF2257">
      <w:pPr>
        <w:spacing w:before="0"/>
        <w:jc w:val="both"/>
        <w:rPr>
          <w:rFonts w:asciiTheme="minorHAnsi" w:hAnsiTheme="minorHAnsi" w:cstheme="minorHAnsi"/>
          <w:sz w:val="22"/>
          <w:lang w:val="en-GB"/>
        </w:rPr>
      </w:pPr>
      <w:r w:rsidRPr="00E81A75">
        <w:rPr>
          <w:rFonts w:asciiTheme="minorHAnsi" w:hAnsiTheme="minorHAnsi" w:cstheme="minorHAnsi"/>
          <w:sz w:val="22"/>
          <w:lang w:val="en-GB"/>
        </w:rPr>
        <w:t>There is no single way of identifying an individual who is likely to be susc</w:t>
      </w:r>
      <w:r w:rsidR="00734EDC" w:rsidRPr="00E81A75">
        <w:rPr>
          <w:rFonts w:asciiTheme="minorHAnsi" w:hAnsiTheme="minorHAnsi" w:cstheme="minorHAnsi"/>
          <w:sz w:val="22"/>
          <w:lang w:val="en-GB"/>
        </w:rPr>
        <w:t>eptible to radicalisation into terrorism</w:t>
      </w:r>
      <w:r w:rsidRPr="00E81A75">
        <w:rPr>
          <w:rFonts w:asciiTheme="minorHAnsi" w:hAnsiTheme="minorHAnsi" w:cstheme="minorHAnsi"/>
          <w:sz w:val="22"/>
          <w:lang w:val="en-GB"/>
        </w:rPr>
        <w:t>. Radicalisation can occur quickly or over a long period.</w:t>
      </w:r>
      <w:r w:rsidRPr="00B123A3">
        <w:rPr>
          <w:rFonts w:asciiTheme="minorHAnsi" w:hAnsiTheme="minorHAnsi" w:cstheme="minorHAnsi"/>
          <w:sz w:val="22"/>
          <w:lang w:val="en-GB"/>
        </w:rPr>
        <w:t xml:space="preserve"> </w:t>
      </w:r>
    </w:p>
    <w:p w14:paraId="5F347F32"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Staff will be alert to changes in pupils’ behaviour. </w:t>
      </w:r>
    </w:p>
    <w:p w14:paraId="7C008172"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The government website </w:t>
      </w:r>
      <w:hyperlink r:id="rId57" w:history="1">
        <w:r w:rsidRPr="00B123A3">
          <w:rPr>
            <w:rFonts w:asciiTheme="minorHAnsi" w:hAnsiTheme="minorHAnsi" w:cstheme="minorHAnsi"/>
            <w:color w:val="0072CC"/>
            <w:sz w:val="22"/>
            <w:u w:val="single"/>
            <w:lang w:val="en-GB"/>
          </w:rPr>
          <w:t>Educate Against Hate</w:t>
        </w:r>
      </w:hyperlink>
      <w:r w:rsidRPr="00B123A3">
        <w:rPr>
          <w:rFonts w:asciiTheme="minorHAnsi" w:hAnsiTheme="minorHAnsi" w:cstheme="minorHAnsi"/>
          <w:sz w:val="22"/>
          <w:lang w:val="en-GB"/>
        </w:rPr>
        <w:t xml:space="preserve"> and charity </w:t>
      </w:r>
      <w:hyperlink r:id="rId58" w:history="1">
        <w:r w:rsidRPr="00B123A3">
          <w:rPr>
            <w:rFonts w:asciiTheme="minorHAnsi" w:hAnsiTheme="minorHAnsi" w:cstheme="minorHAnsi"/>
            <w:color w:val="0072CC"/>
            <w:sz w:val="22"/>
            <w:u w:val="single"/>
            <w:lang w:val="en-GB"/>
          </w:rPr>
          <w:t>NSPCC</w:t>
        </w:r>
      </w:hyperlink>
      <w:r w:rsidRPr="00B123A3">
        <w:rPr>
          <w:rFonts w:asciiTheme="minorHAnsi" w:hAnsiTheme="minorHAnsi" w:cstheme="minorHAnsi"/>
          <w:sz w:val="22"/>
          <w:lang w:val="en-GB"/>
        </w:rPr>
        <w:t xml:space="preserve"> say that signs that a pupil is being radicalised can include:</w:t>
      </w:r>
    </w:p>
    <w:p w14:paraId="3A72DBEA"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Refusal to engage with, or becoming abusive to, peers who are different from themselves </w:t>
      </w:r>
    </w:p>
    <w:p w14:paraId="636B7041"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Becoming susceptible to conspiracy theories and feelings of persecution </w:t>
      </w:r>
    </w:p>
    <w:p w14:paraId="2BBE5C0F"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Changes in friendship groups and appearance </w:t>
      </w:r>
    </w:p>
    <w:p w14:paraId="40DE7B40"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Rejecting activities they used to enjoy </w:t>
      </w:r>
    </w:p>
    <w:p w14:paraId="322B0AE3"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Converting to a new religion </w:t>
      </w:r>
    </w:p>
    <w:p w14:paraId="384D68A1"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Isolating themselves from family and friends</w:t>
      </w:r>
    </w:p>
    <w:p w14:paraId="0CB3AAE1"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Talking as if from a scripted speech</w:t>
      </w:r>
    </w:p>
    <w:p w14:paraId="63AF2AAA"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An unwillingness or inability to discuss their views</w:t>
      </w:r>
    </w:p>
    <w:p w14:paraId="5204AD0C"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A sudden disrespectful attitude towards others</w:t>
      </w:r>
    </w:p>
    <w:p w14:paraId="186F97C7"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Increased levels of anger</w:t>
      </w:r>
    </w:p>
    <w:p w14:paraId="0C1E6EC9"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Increased secretiveness, especially around internet use </w:t>
      </w:r>
    </w:p>
    <w:p w14:paraId="068CBF0F"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Expressions of sympathy for extremist ideologies and groups, or justification of their actions</w:t>
      </w:r>
    </w:p>
    <w:p w14:paraId="608A521A"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Accessing extremist material online, including on Facebook or Twitter</w:t>
      </w:r>
    </w:p>
    <w:p w14:paraId="357C9D5E"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Possessing extremist literature</w:t>
      </w:r>
    </w:p>
    <w:p w14:paraId="08ADE489" w14:textId="77777777" w:rsidR="00AA60EA" w:rsidRPr="00B123A3" w:rsidRDefault="00AA60EA" w:rsidP="009338E8">
      <w:pPr>
        <w:pStyle w:val="ListParagraph"/>
        <w:numPr>
          <w:ilvl w:val="0"/>
          <w:numId w:val="103"/>
        </w:numPr>
        <w:spacing w:before="0"/>
        <w:rPr>
          <w:rFonts w:asciiTheme="minorHAnsi" w:hAnsiTheme="minorHAnsi" w:cstheme="minorHAnsi"/>
          <w:sz w:val="22"/>
          <w:szCs w:val="20"/>
        </w:rPr>
      </w:pPr>
      <w:r w:rsidRPr="00B123A3">
        <w:rPr>
          <w:rFonts w:asciiTheme="minorHAnsi" w:hAnsiTheme="minorHAnsi" w:cstheme="minorHAnsi"/>
          <w:sz w:val="22"/>
          <w:szCs w:val="20"/>
        </w:rPr>
        <w:t xml:space="preserve">Being in contact with extremist recruiters and joining, or seeking to join, extremist organisations </w:t>
      </w:r>
    </w:p>
    <w:p w14:paraId="122516E4"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33EBE85E"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If staff are concerned about a pupil, they will follow our procedures set out in section </w:t>
      </w:r>
      <w:r w:rsidR="00A40D3E" w:rsidRPr="00B123A3">
        <w:rPr>
          <w:rFonts w:asciiTheme="minorHAnsi" w:hAnsiTheme="minorHAnsi" w:cstheme="minorHAnsi"/>
          <w:sz w:val="22"/>
          <w:lang w:val="en-GB"/>
        </w:rPr>
        <w:t>9</w:t>
      </w:r>
      <w:r w:rsidRPr="00B123A3">
        <w:rPr>
          <w:rFonts w:asciiTheme="minorHAnsi" w:hAnsiTheme="minorHAnsi" w:cstheme="minorHAnsi"/>
          <w:sz w:val="22"/>
          <w:lang w:val="en-GB"/>
        </w:rPr>
        <w:t xml:space="preserve">.5 of this policy, including discussing their concerns with the DSL. </w:t>
      </w:r>
    </w:p>
    <w:p w14:paraId="7C3E392F"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Staff should </w:t>
      </w:r>
      <w:r w:rsidRPr="00B123A3">
        <w:rPr>
          <w:rFonts w:asciiTheme="minorHAnsi" w:hAnsiTheme="minorHAnsi" w:cstheme="minorHAnsi"/>
          <w:b/>
          <w:bCs/>
          <w:sz w:val="22"/>
          <w:lang w:val="en-GB"/>
        </w:rPr>
        <w:t>always</w:t>
      </w:r>
      <w:r w:rsidRPr="00B123A3">
        <w:rPr>
          <w:rFonts w:asciiTheme="minorHAnsi" w:hAnsiTheme="minorHAnsi" w:cstheme="minorHAnsi"/>
          <w:sz w:val="22"/>
          <w:lang w:val="en-GB"/>
        </w:rPr>
        <w:t xml:space="preserve"> take action if they are worried.</w:t>
      </w:r>
    </w:p>
    <w:p w14:paraId="7A24B482" w14:textId="45964207" w:rsidR="00AA60EA" w:rsidRPr="00B123A3" w:rsidRDefault="00AA60EA" w:rsidP="00BF2257">
      <w:pPr>
        <w:spacing w:before="0"/>
        <w:jc w:val="both"/>
        <w:rPr>
          <w:rFonts w:asciiTheme="minorHAnsi" w:hAnsiTheme="minorHAnsi" w:cstheme="minorHAnsi"/>
          <w:sz w:val="22"/>
        </w:rPr>
      </w:pPr>
      <w:r w:rsidRPr="00B123A3">
        <w:rPr>
          <w:rFonts w:asciiTheme="minorHAnsi" w:hAnsiTheme="minorHAnsi" w:cstheme="minorHAnsi"/>
          <w:sz w:val="22"/>
        </w:rPr>
        <w:t xml:space="preserve">Further information on the school’s measures to prevent radicalisation are set out in other school policies and procedures, </w:t>
      </w:r>
      <w:r w:rsidRPr="00BB14C9">
        <w:rPr>
          <w:rFonts w:asciiTheme="minorHAnsi" w:hAnsiTheme="minorHAnsi" w:cstheme="minorHAnsi"/>
          <w:sz w:val="22"/>
        </w:rPr>
        <w:t>including behaviour policy, online/e-safety policy</w:t>
      </w:r>
      <w:r w:rsidR="00BB14C9" w:rsidRPr="00BB14C9">
        <w:rPr>
          <w:rFonts w:asciiTheme="minorHAnsi" w:hAnsiTheme="minorHAnsi" w:cstheme="minorHAnsi"/>
          <w:sz w:val="22"/>
        </w:rPr>
        <w:t>.</w:t>
      </w:r>
    </w:p>
    <w:p w14:paraId="6D2DE9EB" w14:textId="7768C431" w:rsidR="00044FBF" w:rsidRPr="00B123A3" w:rsidRDefault="00C67F91" w:rsidP="00044FBF">
      <w:pPr>
        <w:spacing w:before="240"/>
        <w:rPr>
          <w:rFonts w:asciiTheme="minorHAnsi" w:hAnsiTheme="minorHAnsi" w:cstheme="minorHAnsi"/>
          <w:b/>
          <w:sz w:val="22"/>
          <w:szCs w:val="22"/>
          <w:lang w:val="en-GB"/>
        </w:rPr>
      </w:pPr>
      <w:r w:rsidRPr="00B123A3">
        <w:rPr>
          <w:rFonts w:asciiTheme="minorHAnsi" w:hAnsiTheme="minorHAnsi" w:cstheme="minorHAnsi"/>
          <w:b/>
          <w:sz w:val="22"/>
          <w:szCs w:val="22"/>
          <w:lang w:val="en-GB"/>
        </w:rPr>
        <w:t xml:space="preserve">Child on Child </w:t>
      </w:r>
      <w:r w:rsidR="00044FBF" w:rsidRPr="00B123A3">
        <w:rPr>
          <w:rFonts w:asciiTheme="minorHAnsi" w:hAnsiTheme="minorHAnsi" w:cstheme="minorHAnsi"/>
          <w:b/>
          <w:sz w:val="22"/>
          <w:szCs w:val="22"/>
          <w:lang w:val="en-GB"/>
        </w:rPr>
        <w:t>abuse</w:t>
      </w:r>
    </w:p>
    <w:p w14:paraId="1573BE9B" w14:textId="4731785B" w:rsidR="00044FBF" w:rsidRPr="00B123A3" w:rsidRDefault="00C67F91" w:rsidP="00044FBF">
      <w:pPr>
        <w:spacing w:before="0"/>
        <w:rPr>
          <w:rFonts w:asciiTheme="minorHAnsi" w:hAnsiTheme="minorHAnsi" w:cstheme="minorHAnsi"/>
          <w:sz w:val="22"/>
          <w:lang w:val="en-GB"/>
        </w:rPr>
      </w:pPr>
      <w:r w:rsidRPr="00B123A3">
        <w:rPr>
          <w:rFonts w:asciiTheme="minorHAnsi" w:hAnsiTheme="minorHAnsi" w:cstheme="minorHAnsi"/>
          <w:bCs/>
          <w:sz w:val="22"/>
          <w:lang w:val="en-GB"/>
        </w:rPr>
        <w:t xml:space="preserve">Child on child </w:t>
      </w:r>
      <w:r w:rsidR="00044FBF" w:rsidRPr="00B123A3">
        <w:rPr>
          <w:rFonts w:asciiTheme="minorHAnsi" w:hAnsiTheme="minorHAnsi" w:cstheme="minorHAnsi"/>
          <w:bCs/>
          <w:sz w:val="22"/>
          <w:lang w:val="en-GB"/>
        </w:rPr>
        <w:t>abuse</w:t>
      </w:r>
      <w:r w:rsidR="00044FBF" w:rsidRPr="00B123A3">
        <w:rPr>
          <w:rFonts w:asciiTheme="minorHAnsi" w:hAnsiTheme="minorHAnsi" w:cstheme="minorHAnsi"/>
          <w:sz w:val="22"/>
          <w:lang w:val="en-GB"/>
        </w:rPr>
        <w:t xml:space="preserve"> is when children abuse other children. This type of abuse can take place inside and outside of school and online.  </w:t>
      </w:r>
      <w:r w:rsidR="002039E3">
        <w:rPr>
          <w:rFonts w:asciiTheme="minorHAnsi" w:hAnsiTheme="minorHAnsi" w:cstheme="minorHAnsi"/>
          <w:sz w:val="22"/>
          <w:lang w:val="en-GB"/>
        </w:rPr>
        <w:t xml:space="preserve">Even if there are no reported cases in school, staff must remain vigilant and never dismiss concerns as “just banter” or “part of growing up”. </w:t>
      </w:r>
    </w:p>
    <w:p w14:paraId="1463F8E2" w14:textId="4122BBC7" w:rsidR="00044FBF" w:rsidRPr="00B123A3" w:rsidRDefault="00C67F91"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 xml:space="preserve">Child on child </w:t>
      </w:r>
      <w:r w:rsidR="00044FBF" w:rsidRPr="00B123A3">
        <w:rPr>
          <w:rFonts w:asciiTheme="minorHAnsi" w:hAnsiTheme="minorHAnsi" w:cstheme="minorHAnsi"/>
          <w:sz w:val="22"/>
          <w:lang w:val="en-GB"/>
        </w:rPr>
        <w:t>abuse is most likely to include, but may not be limited to:</w:t>
      </w:r>
    </w:p>
    <w:p w14:paraId="5A4FAEE5" w14:textId="77777777"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Bullying (including cyber-bullying, prejudice-based and discriminatory bullying)</w:t>
      </w:r>
    </w:p>
    <w:p w14:paraId="3DF57B41" w14:textId="4246BCF2"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Abuse in intimate personal relationships between </w:t>
      </w:r>
      <w:r w:rsidR="00197ED4" w:rsidRPr="00B123A3">
        <w:rPr>
          <w:rFonts w:asciiTheme="minorHAnsi" w:hAnsiTheme="minorHAnsi" w:cstheme="minorHAnsi"/>
          <w:sz w:val="22"/>
          <w:szCs w:val="20"/>
          <w:lang w:val="en-GB"/>
        </w:rPr>
        <w:t>children</w:t>
      </w:r>
    </w:p>
    <w:p w14:paraId="0D865451" w14:textId="77777777"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Physical abuse such as hitting, kicking, shaking, biting, hair pulling, or otherwise causing physical harm (this may include an online element which facilitates, threatens and/or encourages physical abuse)</w:t>
      </w:r>
    </w:p>
    <w:p w14:paraId="755D69E2" w14:textId="77777777"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Sexual violence, such as rape, assault by penetration and sexual assault (this may include an online element which facilitates, threatens and/or encourages sexual violence)</w:t>
      </w:r>
    </w:p>
    <w:p w14:paraId="1BB407BA" w14:textId="77777777"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Sexual harassment, such as sexual comments, remarks, jokes and online sexual harassment, which may be standalone or part of a broader pattern of abuse</w:t>
      </w:r>
    </w:p>
    <w:p w14:paraId="64993187" w14:textId="77777777"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Causing someone to engage in sexual activity without consent, such as forcing someone to strip, touch themselves sexually, or to engage in sexual activity with a third party</w:t>
      </w:r>
    </w:p>
    <w:p w14:paraId="640DE268" w14:textId="77777777"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Consensual and non-consensual</w:t>
      </w:r>
      <w:r w:rsidR="00497BBF" w:rsidRPr="00B123A3">
        <w:rPr>
          <w:rFonts w:asciiTheme="minorHAnsi" w:hAnsiTheme="minorHAnsi" w:cstheme="minorHAnsi"/>
          <w:sz w:val="22"/>
          <w:szCs w:val="20"/>
          <w:lang w:val="en-GB"/>
        </w:rPr>
        <w:t xml:space="preserve"> sharing of nudes and semi-nude</w:t>
      </w:r>
      <w:r w:rsidRPr="00B123A3">
        <w:rPr>
          <w:rFonts w:asciiTheme="minorHAnsi" w:hAnsiTheme="minorHAnsi" w:cstheme="minorHAnsi"/>
          <w:sz w:val="22"/>
          <w:szCs w:val="20"/>
          <w:lang w:val="en-GB"/>
        </w:rPr>
        <w:t xml:space="preserve"> images and/or videos (also known as sexting or youth produced sexual imagery)</w:t>
      </w:r>
    </w:p>
    <w:p w14:paraId="03B38BDF" w14:textId="77777777"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1A09A68E" w14:textId="77777777" w:rsidR="00044FBF" w:rsidRPr="00B123A3" w:rsidRDefault="00044FBF" w:rsidP="009338E8">
      <w:pPr>
        <w:pStyle w:val="ListParagraph"/>
        <w:numPr>
          <w:ilvl w:val="0"/>
          <w:numId w:val="54"/>
        </w:numPr>
        <w:spacing w:before="0"/>
        <w:ind w:left="426" w:hanging="426"/>
        <w:rPr>
          <w:rFonts w:asciiTheme="minorHAnsi" w:hAnsiTheme="minorHAnsi" w:cstheme="minorHAnsi"/>
          <w:sz w:val="22"/>
          <w:szCs w:val="20"/>
          <w:lang w:val="en-GB"/>
        </w:rPr>
      </w:pPr>
      <w:r w:rsidRPr="00B123A3">
        <w:rPr>
          <w:rFonts w:asciiTheme="minorHAnsi" w:hAnsiTheme="minorHAnsi" w:cstheme="minorHAnsi"/>
          <w:sz w:val="22"/>
          <w:szCs w:val="20"/>
          <w:lang w:val="en-GB"/>
        </w:rPr>
        <w:t>Initiation/hazing type violence and rituals (this could include activities involving harassment, abuse or humiliation used as a way of initiating a person into a group and may also include an online element)</w:t>
      </w:r>
    </w:p>
    <w:p w14:paraId="7F47666E"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713189C9" w14:textId="7F223323" w:rsidR="00044FBF" w:rsidRPr="00B123A3" w:rsidRDefault="006D0FC3" w:rsidP="00044FBF">
      <w:pPr>
        <w:spacing w:before="0"/>
        <w:rPr>
          <w:rFonts w:asciiTheme="minorHAnsi" w:hAnsiTheme="minorHAnsi" w:cstheme="minorHAnsi"/>
          <w:sz w:val="22"/>
          <w:lang w:val="en-GB"/>
        </w:rPr>
      </w:pPr>
      <w:r w:rsidRPr="00E81A75">
        <w:rPr>
          <w:rFonts w:asciiTheme="minorHAnsi" w:hAnsiTheme="minorHAnsi" w:cstheme="minorHAnsi"/>
          <w:sz w:val="22"/>
          <w:lang w:val="en-GB"/>
        </w:rPr>
        <w:t>When</w:t>
      </w:r>
      <w:r>
        <w:rPr>
          <w:rFonts w:asciiTheme="minorHAnsi" w:hAnsiTheme="minorHAnsi" w:cstheme="minorHAnsi"/>
          <w:sz w:val="22"/>
          <w:lang w:val="en-GB"/>
        </w:rPr>
        <w:t xml:space="preserve"> </w:t>
      </w:r>
      <w:r w:rsidR="00044FBF" w:rsidRPr="00B123A3">
        <w:rPr>
          <w:rFonts w:asciiTheme="minorHAnsi" w:hAnsiTheme="minorHAnsi" w:cstheme="minorHAnsi"/>
          <w:sz w:val="22"/>
          <w:lang w:val="en-GB"/>
        </w:rPr>
        <w:t xml:space="preserve">staff have any concerns about </w:t>
      </w:r>
      <w:r w:rsidR="00C67F91" w:rsidRPr="00B123A3">
        <w:rPr>
          <w:rFonts w:asciiTheme="minorHAnsi" w:hAnsiTheme="minorHAnsi" w:cstheme="minorHAnsi"/>
          <w:sz w:val="22"/>
          <w:lang w:val="en-GB"/>
        </w:rPr>
        <w:t xml:space="preserve">child on child </w:t>
      </w:r>
      <w:r w:rsidR="00044FBF" w:rsidRPr="00B123A3">
        <w:rPr>
          <w:rFonts w:asciiTheme="minorHAnsi" w:hAnsiTheme="minorHAnsi" w:cstheme="minorHAnsi"/>
          <w:sz w:val="22"/>
          <w:lang w:val="en-GB"/>
        </w:rPr>
        <w:t xml:space="preserve">abuse, or a child makes a report to them, they will follow the procedures set out in section </w:t>
      </w:r>
      <w:r w:rsidR="00A40D3E" w:rsidRPr="00B123A3">
        <w:rPr>
          <w:rFonts w:asciiTheme="minorHAnsi" w:hAnsiTheme="minorHAnsi" w:cstheme="minorHAnsi"/>
          <w:sz w:val="22"/>
          <w:lang w:val="en-GB"/>
        </w:rPr>
        <w:t>9</w:t>
      </w:r>
      <w:r w:rsidR="00044FBF" w:rsidRPr="00B123A3">
        <w:rPr>
          <w:rFonts w:asciiTheme="minorHAnsi" w:hAnsiTheme="minorHAnsi" w:cstheme="minorHAnsi"/>
          <w:sz w:val="22"/>
          <w:lang w:val="en-GB"/>
        </w:rPr>
        <w:t xml:space="preserve"> of this policy, as appropriate. In particular, section </w:t>
      </w:r>
      <w:r w:rsidR="00A40D3E" w:rsidRPr="00B123A3">
        <w:rPr>
          <w:rFonts w:asciiTheme="minorHAnsi" w:hAnsiTheme="minorHAnsi" w:cstheme="minorHAnsi"/>
          <w:sz w:val="22"/>
          <w:lang w:val="en-GB"/>
        </w:rPr>
        <w:t>9</w:t>
      </w:r>
      <w:r w:rsidR="00044FBF" w:rsidRPr="00B123A3">
        <w:rPr>
          <w:rFonts w:asciiTheme="minorHAnsi" w:hAnsiTheme="minorHAnsi" w:cstheme="minorHAnsi"/>
          <w:sz w:val="22"/>
          <w:lang w:val="en-GB"/>
        </w:rPr>
        <w:t xml:space="preserve">.8 and </w:t>
      </w:r>
      <w:r w:rsidR="00A40D3E" w:rsidRPr="00B123A3">
        <w:rPr>
          <w:rFonts w:asciiTheme="minorHAnsi" w:hAnsiTheme="minorHAnsi" w:cstheme="minorHAnsi"/>
          <w:sz w:val="22"/>
          <w:lang w:val="en-GB"/>
        </w:rPr>
        <w:t>9</w:t>
      </w:r>
      <w:r w:rsidR="00044FBF" w:rsidRPr="00B123A3">
        <w:rPr>
          <w:rFonts w:asciiTheme="minorHAnsi" w:hAnsiTheme="minorHAnsi" w:cstheme="minorHAnsi"/>
          <w:sz w:val="22"/>
          <w:lang w:val="en-GB"/>
        </w:rPr>
        <w:t>.9 set out more detail about our school’s approach to this type of abuse.</w:t>
      </w:r>
    </w:p>
    <w:p w14:paraId="0F44F58D" w14:textId="4BA05C8C" w:rsidR="00143B7E" w:rsidRPr="00B123A3" w:rsidRDefault="00143B7E" w:rsidP="00044FBF">
      <w:pPr>
        <w:spacing w:before="0"/>
        <w:rPr>
          <w:rFonts w:asciiTheme="minorHAnsi" w:hAnsiTheme="minorHAnsi" w:cstheme="minorHAnsi"/>
          <w:sz w:val="22"/>
          <w:lang w:val="en-GB"/>
        </w:rPr>
      </w:pPr>
      <w:r w:rsidRPr="006D0FC3">
        <w:rPr>
          <w:rFonts w:asciiTheme="minorHAnsi" w:hAnsiTheme="minorHAnsi" w:cstheme="minorHAnsi"/>
          <w:sz w:val="22"/>
          <w:lang w:val="en-GB"/>
        </w:rPr>
        <w:t>We recognise that it is more likely that girls will be victims and boys’ perpetrators, but that all child on child abuse is unacceptable and will be taken seriously.</w:t>
      </w:r>
      <w:r w:rsidRPr="00B123A3">
        <w:rPr>
          <w:rFonts w:asciiTheme="minorHAnsi" w:hAnsiTheme="minorHAnsi" w:cstheme="minorHAnsi"/>
          <w:sz w:val="22"/>
          <w:lang w:val="en-GB"/>
        </w:rPr>
        <w:t xml:space="preserve"> </w:t>
      </w:r>
    </w:p>
    <w:p w14:paraId="147FDFBB" w14:textId="77777777" w:rsidR="00044FBF" w:rsidRPr="00B123A3" w:rsidRDefault="00044FBF" w:rsidP="00044FBF">
      <w:pPr>
        <w:spacing w:before="240"/>
        <w:rPr>
          <w:rFonts w:asciiTheme="minorHAnsi" w:hAnsiTheme="minorHAnsi" w:cstheme="minorHAnsi"/>
          <w:b/>
          <w:color w:val="12263F"/>
          <w:sz w:val="22"/>
          <w:szCs w:val="22"/>
          <w:lang w:val="en-GB"/>
        </w:rPr>
      </w:pPr>
      <w:r w:rsidRPr="00B123A3">
        <w:rPr>
          <w:rFonts w:asciiTheme="minorHAnsi" w:hAnsiTheme="minorHAnsi" w:cstheme="minorHAnsi"/>
          <w:b/>
          <w:sz w:val="22"/>
          <w:szCs w:val="22"/>
          <w:lang w:val="en-GB"/>
        </w:rPr>
        <w:t>Sexual violence and sexual harassment between children in schools</w:t>
      </w:r>
    </w:p>
    <w:p w14:paraId="08B6B838"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Sexual violence and sexual harassment can occur:</w:t>
      </w:r>
    </w:p>
    <w:p w14:paraId="64C5E10F" w14:textId="77777777" w:rsidR="00044FBF" w:rsidRPr="00B123A3" w:rsidRDefault="00044FBF" w:rsidP="009338E8">
      <w:pPr>
        <w:pStyle w:val="ListParagraph"/>
        <w:numPr>
          <w:ilvl w:val="0"/>
          <w:numId w:val="104"/>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Between 2 children of any age and sex</w:t>
      </w:r>
    </w:p>
    <w:p w14:paraId="1657D671" w14:textId="77777777" w:rsidR="00044FBF" w:rsidRPr="00B123A3" w:rsidRDefault="00044FBF" w:rsidP="009338E8">
      <w:pPr>
        <w:pStyle w:val="ListParagraph"/>
        <w:numPr>
          <w:ilvl w:val="0"/>
          <w:numId w:val="104"/>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Through a group of children sexually assaulting or sexually harassing a single child or group of children </w:t>
      </w:r>
    </w:p>
    <w:p w14:paraId="42CA664C" w14:textId="77777777" w:rsidR="00044FBF" w:rsidRPr="00B123A3" w:rsidRDefault="00044FBF" w:rsidP="009338E8">
      <w:pPr>
        <w:pStyle w:val="ListParagraph"/>
        <w:numPr>
          <w:ilvl w:val="0"/>
          <w:numId w:val="104"/>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Online and face to face (both physically and verbally) </w:t>
      </w:r>
    </w:p>
    <w:p w14:paraId="69C342C1"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Sexual violence and sexual harassment exist on a continuum and may overlap.</w:t>
      </w:r>
    </w:p>
    <w:p w14:paraId="02E4DB74"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20C3B5DA"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0F243555" w14:textId="3E8429D0"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Some groups are potentially more at risk. Evidence shows that girls, children with SEN and/or disabilities, and lesbian, gay, bisexual and transgender</w:t>
      </w:r>
      <w:r w:rsidR="00FF157E">
        <w:rPr>
          <w:rFonts w:asciiTheme="minorHAnsi" w:hAnsiTheme="minorHAnsi" w:cstheme="minorHAnsi"/>
          <w:sz w:val="22"/>
          <w:lang w:val="en-GB"/>
        </w:rPr>
        <w:t xml:space="preserve"> </w:t>
      </w:r>
      <w:r w:rsidR="00FF157E" w:rsidRPr="00FF157E">
        <w:rPr>
          <w:rFonts w:asciiTheme="minorHAnsi" w:hAnsiTheme="minorHAnsi" w:cstheme="minorHAnsi"/>
          <w:sz w:val="22"/>
          <w:lang w:val="en-GB"/>
        </w:rPr>
        <w:t xml:space="preserve">(LGBT) </w:t>
      </w:r>
      <w:r w:rsidR="00FF157E" w:rsidRPr="00E81A75">
        <w:rPr>
          <w:rFonts w:asciiTheme="minorHAnsi" w:hAnsiTheme="minorHAnsi" w:cstheme="minorHAnsi"/>
          <w:sz w:val="22"/>
          <w:lang w:val="en-GB"/>
        </w:rPr>
        <w:t>and gender questioning</w:t>
      </w:r>
      <w:r w:rsidRPr="00B123A3">
        <w:rPr>
          <w:rFonts w:asciiTheme="minorHAnsi" w:hAnsiTheme="minorHAnsi" w:cstheme="minorHAnsi"/>
          <w:sz w:val="22"/>
          <w:lang w:val="en-GB"/>
        </w:rPr>
        <w:t xml:space="preserve"> children are at greater risk. </w:t>
      </w:r>
    </w:p>
    <w:p w14:paraId="7B1EACC8"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 xml:space="preserve">Staff should be aware of the importance of: </w:t>
      </w:r>
    </w:p>
    <w:p w14:paraId="62D7699E" w14:textId="77777777" w:rsidR="00044FBF" w:rsidRPr="00B123A3" w:rsidRDefault="00044FBF" w:rsidP="009338E8">
      <w:pPr>
        <w:pStyle w:val="ListParagraph"/>
        <w:numPr>
          <w:ilvl w:val="0"/>
          <w:numId w:val="105"/>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Challenging inappropriate behaviours</w:t>
      </w:r>
    </w:p>
    <w:p w14:paraId="7CFBC110" w14:textId="77777777" w:rsidR="00044FBF" w:rsidRPr="00B123A3" w:rsidRDefault="00044FBF" w:rsidP="009338E8">
      <w:pPr>
        <w:pStyle w:val="ListParagraph"/>
        <w:numPr>
          <w:ilvl w:val="0"/>
          <w:numId w:val="105"/>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Making clear that sexual violence and sexual harassment is not acceptable, will never be tolerated and is not an inevitable part of growing up</w:t>
      </w:r>
    </w:p>
    <w:p w14:paraId="612A8DE1" w14:textId="77777777" w:rsidR="00044FBF" w:rsidRPr="00B123A3" w:rsidRDefault="00044FBF" w:rsidP="009338E8">
      <w:pPr>
        <w:pStyle w:val="ListParagraph"/>
        <w:numPr>
          <w:ilvl w:val="0"/>
          <w:numId w:val="105"/>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Challenging physical behaviours (potentially criminal in nature), such as grabbing bottoms, breasts and genitalia, pulling down trousers, flicking bras and lifting up skirts. Dismissing or tolerating such behaviours risks normalising them</w:t>
      </w:r>
    </w:p>
    <w:p w14:paraId="3891CF60"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4CCD5929" w14:textId="77777777" w:rsidR="00044FBF" w:rsidRPr="00B123A3" w:rsidRDefault="00044FBF" w:rsidP="00044FBF">
      <w:pPr>
        <w:spacing w:before="240"/>
        <w:rPr>
          <w:rFonts w:asciiTheme="minorHAnsi" w:hAnsiTheme="minorHAnsi" w:cstheme="minorHAnsi"/>
          <w:b/>
          <w:sz w:val="22"/>
          <w:szCs w:val="22"/>
          <w:lang w:val="en-GB"/>
        </w:rPr>
      </w:pPr>
      <w:r w:rsidRPr="00B123A3">
        <w:rPr>
          <w:rFonts w:asciiTheme="minorHAnsi" w:hAnsiTheme="minorHAnsi" w:cstheme="minorHAnsi"/>
          <w:b/>
          <w:sz w:val="22"/>
          <w:szCs w:val="22"/>
          <w:lang w:val="en-GB"/>
        </w:rPr>
        <w:t xml:space="preserve">Serious violence </w:t>
      </w:r>
    </w:p>
    <w:p w14:paraId="7CE25813"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Indicators which may signal that a child is at risk from, or involved with, serious violent crime may include:</w:t>
      </w:r>
    </w:p>
    <w:p w14:paraId="1259DD79" w14:textId="77777777" w:rsidR="00044FBF" w:rsidRPr="00B123A3" w:rsidRDefault="00044FBF" w:rsidP="009338E8">
      <w:pPr>
        <w:pStyle w:val="ListParagraph"/>
        <w:numPr>
          <w:ilvl w:val="0"/>
          <w:numId w:val="106"/>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Increased absence from school</w:t>
      </w:r>
    </w:p>
    <w:p w14:paraId="1C921525" w14:textId="77777777" w:rsidR="00044FBF" w:rsidRPr="00B123A3" w:rsidRDefault="00044FBF" w:rsidP="009338E8">
      <w:pPr>
        <w:pStyle w:val="ListParagraph"/>
        <w:numPr>
          <w:ilvl w:val="0"/>
          <w:numId w:val="106"/>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Change in friendships or relationships with older individuals or groups</w:t>
      </w:r>
    </w:p>
    <w:p w14:paraId="2B41EA09" w14:textId="77777777" w:rsidR="00044FBF" w:rsidRPr="00B123A3" w:rsidRDefault="00044FBF" w:rsidP="009338E8">
      <w:pPr>
        <w:pStyle w:val="ListParagraph"/>
        <w:numPr>
          <w:ilvl w:val="0"/>
          <w:numId w:val="106"/>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Significant decline in performance</w:t>
      </w:r>
    </w:p>
    <w:p w14:paraId="1ABC1A96" w14:textId="77777777" w:rsidR="00044FBF" w:rsidRPr="00B123A3" w:rsidRDefault="00044FBF" w:rsidP="009338E8">
      <w:pPr>
        <w:pStyle w:val="ListParagraph"/>
        <w:numPr>
          <w:ilvl w:val="0"/>
          <w:numId w:val="106"/>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Signs of self-harm or a significant change in wellbeing</w:t>
      </w:r>
    </w:p>
    <w:p w14:paraId="3D54B2A0" w14:textId="77777777" w:rsidR="00044FBF" w:rsidRPr="00B123A3" w:rsidRDefault="00044FBF" w:rsidP="009338E8">
      <w:pPr>
        <w:pStyle w:val="ListParagraph"/>
        <w:numPr>
          <w:ilvl w:val="0"/>
          <w:numId w:val="106"/>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Signs of assault or unexplained injuries</w:t>
      </w:r>
    </w:p>
    <w:p w14:paraId="75557E8F" w14:textId="77777777" w:rsidR="00044FBF" w:rsidRPr="00B123A3" w:rsidRDefault="00044FBF" w:rsidP="009338E8">
      <w:pPr>
        <w:pStyle w:val="ListParagraph"/>
        <w:numPr>
          <w:ilvl w:val="0"/>
          <w:numId w:val="106"/>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6BE53D5E" w14:textId="77777777" w:rsidR="00044FBF" w:rsidRPr="00B123A3" w:rsidRDefault="00044FBF" w:rsidP="00044FBF">
      <w:pPr>
        <w:spacing w:before="0"/>
        <w:rPr>
          <w:rFonts w:asciiTheme="minorHAnsi" w:hAnsiTheme="minorHAnsi" w:cstheme="minorHAnsi"/>
          <w:sz w:val="22"/>
          <w:lang w:val="en-GB"/>
        </w:rPr>
      </w:pPr>
      <w:r w:rsidRPr="00B123A3">
        <w:rPr>
          <w:rFonts w:asciiTheme="minorHAnsi" w:hAnsiTheme="minorHAnsi" w:cstheme="minorHAnsi"/>
          <w:sz w:val="22"/>
          <w:lang w:val="en-GB"/>
        </w:rPr>
        <w:t>Risk factors which increase the likelihood of involvement in serious violence include:</w:t>
      </w:r>
    </w:p>
    <w:p w14:paraId="54701E15" w14:textId="77777777" w:rsidR="00044FBF" w:rsidRPr="00B123A3" w:rsidRDefault="00044FBF" w:rsidP="009338E8">
      <w:pPr>
        <w:pStyle w:val="ListParagraph"/>
        <w:numPr>
          <w:ilvl w:val="0"/>
          <w:numId w:val="107"/>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Being male</w:t>
      </w:r>
    </w:p>
    <w:p w14:paraId="6C3EEADC" w14:textId="77777777" w:rsidR="00044FBF" w:rsidRPr="00B123A3" w:rsidRDefault="00044FBF" w:rsidP="009338E8">
      <w:pPr>
        <w:pStyle w:val="ListParagraph"/>
        <w:numPr>
          <w:ilvl w:val="0"/>
          <w:numId w:val="107"/>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Having been frequently absent or permanently excluded from school</w:t>
      </w:r>
    </w:p>
    <w:p w14:paraId="44C4F4F4" w14:textId="77777777" w:rsidR="00044FBF" w:rsidRPr="00B123A3" w:rsidRDefault="00044FBF" w:rsidP="009338E8">
      <w:pPr>
        <w:pStyle w:val="ListParagraph"/>
        <w:numPr>
          <w:ilvl w:val="0"/>
          <w:numId w:val="107"/>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 xml:space="preserve">Having experienced child maltreatment </w:t>
      </w:r>
    </w:p>
    <w:p w14:paraId="52F6185F" w14:textId="77777777" w:rsidR="00044FBF" w:rsidRPr="00B123A3" w:rsidRDefault="00044FBF" w:rsidP="009338E8">
      <w:pPr>
        <w:pStyle w:val="ListParagraph"/>
        <w:numPr>
          <w:ilvl w:val="0"/>
          <w:numId w:val="107"/>
        </w:num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Having been involved in offending, such as theft or robbery</w:t>
      </w:r>
    </w:p>
    <w:p w14:paraId="4611C549" w14:textId="77777777" w:rsidR="00044FBF" w:rsidRPr="00B123A3" w:rsidRDefault="00044FBF" w:rsidP="00044FBF">
      <w:pPr>
        <w:spacing w:before="0"/>
        <w:rPr>
          <w:rFonts w:asciiTheme="minorHAnsi" w:hAnsiTheme="minorHAnsi" w:cstheme="minorHAnsi"/>
          <w:sz w:val="22"/>
          <w:szCs w:val="20"/>
          <w:lang w:val="en-GB"/>
        </w:rPr>
      </w:pPr>
      <w:r w:rsidRPr="00B123A3">
        <w:rPr>
          <w:rFonts w:asciiTheme="minorHAnsi" w:hAnsiTheme="minorHAnsi" w:cstheme="minorHAnsi"/>
          <w:sz w:val="22"/>
          <w:szCs w:val="20"/>
          <w:lang w:val="en-GB"/>
        </w:rPr>
        <w:t>Staff will be aware of these indicators and risk factors. If a member of staff has a concern about a pupil being involved in, or at risk of, serious violence, they will report this</w:t>
      </w:r>
      <w:r w:rsidR="00FA4384" w:rsidRPr="00B123A3">
        <w:rPr>
          <w:rFonts w:asciiTheme="minorHAnsi" w:hAnsiTheme="minorHAnsi" w:cstheme="minorHAnsi"/>
          <w:sz w:val="22"/>
          <w:szCs w:val="20"/>
          <w:lang w:val="en-GB"/>
        </w:rPr>
        <w:t xml:space="preserve"> on </w:t>
      </w:r>
      <w:r w:rsidR="00386403" w:rsidRPr="00B123A3">
        <w:rPr>
          <w:rFonts w:asciiTheme="minorHAnsi" w:hAnsiTheme="minorHAnsi" w:cstheme="minorHAnsi"/>
          <w:sz w:val="22"/>
          <w:szCs w:val="20"/>
          <w:lang w:val="en-GB"/>
        </w:rPr>
        <w:t>Bromcom</w:t>
      </w:r>
      <w:r w:rsidR="00FA4384" w:rsidRPr="00B123A3">
        <w:rPr>
          <w:rFonts w:asciiTheme="minorHAnsi" w:hAnsiTheme="minorHAnsi" w:cstheme="minorHAnsi"/>
          <w:sz w:val="22"/>
          <w:szCs w:val="20"/>
          <w:lang w:val="en-GB"/>
        </w:rPr>
        <w:t xml:space="preserve"> and alert</w:t>
      </w:r>
      <w:r w:rsidRPr="00B123A3">
        <w:rPr>
          <w:rFonts w:asciiTheme="minorHAnsi" w:hAnsiTheme="minorHAnsi" w:cstheme="minorHAnsi"/>
          <w:sz w:val="22"/>
          <w:szCs w:val="20"/>
          <w:lang w:val="en-GB"/>
        </w:rPr>
        <w:t xml:space="preserve"> the DSL.</w:t>
      </w:r>
    </w:p>
    <w:p w14:paraId="32CA5404" w14:textId="77777777" w:rsidR="00AA60EA" w:rsidRPr="00B123A3" w:rsidRDefault="00AA60EA" w:rsidP="00AA60EA">
      <w:pPr>
        <w:spacing w:before="240"/>
        <w:rPr>
          <w:rFonts w:asciiTheme="minorHAnsi" w:hAnsiTheme="minorHAnsi" w:cstheme="minorHAnsi"/>
          <w:b/>
          <w:sz w:val="22"/>
          <w:szCs w:val="22"/>
          <w:lang w:val="en-GB"/>
        </w:rPr>
      </w:pPr>
      <w:r w:rsidRPr="00B123A3">
        <w:rPr>
          <w:rFonts w:asciiTheme="minorHAnsi" w:hAnsiTheme="minorHAnsi" w:cstheme="minorHAnsi"/>
          <w:b/>
          <w:sz w:val="22"/>
          <w:szCs w:val="22"/>
          <w:lang w:val="en-GB"/>
        </w:rPr>
        <w:t>Checking the identity and suitability of visitors</w:t>
      </w:r>
    </w:p>
    <w:p w14:paraId="5AD8AAD2"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All visitors will be required to verify their identity to the satisfaction of staff and to leave their belongings, including their mobile phone(s), in a safe place during their visit.</w:t>
      </w:r>
    </w:p>
    <w:p w14:paraId="451E3087"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the visitor is unknown to the setting, we will check their credentials and reason for visiting before allowing them to enter the setting. Visitors should be ready to produce identification.</w:t>
      </w:r>
    </w:p>
    <w:p w14:paraId="323876A6"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Visitors are expected to sign the visitors’ book and wear a visitor’s badge.</w:t>
      </w:r>
    </w:p>
    <w:p w14:paraId="3B2C7C59" w14:textId="2FDB47D1"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 xml:space="preserve">Visitors to the school who are visiting for a professional purpose, such </w:t>
      </w:r>
      <w:r w:rsidR="00FA4384" w:rsidRPr="00B123A3">
        <w:rPr>
          <w:rFonts w:asciiTheme="minorHAnsi" w:hAnsiTheme="minorHAnsi" w:cstheme="minorHAnsi"/>
          <w:sz w:val="22"/>
          <w:lang w:val="en-GB"/>
        </w:rPr>
        <w:t xml:space="preserve">Ofsted Inspectors </w:t>
      </w:r>
      <w:r w:rsidRPr="00B123A3">
        <w:rPr>
          <w:rFonts w:asciiTheme="minorHAnsi" w:hAnsiTheme="minorHAnsi" w:cstheme="minorHAnsi"/>
          <w:sz w:val="22"/>
          <w:lang w:val="en-GB"/>
        </w:rPr>
        <w:t>will be asked to show photo ID</w:t>
      </w:r>
      <w:r w:rsidR="00FA4384" w:rsidRPr="00B123A3">
        <w:rPr>
          <w:rFonts w:asciiTheme="minorHAnsi" w:hAnsiTheme="minorHAnsi" w:cstheme="minorHAnsi"/>
          <w:sz w:val="22"/>
          <w:lang w:val="en-GB"/>
        </w:rPr>
        <w:t xml:space="preserve">. Trust employees such as educational psychologists and school improvement partners have </w:t>
      </w:r>
      <w:r w:rsidR="00D301B1">
        <w:rPr>
          <w:rFonts w:asciiTheme="minorHAnsi" w:hAnsiTheme="minorHAnsi" w:cstheme="minorHAnsi"/>
          <w:sz w:val="22"/>
          <w:lang w:val="en-GB"/>
        </w:rPr>
        <w:t>been checked before deployment and will be wearing the Aquila lanyard.</w:t>
      </w:r>
    </w:p>
    <w:p w14:paraId="34AB2518" w14:textId="77777777" w:rsidR="00AF135D" w:rsidRPr="00B123A3" w:rsidRDefault="00AA60EA" w:rsidP="009338E8">
      <w:pPr>
        <w:spacing w:before="0"/>
        <w:jc w:val="both"/>
        <w:rPr>
          <w:rFonts w:asciiTheme="minorHAnsi" w:hAnsiTheme="minorHAnsi" w:cstheme="minorHAnsi"/>
          <w:sz w:val="22"/>
          <w:lang w:val="en-GB"/>
        </w:rPr>
      </w:pPr>
      <w:r w:rsidRPr="00B123A3">
        <w:rPr>
          <w:rFonts w:asciiTheme="minorHAnsi" w:hAnsiTheme="minorHAnsi" w:cstheme="minorHAnsi"/>
          <w:sz w:val="22"/>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24BADD7E" w14:textId="77777777" w:rsidR="00AA60EA" w:rsidRPr="00B123A3" w:rsidRDefault="00AA60EA" w:rsidP="00AA60EA">
      <w:pPr>
        <w:spacing w:before="240"/>
        <w:rPr>
          <w:rFonts w:asciiTheme="minorHAnsi" w:hAnsiTheme="minorHAnsi" w:cstheme="minorHAnsi"/>
          <w:b/>
          <w:sz w:val="22"/>
          <w:szCs w:val="22"/>
          <w:lang w:val="en-GB"/>
        </w:rPr>
      </w:pPr>
      <w:r w:rsidRPr="00B123A3">
        <w:rPr>
          <w:rFonts w:asciiTheme="minorHAnsi" w:hAnsiTheme="minorHAnsi" w:cstheme="minorHAnsi"/>
          <w:b/>
          <w:sz w:val="22"/>
          <w:szCs w:val="22"/>
          <w:lang w:val="en-GB"/>
        </w:rPr>
        <w:t>Non-collection of children</w:t>
      </w:r>
    </w:p>
    <w:p w14:paraId="2FCFE119" w14:textId="77777777" w:rsidR="00AA60EA" w:rsidRPr="00B123A3" w:rsidRDefault="00AA60EA" w:rsidP="00BF2257">
      <w:pPr>
        <w:spacing w:before="0"/>
        <w:jc w:val="both"/>
        <w:rPr>
          <w:rFonts w:asciiTheme="minorHAnsi" w:hAnsiTheme="minorHAnsi" w:cstheme="minorHAnsi"/>
          <w:sz w:val="22"/>
          <w:lang w:val="en-GB"/>
        </w:rPr>
      </w:pPr>
      <w:r w:rsidRPr="00B123A3">
        <w:rPr>
          <w:rFonts w:asciiTheme="minorHAnsi" w:hAnsiTheme="minorHAnsi" w:cstheme="minorHAnsi"/>
          <w:sz w:val="22"/>
          <w:lang w:val="en-GB"/>
        </w:rPr>
        <w:t>If a child is not collected at the end of the session/day, we will:</w:t>
      </w:r>
    </w:p>
    <w:p w14:paraId="54FB4A02" w14:textId="64A3B660" w:rsidR="00AA60EA" w:rsidRPr="00E81A75" w:rsidRDefault="00BB14C9" w:rsidP="00BF2257">
      <w:pPr>
        <w:spacing w:before="0"/>
        <w:jc w:val="both"/>
        <w:rPr>
          <w:rFonts w:asciiTheme="minorHAnsi" w:hAnsiTheme="minorHAnsi" w:cstheme="minorHAnsi"/>
          <w:sz w:val="22"/>
        </w:rPr>
      </w:pPr>
      <w:r w:rsidRPr="00E81A75">
        <w:rPr>
          <w:rFonts w:asciiTheme="minorHAnsi" w:hAnsiTheme="minorHAnsi" w:cstheme="minorHAnsi"/>
          <w:sz w:val="22"/>
        </w:rPr>
        <w:t>Contact parents, carers and emergency contacts using details stored in Bromcom.</w:t>
      </w:r>
    </w:p>
    <w:p w14:paraId="77986414" w14:textId="32DAE0BA" w:rsidR="00BB14C9" w:rsidRPr="00E81A75" w:rsidRDefault="00BB14C9" w:rsidP="00BF2257">
      <w:pPr>
        <w:spacing w:before="0"/>
        <w:jc w:val="both"/>
        <w:rPr>
          <w:rFonts w:asciiTheme="minorHAnsi" w:hAnsiTheme="minorHAnsi" w:cstheme="minorHAnsi"/>
          <w:sz w:val="22"/>
        </w:rPr>
      </w:pPr>
      <w:r w:rsidRPr="00E81A75">
        <w:rPr>
          <w:rFonts w:asciiTheme="minorHAnsi" w:hAnsiTheme="minorHAnsi" w:cstheme="minorHAnsi"/>
          <w:sz w:val="22"/>
        </w:rPr>
        <w:t>The child / children will remain with the senior leader on site or in the school wrap around care provision</w:t>
      </w:r>
    </w:p>
    <w:p w14:paraId="2FD72993" w14:textId="1490C58C" w:rsidR="00BB14C9" w:rsidRPr="00E81A75" w:rsidRDefault="00BB14C9" w:rsidP="00BF2257">
      <w:pPr>
        <w:spacing w:before="0"/>
        <w:jc w:val="both"/>
        <w:rPr>
          <w:rFonts w:asciiTheme="minorHAnsi" w:hAnsiTheme="minorHAnsi" w:cstheme="minorHAnsi"/>
          <w:sz w:val="22"/>
        </w:rPr>
      </w:pPr>
      <w:r w:rsidRPr="00E81A75">
        <w:rPr>
          <w:rFonts w:asciiTheme="minorHAnsi" w:hAnsiTheme="minorHAnsi" w:cstheme="minorHAnsi"/>
          <w:sz w:val="22"/>
        </w:rPr>
        <w:t xml:space="preserve">If we get no reply from any contacts or the child is still not collected by the end of the wrap around care provision, we will contact social services. </w:t>
      </w:r>
    </w:p>
    <w:p w14:paraId="56F27A8E" w14:textId="2DEA556E" w:rsidR="00306077" w:rsidRPr="00E81A75" w:rsidRDefault="00AA60EA" w:rsidP="00306077">
      <w:pPr>
        <w:spacing w:before="240"/>
        <w:rPr>
          <w:rFonts w:asciiTheme="minorHAnsi" w:hAnsiTheme="minorHAnsi" w:cstheme="minorHAnsi"/>
          <w:b/>
          <w:sz w:val="22"/>
          <w:szCs w:val="22"/>
          <w:lang w:val="en-GB"/>
        </w:rPr>
      </w:pPr>
      <w:r w:rsidRPr="00E81A75">
        <w:rPr>
          <w:rFonts w:asciiTheme="minorHAnsi" w:hAnsiTheme="minorHAnsi" w:cstheme="minorHAnsi"/>
          <w:b/>
          <w:sz w:val="22"/>
          <w:szCs w:val="22"/>
          <w:lang w:val="en-GB"/>
        </w:rPr>
        <w:t>Missing pupils</w:t>
      </w:r>
    </w:p>
    <w:p w14:paraId="2F5478F9" w14:textId="77777777" w:rsidR="00AA60EA" w:rsidRPr="00E81A75" w:rsidRDefault="00AA60EA" w:rsidP="00306077">
      <w:pPr>
        <w:spacing w:before="240"/>
        <w:rPr>
          <w:rFonts w:asciiTheme="minorHAnsi" w:hAnsiTheme="minorHAnsi" w:cstheme="minorHAnsi"/>
          <w:b/>
          <w:sz w:val="24"/>
          <w:szCs w:val="22"/>
          <w:lang w:val="en-GB"/>
        </w:rPr>
      </w:pPr>
      <w:r w:rsidRPr="00E81A75">
        <w:rPr>
          <w:rFonts w:asciiTheme="minorHAnsi" w:hAnsiTheme="minorHAnsi" w:cstheme="minorHAnsi"/>
          <w:sz w:val="22"/>
          <w:lang w:val="en-GB"/>
        </w:rPr>
        <w:t xml:space="preserve">Our procedures are designed to ensure that a missing child is found and returned to effective supervision as soon as possible. If a child goes missing, we will: </w:t>
      </w:r>
    </w:p>
    <w:p w14:paraId="7808425D" w14:textId="72066B19" w:rsidR="00DB1A83" w:rsidRPr="00A404B5" w:rsidRDefault="00BB14C9" w:rsidP="004D4CCC">
      <w:pPr>
        <w:jc w:val="both"/>
        <w:rPr>
          <w:rFonts w:asciiTheme="minorHAnsi" w:hAnsiTheme="minorHAnsi" w:cstheme="minorHAnsi"/>
        </w:rPr>
      </w:pPr>
      <w:r w:rsidRPr="00E81A75">
        <w:rPr>
          <w:rFonts w:asciiTheme="minorHAnsi" w:hAnsiTheme="minorHAnsi" w:cstheme="minorHAnsi"/>
          <w:sz w:val="22"/>
        </w:rPr>
        <w:t xml:space="preserve">Contact parents, carers and emergency contacts using the details stored in Bromcom until we are able to speak to someone. If we are not able to inform these contacts quickly </w:t>
      </w:r>
      <w:r w:rsidR="00D301B1" w:rsidRPr="00E81A75">
        <w:rPr>
          <w:rFonts w:asciiTheme="minorHAnsi" w:hAnsiTheme="minorHAnsi" w:cstheme="minorHAnsi"/>
          <w:sz w:val="22"/>
        </w:rPr>
        <w:t xml:space="preserve">and we are sure the pupil has left the school site </w:t>
      </w:r>
      <w:r w:rsidRPr="00E81A75">
        <w:rPr>
          <w:rFonts w:asciiTheme="minorHAnsi" w:hAnsiTheme="minorHAnsi" w:cstheme="minorHAnsi"/>
          <w:sz w:val="22"/>
        </w:rPr>
        <w:t>we will inform the polic</w:t>
      </w:r>
      <w:r w:rsidR="00D301B1" w:rsidRPr="00E81A75">
        <w:rPr>
          <w:rFonts w:asciiTheme="minorHAnsi" w:hAnsiTheme="minorHAnsi" w:cstheme="minorHAnsi"/>
          <w:sz w:val="22"/>
        </w:rPr>
        <w:t>e.</w:t>
      </w:r>
      <w:bookmarkStart w:id="98" w:name="_GoBack"/>
      <w:bookmarkEnd w:id="98"/>
    </w:p>
    <w:p w14:paraId="0555A725" w14:textId="77777777" w:rsidR="0080635A" w:rsidRPr="00B123A3" w:rsidRDefault="0080635A" w:rsidP="004D4CCC">
      <w:pPr>
        <w:jc w:val="both"/>
        <w:rPr>
          <w:rFonts w:asciiTheme="minorHAnsi" w:hAnsiTheme="minorHAnsi" w:cstheme="minorHAnsi"/>
        </w:rPr>
      </w:pPr>
    </w:p>
    <w:p w14:paraId="54E21708" w14:textId="77777777" w:rsidR="00DB1A83" w:rsidRPr="00B123A3" w:rsidRDefault="00DB1A83" w:rsidP="004D4CCC">
      <w:pPr>
        <w:keepNext/>
        <w:spacing w:before="0" w:after="0"/>
        <w:jc w:val="both"/>
        <w:outlineLvl w:val="0"/>
        <w:rPr>
          <w:rFonts w:asciiTheme="minorHAnsi" w:eastAsia="Times New Roman" w:hAnsiTheme="minorHAnsi" w:cstheme="minorHAnsi"/>
          <w:b/>
          <w:bCs/>
          <w:color w:val="000000"/>
          <w:sz w:val="28"/>
          <w:szCs w:val="28"/>
          <w:lang w:val="en-GB" w:eastAsia="en-GB"/>
        </w:rPr>
      </w:pPr>
      <w:bookmarkStart w:id="99" w:name="_Toc492304093"/>
      <w:bookmarkStart w:id="100" w:name="_Toc106890914"/>
      <w:r w:rsidRPr="00B123A3">
        <w:rPr>
          <w:rFonts w:asciiTheme="minorHAnsi" w:eastAsia="Times New Roman" w:hAnsiTheme="minorHAnsi" w:cstheme="minorHAnsi"/>
          <w:b/>
          <w:bCs/>
          <w:color w:val="000000"/>
          <w:sz w:val="28"/>
          <w:szCs w:val="28"/>
          <w:lang w:val="en-GB" w:eastAsia="en-GB"/>
        </w:rPr>
        <w:t>Appendix 5</w:t>
      </w:r>
      <w:r w:rsidRPr="00B123A3">
        <w:rPr>
          <w:rFonts w:asciiTheme="minorHAnsi" w:eastAsia="Times New Roman" w:hAnsiTheme="minorHAnsi" w:cstheme="minorHAnsi"/>
          <w:b/>
          <w:color w:val="000000"/>
          <w:sz w:val="28"/>
          <w:szCs w:val="28"/>
          <w:lang w:val="en-GB" w:eastAsia="en-GB"/>
        </w:rPr>
        <w:t xml:space="preserve">: </w:t>
      </w:r>
      <w:r w:rsidRPr="00B123A3">
        <w:rPr>
          <w:rFonts w:asciiTheme="minorHAnsi" w:eastAsia="Times New Roman" w:hAnsiTheme="minorHAnsi" w:cstheme="minorHAnsi"/>
          <w:b/>
          <w:bCs/>
          <w:color w:val="000000"/>
          <w:sz w:val="28"/>
          <w:szCs w:val="28"/>
          <w:lang w:val="en-GB" w:eastAsia="en-GB"/>
        </w:rPr>
        <w:t>Keeping yourself safe when responding to disclosures (the 6 R’s – what to do if…)</w:t>
      </w:r>
      <w:bookmarkEnd w:id="99"/>
      <w:bookmarkEnd w:id="100"/>
    </w:p>
    <w:p w14:paraId="009A7F34"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color w:val="000000"/>
          <w:sz w:val="23"/>
          <w:szCs w:val="23"/>
          <w:lang w:val="en-GB" w:eastAsia="en-GB"/>
        </w:rPr>
      </w:pPr>
    </w:p>
    <w:p w14:paraId="420E9394"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b/>
          <w:color w:val="000000"/>
          <w:sz w:val="28"/>
          <w:szCs w:val="28"/>
          <w:lang w:val="en-GB" w:eastAsia="en-GB"/>
        </w:rPr>
      </w:pPr>
      <w:r w:rsidRPr="00B123A3">
        <w:rPr>
          <w:rFonts w:asciiTheme="minorHAnsi" w:eastAsia="Times New Roman" w:hAnsiTheme="minorHAnsi" w:cstheme="minorHAnsi"/>
          <w:b/>
          <w:color w:val="000000"/>
          <w:sz w:val="28"/>
          <w:szCs w:val="28"/>
          <w:lang w:val="en-GB" w:eastAsia="en-GB"/>
        </w:rPr>
        <w:t xml:space="preserve">1. Receive </w:t>
      </w:r>
    </w:p>
    <w:p w14:paraId="44407C9E" w14:textId="77777777" w:rsidR="00DB1A83" w:rsidRPr="00B123A3" w:rsidRDefault="00DB1A83" w:rsidP="00ED59CB">
      <w:pPr>
        <w:numPr>
          <w:ilvl w:val="0"/>
          <w:numId w:val="1"/>
        </w:numPr>
        <w:autoSpaceDE w:val="0"/>
        <w:autoSpaceDN w:val="0"/>
        <w:adjustRightInd w:val="0"/>
        <w:spacing w:before="0" w:after="36"/>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Keep calm</w:t>
      </w:r>
    </w:p>
    <w:p w14:paraId="78F99542" w14:textId="77777777" w:rsidR="00DB1A83" w:rsidRPr="00B123A3" w:rsidRDefault="00DB1A83" w:rsidP="00ED59CB">
      <w:pPr>
        <w:numPr>
          <w:ilvl w:val="0"/>
          <w:numId w:val="1"/>
        </w:numPr>
        <w:autoSpaceDE w:val="0"/>
        <w:autoSpaceDN w:val="0"/>
        <w:adjustRightInd w:val="0"/>
        <w:spacing w:before="0" w:after="36"/>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Listen to what is being said without displaying shock or disbelief </w:t>
      </w:r>
    </w:p>
    <w:p w14:paraId="19DFF958" w14:textId="77777777" w:rsidR="00DB1A83" w:rsidRPr="00B123A3" w:rsidRDefault="00DB1A83" w:rsidP="00ED59CB">
      <w:pPr>
        <w:numPr>
          <w:ilvl w:val="0"/>
          <w:numId w:val="1"/>
        </w:numPr>
        <w:autoSpaceDE w:val="0"/>
        <w:autoSpaceDN w:val="0"/>
        <w:adjustRightInd w:val="0"/>
        <w:spacing w:before="0" w:after="36"/>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Take what is being said to you seriously </w:t>
      </w:r>
    </w:p>
    <w:p w14:paraId="406D5BE4" w14:textId="77777777" w:rsidR="00DB1A83" w:rsidRPr="00B123A3" w:rsidRDefault="00DB1A83" w:rsidP="00ED59CB">
      <w:pPr>
        <w:numPr>
          <w:ilvl w:val="0"/>
          <w:numId w:val="1"/>
        </w:numPr>
        <w:autoSpaceDE w:val="0"/>
        <w:autoSpaceDN w:val="0"/>
        <w:adjustRightInd w:val="0"/>
        <w:spacing w:before="0" w:after="0"/>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Note down what has been said </w:t>
      </w:r>
    </w:p>
    <w:p w14:paraId="3E6B1923"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color w:val="000000"/>
          <w:sz w:val="23"/>
          <w:szCs w:val="23"/>
          <w:lang w:val="en-GB" w:eastAsia="en-GB"/>
        </w:rPr>
      </w:pPr>
    </w:p>
    <w:p w14:paraId="2DB02F5B"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b/>
          <w:color w:val="000000"/>
          <w:sz w:val="28"/>
          <w:szCs w:val="28"/>
          <w:lang w:val="en-GB" w:eastAsia="en-GB"/>
        </w:rPr>
      </w:pPr>
      <w:r w:rsidRPr="00B123A3">
        <w:rPr>
          <w:rFonts w:asciiTheme="minorHAnsi" w:eastAsia="Times New Roman" w:hAnsiTheme="minorHAnsi" w:cstheme="minorHAnsi"/>
          <w:b/>
          <w:color w:val="000000"/>
          <w:sz w:val="28"/>
          <w:szCs w:val="28"/>
          <w:lang w:val="en-GB" w:eastAsia="en-GB"/>
        </w:rPr>
        <w:t>2. Respond</w:t>
      </w:r>
    </w:p>
    <w:p w14:paraId="5B156F27" w14:textId="77777777" w:rsidR="00DB1A83" w:rsidRPr="00B123A3" w:rsidRDefault="00DB1A83" w:rsidP="00ED59CB">
      <w:pPr>
        <w:numPr>
          <w:ilvl w:val="0"/>
          <w:numId w:val="1"/>
        </w:numPr>
        <w:autoSpaceDE w:val="0"/>
        <w:autoSpaceDN w:val="0"/>
        <w:adjustRightInd w:val="0"/>
        <w:spacing w:before="0" w:after="36"/>
        <w:jc w:val="both"/>
        <w:rPr>
          <w:rFonts w:asciiTheme="minorHAnsi" w:eastAsia="Times New Roman" w:hAnsiTheme="minorHAnsi" w:cstheme="minorHAnsi"/>
          <w:color w:val="000000"/>
          <w:sz w:val="22"/>
          <w:szCs w:val="23"/>
          <w:lang w:val="en-GB" w:eastAsia="en-GB"/>
        </w:rPr>
      </w:pPr>
      <w:r w:rsidRPr="00B123A3">
        <w:rPr>
          <w:rFonts w:asciiTheme="minorHAnsi" w:eastAsia="Times New Roman" w:hAnsiTheme="minorHAnsi" w:cstheme="minorHAnsi"/>
          <w:color w:val="000000"/>
          <w:sz w:val="22"/>
          <w:szCs w:val="23"/>
          <w:lang w:val="en-GB" w:eastAsia="en-GB"/>
        </w:rPr>
        <w:t xml:space="preserve">Reassure the pupil that they have done the right thing in talking to you </w:t>
      </w:r>
    </w:p>
    <w:p w14:paraId="605614BE" w14:textId="77777777" w:rsidR="00DB1A83" w:rsidRPr="00B123A3" w:rsidRDefault="00DB1A83" w:rsidP="00ED59CB">
      <w:pPr>
        <w:numPr>
          <w:ilvl w:val="0"/>
          <w:numId w:val="1"/>
        </w:numPr>
        <w:autoSpaceDE w:val="0"/>
        <w:autoSpaceDN w:val="0"/>
        <w:adjustRightInd w:val="0"/>
        <w:spacing w:before="0" w:after="36"/>
        <w:jc w:val="both"/>
        <w:rPr>
          <w:rFonts w:asciiTheme="minorHAnsi" w:eastAsia="Times New Roman" w:hAnsiTheme="minorHAnsi" w:cstheme="minorHAnsi"/>
          <w:color w:val="000000"/>
          <w:sz w:val="22"/>
          <w:szCs w:val="23"/>
          <w:lang w:val="en-GB" w:eastAsia="en-GB"/>
        </w:rPr>
      </w:pPr>
      <w:r w:rsidRPr="00B123A3">
        <w:rPr>
          <w:rFonts w:asciiTheme="minorHAnsi" w:eastAsia="Times New Roman" w:hAnsiTheme="minorHAnsi" w:cstheme="minorHAnsi"/>
          <w:color w:val="000000"/>
          <w:sz w:val="22"/>
          <w:szCs w:val="23"/>
          <w:lang w:val="en-GB" w:eastAsia="en-GB"/>
        </w:rPr>
        <w:t xml:space="preserve">Be honest and do not make promises you cannot keep e.g. “It will be alright now” </w:t>
      </w:r>
    </w:p>
    <w:p w14:paraId="6166943D" w14:textId="77777777" w:rsidR="00DB1A83" w:rsidRPr="00B123A3" w:rsidRDefault="00DB1A83" w:rsidP="00ED59CB">
      <w:pPr>
        <w:numPr>
          <w:ilvl w:val="0"/>
          <w:numId w:val="1"/>
        </w:numPr>
        <w:autoSpaceDE w:val="0"/>
        <w:autoSpaceDN w:val="0"/>
        <w:adjustRightInd w:val="0"/>
        <w:spacing w:before="0" w:after="36"/>
        <w:jc w:val="both"/>
        <w:rPr>
          <w:rFonts w:asciiTheme="minorHAnsi" w:eastAsia="Times New Roman" w:hAnsiTheme="minorHAnsi" w:cstheme="minorHAnsi"/>
          <w:color w:val="000000"/>
          <w:sz w:val="22"/>
          <w:szCs w:val="23"/>
          <w:lang w:val="en-GB" w:eastAsia="en-GB"/>
        </w:rPr>
      </w:pPr>
      <w:r w:rsidRPr="00B123A3">
        <w:rPr>
          <w:rFonts w:asciiTheme="minorHAnsi" w:eastAsia="Times New Roman" w:hAnsiTheme="minorHAnsi" w:cstheme="minorHAnsi"/>
          <w:b/>
          <w:bCs/>
          <w:color w:val="000000"/>
          <w:sz w:val="22"/>
          <w:szCs w:val="23"/>
          <w:lang w:val="en-GB" w:eastAsia="en-GB"/>
        </w:rPr>
        <w:t xml:space="preserve">Do not promise confidentiality; </w:t>
      </w:r>
      <w:r w:rsidRPr="00B123A3">
        <w:rPr>
          <w:rFonts w:asciiTheme="minorHAnsi" w:eastAsia="Times New Roman" w:hAnsiTheme="minorHAnsi" w:cstheme="minorHAnsi"/>
          <w:color w:val="000000"/>
          <w:sz w:val="22"/>
          <w:szCs w:val="23"/>
          <w:lang w:val="en-GB" w:eastAsia="en-GB"/>
        </w:rPr>
        <w:t xml:space="preserve">you have a duty to refer </w:t>
      </w:r>
    </w:p>
    <w:p w14:paraId="3751D27C" w14:textId="77777777" w:rsidR="00DB1A83" w:rsidRPr="00B123A3" w:rsidRDefault="00DB1A83" w:rsidP="00ED59CB">
      <w:pPr>
        <w:numPr>
          <w:ilvl w:val="0"/>
          <w:numId w:val="1"/>
        </w:numPr>
        <w:autoSpaceDE w:val="0"/>
        <w:autoSpaceDN w:val="0"/>
        <w:adjustRightInd w:val="0"/>
        <w:spacing w:before="0" w:after="36"/>
        <w:jc w:val="both"/>
        <w:rPr>
          <w:rFonts w:asciiTheme="minorHAnsi" w:eastAsia="Times New Roman" w:hAnsiTheme="minorHAnsi" w:cstheme="minorHAnsi"/>
          <w:color w:val="000000"/>
          <w:sz w:val="22"/>
          <w:szCs w:val="23"/>
          <w:lang w:val="en-GB" w:eastAsia="en-GB"/>
        </w:rPr>
      </w:pPr>
      <w:r w:rsidRPr="00B123A3">
        <w:rPr>
          <w:rFonts w:asciiTheme="minorHAnsi" w:eastAsia="Times New Roman" w:hAnsiTheme="minorHAnsi" w:cstheme="minorHAnsi"/>
          <w:color w:val="000000"/>
          <w:sz w:val="22"/>
          <w:szCs w:val="23"/>
          <w:lang w:val="en-GB" w:eastAsia="en-GB"/>
        </w:rPr>
        <w:t xml:space="preserve">Reassure and alleviate guilt, if the pupil refers to it e.g. “you’re not to blame” </w:t>
      </w:r>
    </w:p>
    <w:p w14:paraId="5904AF38" w14:textId="77777777" w:rsidR="00DB1A83" w:rsidRPr="00B123A3" w:rsidRDefault="00DB1A83" w:rsidP="00ED59CB">
      <w:pPr>
        <w:numPr>
          <w:ilvl w:val="0"/>
          <w:numId w:val="1"/>
        </w:numPr>
        <w:autoSpaceDE w:val="0"/>
        <w:autoSpaceDN w:val="0"/>
        <w:adjustRightInd w:val="0"/>
        <w:spacing w:before="0" w:after="0"/>
        <w:jc w:val="both"/>
        <w:rPr>
          <w:rFonts w:asciiTheme="minorHAnsi" w:eastAsia="Times New Roman" w:hAnsiTheme="minorHAnsi" w:cstheme="minorHAnsi"/>
          <w:color w:val="000000"/>
          <w:sz w:val="22"/>
          <w:szCs w:val="23"/>
          <w:lang w:val="en-GB" w:eastAsia="en-GB"/>
        </w:rPr>
      </w:pPr>
      <w:r w:rsidRPr="00B123A3">
        <w:rPr>
          <w:rFonts w:asciiTheme="minorHAnsi" w:eastAsia="Times New Roman" w:hAnsiTheme="minorHAnsi" w:cstheme="minorHAnsi"/>
          <w:color w:val="000000"/>
          <w:sz w:val="22"/>
          <w:szCs w:val="23"/>
          <w:lang w:val="en-GB" w:eastAsia="en-GB"/>
        </w:rPr>
        <w:t xml:space="preserve">Reassure the child that information will only be shared with those who need to know </w:t>
      </w:r>
    </w:p>
    <w:p w14:paraId="23C2DED2"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color w:val="000000"/>
          <w:sz w:val="22"/>
          <w:szCs w:val="23"/>
          <w:lang w:val="en-GB" w:eastAsia="en-GB"/>
        </w:rPr>
      </w:pPr>
    </w:p>
    <w:p w14:paraId="05EAF236"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b/>
          <w:color w:val="000000"/>
          <w:sz w:val="28"/>
          <w:szCs w:val="28"/>
          <w:lang w:val="en-GB" w:eastAsia="en-GB"/>
        </w:rPr>
      </w:pPr>
      <w:r w:rsidRPr="00B123A3">
        <w:rPr>
          <w:rFonts w:asciiTheme="minorHAnsi" w:eastAsia="Times New Roman" w:hAnsiTheme="minorHAnsi" w:cstheme="minorHAnsi"/>
          <w:b/>
          <w:color w:val="000000"/>
          <w:sz w:val="28"/>
          <w:szCs w:val="28"/>
          <w:lang w:val="en-GB" w:eastAsia="en-GB"/>
        </w:rPr>
        <w:t xml:space="preserve">3. React </w:t>
      </w:r>
    </w:p>
    <w:p w14:paraId="215AC5E1" w14:textId="77777777" w:rsidR="00DB1A83" w:rsidRPr="00B123A3" w:rsidRDefault="00DB1A83" w:rsidP="00ED59CB">
      <w:pPr>
        <w:numPr>
          <w:ilvl w:val="0"/>
          <w:numId w:val="1"/>
        </w:numPr>
        <w:autoSpaceDE w:val="0"/>
        <w:autoSpaceDN w:val="0"/>
        <w:adjustRightInd w:val="0"/>
        <w:spacing w:before="0" w:after="2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React to the pupil only as far as is necessary for you to establish whether or not you need to refer the matter, but do not interrogate for full details </w:t>
      </w:r>
    </w:p>
    <w:p w14:paraId="32660E6C" w14:textId="77777777" w:rsidR="00DB1A83" w:rsidRPr="00B123A3" w:rsidRDefault="00DB1A83" w:rsidP="00ED59CB">
      <w:pPr>
        <w:numPr>
          <w:ilvl w:val="0"/>
          <w:numId w:val="1"/>
        </w:numPr>
        <w:autoSpaceDE w:val="0"/>
        <w:autoSpaceDN w:val="0"/>
        <w:adjustRightInd w:val="0"/>
        <w:spacing w:before="0" w:after="2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b/>
          <w:bCs/>
          <w:color w:val="000000"/>
          <w:sz w:val="22"/>
          <w:szCs w:val="22"/>
          <w:lang w:val="en-GB" w:eastAsia="en-GB"/>
        </w:rPr>
        <w:t xml:space="preserve">Do not </w:t>
      </w:r>
      <w:r w:rsidRPr="00B123A3">
        <w:rPr>
          <w:rFonts w:asciiTheme="minorHAnsi" w:eastAsia="Times New Roman" w:hAnsiTheme="minorHAnsi" w:cstheme="minorHAnsi"/>
          <w:color w:val="000000"/>
          <w:sz w:val="22"/>
          <w:szCs w:val="22"/>
          <w:lang w:val="en-GB" w:eastAsia="en-GB"/>
        </w:rPr>
        <w:t xml:space="preserve">ask leading questions; “Did he/she….?” Such questions can invalidate evidence. </w:t>
      </w:r>
    </w:p>
    <w:p w14:paraId="10441C3B" w14:textId="77777777" w:rsidR="00DB1A83" w:rsidRPr="00B123A3" w:rsidRDefault="00DB1A83" w:rsidP="00ED59CB">
      <w:pPr>
        <w:numPr>
          <w:ilvl w:val="0"/>
          <w:numId w:val="1"/>
        </w:numPr>
        <w:autoSpaceDE w:val="0"/>
        <w:autoSpaceDN w:val="0"/>
        <w:adjustRightInd w:val="0"/>
        <w:spacing w:before="0" w:after="2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b/>
          <w:bCs/>
          <w:color w:val="000000"/>
          <w:sz w:val="22"/>
          <w:szCs w:val="22"/>
          <w:lang w:val="en-GB" w:eastAsia="en-GB"/>
        </w:rPr>
        <w:t xml:space="preserve">Do </w:t>
      </w:r>
      <w:r w:rsidRPr="00B123A3">
        <w:rPr>
          <w:rFonts w:asciiTheme="minorHAnsi" w:eastAsia="Times New Roman" w:hAnsiTheme="minorHAnsi" w:cstheme="minorHAnsi"/>
          <w:color w:val="000000"/>
          <w:sz w:val="22"/>
          <w:szCs w:val="22"/>
          <w:lang w:val="en-GB" w:eastAsia="en-GB"/>
        </w:rPr>
        <w:t xml:space="preserve">ask open “TED” questions; Tell, explain, describe </w:t>
      </w:r>
    </w:p>
    <w:p w14:paraId="1FFBB27E" w14:textId="77777777" w:rsidR="00DB1A83" w:rsidRPr="00B123A3" w:rsidRDefault="00DB1A83" w:rsidP="00ED59CB">
      <w:pPr>
        <w:numPr>
          <w:ilvl w:val="0"/>
          <w:numId w:val="1"/>
        </w:numPr>
        <w:autoSpaceDE w:val="0"/>
        <w:autoSpaceDN w:val="0"/>
        <w:adjustRightInd w:val="0"/>
        <w:spacing w:before="0" w:after="2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Do not criticise the perpetrator; the pupil may have affection for him/her </w:t>
      </w:r>
    </w:p>
    <w:p w14:paraId="15FB41F3" w14:textId="77777777" w:rsidR="00DB1A83" w:rsidRPr="00B123A3" w:rsidRDefault="00DB1A83" w:rsidP="00ED59CB">
      <w:pPr>
        <w:numPr>
          <w:ilvl w:val="0"/>
          <w:numId w:val="1"/>
        </w:numPr>
        <w:autoSpaceDE w:val="0"/>
        <w:autoSpaceDN w:val="0"/>
        <w:adjustRightInd w:val="0"/>
        <w:spacing w:before="0" w:after="2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Do not ask the pupil to repeat it all for another member of staff </w:t>
      </w:r>
    </w:p>
    <w:p w14:paraId="631DC744" w14:textId="77777777" w:rsidR="00DB1A83" w:rsidRPr="00B123A3" w:rsidRDefault="00DB1A83" w:rsidP="00ED59CB">
      <w:pPr>
        <w:numPr>
          <w:ilvl w:val="0"/>
          <w:numId w:val="1"/>
        </w:numPr>
        <w:autoSpaceDE w:val="0"/>
        <w:autoSpaceDN w:val="0"/>
        <w:adjustRightInd w:val="0"/>
        <w:spacing w:before="0" w:after="0"/>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Explain what you have to do next and who you have to talk to </w:t>
      </w:r>
    </w:p>
    <w:p w14:paraId="08725A31"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color w:val="000000"/>
          <w:sz w:val="22"/>
          <w:szCs w:val="22"/>
          <w:lang w:val="en-GB" w:eastAsia="en-GB"/>
        </w:rPr>
      </w:pPr>
    </w:p>
    <w:p w14:paraId="25FABF27"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b/>
          <w:color w:val="000000"/>
          <w:sz w:val="28"/>
          <w:szCs w:val="28"/>
          <w:lang w:val="en-GB" w:eastAsia="en-GB"/>
        </w:rPr>
      </w:pPr>
      <w:r w:rsidRPr="00B123A3">
        <w:rPr>
          <w:rFonts w:asciiTheme="minorHAnsi" w:eastAsia="Times New Roman" w:hAnsiTheme="minorHAnsi" w:cstheme="minorHAnsi"/>
          <w:b/>
          <w:color w:val="000000"/>
          <w:sz w:val="28"/>
          <w:szCs w:val="28"/>
          <w:lang w:val="en-GB" w:eastAsia="en-GB"/>
        </w:rPr>
        <w:t xml:space="preserve">4. Record </w:t>
      </w:r>
    </w:p>
    <w:p w14:paraId="1F83FB3C" w14:textId="77777777" w:rsidR="00DB1A83" w:rsidRPr="00B123A3" w:rsidRDefault="00DB1A83" w:rsidP="00ED59CB">
      <w:pPr>
        <w:numPr>
          <w:ilvl w:val="0"/>
          <w:numId w:val="1"/>
        </w:numPr>
        <w:autoSpaceDE w:val="0"/>
        <w:autoSpaceDN w:val="0"/>
        <w:adjustRightInd w:val="0"/>
        <w:spacing w:before="0" w:after="3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Make some brief notes at the time on any paper which comes to hand and write them up as soon as possible </w:t>
      </w:r>
    </w:p>
    <w:p w14:paraId="2549EBE3" w14:textId="77777777" w:rsidR="00DB1A83" w:rsidRPr="00B123A3" w:rsidRDefault="00DB1A83" w:rsidP="00ED59CB">
      <w:pPr>
        <w:numPr>
          <w:ilvl w:val="0"/>
          <w:numId w:val="1"/>
        </w:numPr>
        <w:autoSpaceDE w:val="0"/>
        <w:autoSpaceDN w:val="0"/>
        <w:adjustRightInd w:val="0"/>
        <w:spacing w:before="0" w:after="3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Do not destroy your original notes </w:t>
      </w:r>
    </w:p>
    <w:p w14:paraId="1FEB3B0F" w14:textId="77777777" w:rsidR="00DB1A83" w:rsidRPr="00B123A3" w:rsidRDefault="00DB1A83" w:rsidP="00ED59CB">
      <w:pPr>
        <w:numPr>
          <w:ilvl w:val="0"/>
          <w:numId w:val="1"/>
        </w:numPr>
        <w:autoSpaceDE w:val="0"/>
        <w:autoSpaceDN w:val="0"/>
        <w:adjustRightInd w:val="0"/>
        <w:spacing w:before="0" w:after="3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Record the date, time, place, any non-verbal behaviour and the words used by the child. Always ensure that as far as possible you have recorded the actual words used by the child. </w:t>
      </w:r>
    </w:p>
    <w:p w14:paraId="1E456EE4" w14:textId="77777777" w:rsidR="00DB1A83" w:rsidRPr="00B123A3" w:rsidRDefault="00DB1A83" w:rsidP="00ED59CB">
      <w:pPr>
        <w:numPr>
          <w:ilvl w:val="0"/>
          <w:numId w:val="1"/>
        </w:numPr>
        <w:autoSpaceDE w:val="0"/>
        <w:autoSpaceDN w:val="0"/>
        <w:adjustRightInd w:val="0"/>
        <w:spacing w:before="0" w:after="0"/>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Record statements and observable things rather than your interpretations or assumptions </w:t>
      </w:r>
    </w:p>
    <w:p w14:paraId="68BBDC65"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color w:val="000000"/>
          <w:sz w:val="23"/>
          <w:szCs w:val="23"/>
          <w:lang w:val="en-GB" w:eastAsia="en-GB"/>
        </w:rPr>
      </w:pPr>
    </w:p>
    <w:p w14:paraId="0A02F80B"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b/>
          <w:color w:val="000000"/>
          <w:sz w:val="28"/>
          <w:szCs w:val="28"/>
          <w:lang w:val="en-GB" w:eastAsia="en-GB"/>
        </w:rPr>
      </w:pPr>
      <w:r w:rsidRPr="00B123A3">
        <w:rPr>
          <w:rFonts w:asciiTheme="minorHAnsi" w:eastAsia="Times New Roman" w:hAnsiTheme="minorHAnsi" w:cstheme="minorHAnsi"/>
          <w:b/>
          <w:color w:val="000000"/>
          <w:sz w:val="28"/>
          <w:szCs w:val="28"/>
          <w:lang w:val="en-GB" w:eastAsia="en-GB"/>
        </w:rPr>
        <w:t xml:space="preserve">5. Remember </w:t>
      </w:r>
    </w:p>
    <w:p w14:paraId="2EF2804F" w14:textId="77777777" w:rsidR="00DB1A83" w:rsidRPr="00B123A3" w:rsidRDefault="00DB1A83" w:rsidP="00ED59CB">
      <w:pPr>
        <w:numPr>
          <w:ilvl w:val="0"/>
          <w:numId w:val="1"/>
        </w:numPr>
        <w:autoSpaceDE w:val="0"/>
        <w:autoSpaceDN w:val="0"/>
        <w:adjustRightInd w:val="0"/>
        <w:spacing w:before="0" w:after="0"/>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Contact the Designated Safeguarding Lead (DSL) </w:t>
      </w:r>
    </w:p>
    <w:p w14:paraId="28312706" w14:textId="77777777" w:rsidR="00DB1A83" w:rsidRPr="00B123A3" w:rsidRDefault="00DB1A83" w:rsidP="00ED59CB">
      <w:pPr>
        <w:numPr>
          <w:ilvl w:val="0"/>
          <w:numId w:val="2"/>
        </w:numPr>
        <w:autoSpaceDE w:val="0"/>
        <w:autoSpaceDN w:val="0"/>
        <w:adjustRightInd w:val="0"/>
        <w:spacing w:before="0" w:after="18"/>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 xml:space="preserve">The DSL may be required to make appropriate records available to other agencies </w:t>
      </w:r>
    </w:p>
    <w:p w14:paraId="00B2E03C" w14:textId="77777777" w:rsidR="00DB1A83" w:rsidRPr="00B123A3" w:rsidRDefault="0080635A" w:rsidP="0080635A">
      <w:pPr>
        <w:numPr>
          <w:ilvl w:val="0"/>
          <w:numId w:val="2"/>
        </w:numPr>
        <w:autoSpaceDE w:val="0"/>
        <w:autoSpaceDN w:val="0"/>
        <w:adjustRightInd w:val="0"/>
        <w:spacing w:before="0" w:after="0"/>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Kent Safeguarding Children Multi-agency Partnership KSCMP</w:t>
      </w:r>
      <w:r w:rsidR="00DB1A83" w:rsidRPr="00B123A3">
        <w:rPr>
          <w:rFonts w:asciiTheme="minorHAnsi" w:eastAsia="Times New Roman" w:hAnsiTheme="minorHAnsi" w:cstheme="minorHAnsi"/>
          <w:color w:val="000000"/>
          <w:sz w:val="22"/>
          <w:szCs w:val="22"/>
          <w:lang w:val="en-GB" w:eastAsia="en-GB"/>
        </w:rPr>
        <w:t xml:space="preserve">: </w:t>
      </w:r>
      <w:hyperlink r:id="rId59" w:history="1">
        <w:r w:rsidRPr="00B123A3">
          <w:rPr>
            <w:rFonts w:asciiTheme="minorHAnsi" w:hAnsiTheme="minorHAnsi" w:cstheme="minorHAnsi"/>
            <w:color w:val="0000FF"/>
            <w:sz w:val="22"/>
            <w:szCs w:val="22"/>
            <w:u w:val="single"/>
          </w:rPr>
          <w:t>https://www.kscmp.org.uk/</w:t>
        </w:r>
      </w:hyperlink>
    </w:p>
    <w:p w14:paraId="6951031C"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color w:val="000000"/>
          <w:sz w:val="23"/>
          <w:szCs w:val="23"/>
          <w:lang w:val="en-GB" w:eastAsia="en-GB"/>
        </w:rPr>
      </w:pPr>
    </w:p>
    <w:p w14:paraId="63F1348B" w14:textId="77777777" w:rsidR="00DB1A83" w:rsidRPr="00B123A3" w:rsidRDefault="00DB1A83" w:rsidP="004D4CCC">
      <w:pPr>
        <w:autoSpaceDE w:val="0"/>
        <w:autoSpaceDN w:val="0"/>
        <w:adjustRightInd w:val="0"/>
        <w:spacing w:before="0" w:after="0"/>
        <w:jc w:val="both"/>
        <w:rPr>
          <w:rFonts w:asciiTheme="minorHAnsi" w:eastAsia="Times New Roman" w:hAnsiTheme="minorHAnsi" w:cstheme="minorHAnsi"/>
          <w:b/>
          <w:color w:val="000000"/>
          <w:sz w:val="28"/>
          <w:szCs w:val="28"/>
          <w:lang w:val="en-GB" w:eastAsia="en-GB"/>
        </w:rPr>
      </w:pPr>
      <w:r w:rsidRPr="00B123A3">
        <w:rPr>
          <w:rFonts w:asciiTheme="minorHAnsi" w:eastAsia="Times New Roman" w:hAnsiTheme="minorHAnsi" w:cstheme="minorHAnsi"/>
          <w:b/>
          <w:color w:val="000000"/>
          <w:sz w:val="28"/>
          <w:szCs w:val="28"/>
          <w:lang w:val="en-GB" w:eastAsia="en-GB"/>
        </w:rPr>
        <w:t xml:space="preserve">6. Relax </w:t>
      </w:r>
    </w:p>
    <w:p w14:paraId="3779A8F7" w14:textId="77777777" w:rsidR="00DB1A83" w:rsidRPr="00B123A3" w:rsidRDefault="00DB1A83" w:rsidP="00ED59CB">
      <w:pPr>
        <w:numPr>
          <w:ilvl w:val="0"/>
          <w:numId w:val="2"/>
        </w:numPr>
        <w:autoSpaceDE w:val="0"/>
        <w:autoSpaceDN w:val="0"/>
        <w:adjustRightInd w:val="0"/>
        <w:spacing w:before="0" w:after="0"/>
        <w:jc w:val="both"/>
        <w:rPr>
          <w:rFonts w:asciiTheme="minorHAnsi" w:eastAsia="Times New Roman" w:hAnsiTheme="minorHAnsi" w:cstheme="minorHAnsi"/>
          <w:color w:val="000000"/>
          <w:sz w:val="22"/>
          <w:szCs w:val="22"/>
          <w:lang w:val="en-GB" w:eastAsia="en-GB"/>
        </w:rPr>
      </w:pPr>
      <w:r w:rsidRPr="00B123A3">
        <w:rPr>
          <w:rFonts w:asciiTheme="minorHAnsi" w:eastAsia="Times New Roman" w:hAnsiTheme="minorHAnsi" w:cstheme="minorHAnsi"/>
          <w:color w:val="000000"/>
          <w:sz w:val="22"/>
          <w:szCs w:val="22"/>
          <w:lang w:val="en-GB" w:eastAsia="en-GB"/>
        </w:rPr>
        <w:t>Get some support for yourself, dealing with disclosures can be traumatic for professionals</w:t>
      </w:r>
    </w:p>
    <w:p w14:paraId="5153D7DB" w14:textId="77777777" w:rsidR="00DB1A83" w:rsidRPr="00B123A3" w:rsidRDefault="00DB1A83" w:rsidP="004D4CCC">
      <w:pPr>
        <w:spacing w:before="0" w:after="0"/>
        <w:jc w:val="both"/>
        <w:rPr>
          <w:rFonts w:asciiTheme="minorHAnsi" w:eastAsia="Times New Roman" w:hAnsiTheme="minorHAnsi" w:cstheme="minorHAnsi"/>
          <w:i/>
          <w:sz w:val="24"/>
          <w:lang w:val="en-GB" w:eastAsia="en-GB"/>
        </w:rPr>
      </w:pPr>
    </w:p>
    <w:p w14:paraId="188CDB61" w14:textId="77777777" w:rsidR="00DB1A83" w:rsidRPr="00B123A3" w:rsidRDefault="00DB1A83" w:rsidP="004D4CCC">
      <w:pPr>
        <w:spacing w:before="0" w:after="0"/>
        <w:jc w:val="both"/>
        <w:rPr>
          <w:rFonts w:asciiTheme="minorHAnsi" w:eastAsia="Times New Roman" w:hAnsiTheme="minorHAnsi" w:cstheme="minorHAnsi"/>
          <w:i/>
          <w:sz w:val="24"/>
          <w:lang w:val="en-GB" w:eastAsia="en-GB"/>
        </w:rPr>
      </w:pPr>
    </w:p>
    <w:p w14:paraId="6EC8E483"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2BF37259"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35768471"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1EC3C12A" w14:textId="77777777" w:rsidR="00DB1A83" w:rsidRPr="00B123A3" w:rsidRDefault="00DB1A83" w:rsidP="004D4CCC">
      <w:pPr>
        <w:spacing w:before="0" w:after="0"/>
        <w:jc w:val="both"/>
        <w:rPr>
          <w:rFonts w:asciiTheme="minorHAnsi" w:eastAsia="Times New Roman" w:hAnsiTheme="minorHAnsi" w:cstheme="minorHAnsi"/>
          <w:b/>
          <w:bCs/>
          <w:color w:val="000000"/>
          <w:sz w:val="32"/>
          <w:szCs w:val="32"/>
          <w:lang w:val="en-GB" w:eastAsia="en-GB"/>
        </w:rPr>
      </w:pPr>
    </w:p>
    <w:p w14:paraId="56D62121" w14:textId="77777777" w:rsidR="00DB1A83" w:rsidRPr="00B123A3" w:rsidRDefault="00DB1A83" w:rsidP="004D4CCC">
      <w:pPr>
        <w:spacing w:before="0" w:after="0"/>
        <w:jc w:val="both"/>
        <w:rPr>
          <w:rFonts w:asciiTheme="minorHAnsi" w:eastAsia="Times New Roman" w:hAnsiTheme="minorHAnsi" w:cstheme="minorHAnsi"/>
          <w:b/>
          <w:bCs/>
          <w:color w:val="000000"/>
          <w:sz w:val="32"/>
          <w:szCs w:val="32"/>
          <w:lang w:val="en-GB" w:eastAsia="en-GB"/>
        </w:rPr>
      </w:pPr>
    </w:p>
    <w:p w14:paraId="6FC1C3A8" w14:textId="77777777" w:rsidR="00DB1A83" w:rsidRPr="00B123A3" w:rsidRDefault="00DB1A83" w:rsidP="004D4CCC">
      <w:pPr>
        <w:spacing w:before="0" w:after="0"/>
        <w:jc w:val="both"/>
        <w:rPr>
          <w:rFonts w:asciiTheme="minorHAnsi" w:eastAsia="Times New Roman" w:hAnsiTheme="minorHAnsi" w:cstheme="minorHAnsi"/>
          <w:b/>
          <w:bCs/>
          <w:color w:val="000000"/>
          <w:sz w:val="32"/>
          <w:szCs w:val="32"/>
          <w:lang w:val="en-GB" w:eastAsia="en-GB"/>
        </w:rPr>
      </w:pPr>
    </w:p>
    <w:p w14:paraId="777BE79C" w14:textId="77777777" w:rsidR="004D4CCC" w:rsidRPr="00B123A3" w:rsidRDefault="004D4CCC" w:rsidP="004D4CCC">
      <w:pPr>
        <w:spacing w:before="0" w:after="0"/>
        <w:jc w:val="both"/>
        <w:rPr>
          <w:rFonts w:asciiTheme="minorHAnsi" w:eastAsia="Times New Roman" w:hAnsiTheme="minorHAnsi" w:cstheme="minorHAnsi"/>
          <w:b/>
          <w:bCs/>
          <w:color w:val="000000"/>
          <w:sz w:val="32"/>
          <w:szCs w:val="32"/>
          <w:lang w:val="en-GB" w:eastAsia="en-GB"/>
        </w:rPr>
      </w:pPr>
    </w:p>
    <w:p w14:paraId="7D0909B1" w14:textId="77777777" w:rsidR="00DB1A83" w:rsidRPr="00B123A3" w:rsidRDefault="00DB1A83" w:rsidP="004D4CCC">
      <w:pPr>
        <w:keepNext/>
        <w:spacing w:before="0" w:after="0"/>
        <w:jc w:val="both"/>
        <w:outlineLvl w:val="0"/>
        <w:rPr>
          <w:rFonts w:asciiTheme="minorHAnsi" w:eastAsia="Times New Roman" w:hAnsiTheme="minorHAnsi" w:cstheme="minorHAnsi"/>
          <w:b/>
          <w:bCs/>
          <w:sz w:val="28"/>
          <w:szCs w:val="28"/>
          <w:lang w:val="en-GB" w:eastAsia="en-GB"/>
        </w:rPr>
      </w:pPr>
      <w:bookmarkStart w:id="101" w:name="_Toc492304094"/>
      <w:bookmarkStart w:id="102" w:name="_Toc106890915"/>
      <w:r w:rsidRPr="00B123A3">
        <w:rPr>
          <w:rFonts w:asciiTheme="minorHAnsi" w:eastAsia="Times New Roman" w:hAnsiTheme="minorHAnsi" w:cstheme="minorHAnsi"/>
          <w:b/>
          <w:bCs/>
          <w:color w:val="000000"/>
          <w:sz w:val="28"/>
          <w:szCs w:val="28"/>
          <w:lang w:val="en-GB" w:eastAsia="en-GB"/>
        </w:rPr>
        <w:t>Appendix 6: National Support Organisations</w:t>
      </w:r>
      <w:bookmarkEnd w:id="101"/>
      <w:bookmarkEnd w:id="102"/>
    </w:p>
    <w:p w14:paraId="5EC5CD13"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655942D1" w14:textId="77777777" w:rsidR="00DB1A83" w:rsidRPr="00B123A3" w:rsidRDefault="00DB1A83" w:rsidP="004D4CCC">
      <w:pPr>
        <w:spacing w:before="0" w:after="0"/>
        <w:jc w:val="both"/>
        <w:rPr>
          <w:rFonts w:asciiTheme="minorHAnsi" w:eastAsia="Times New Roman" w:hAnsiTheme="minorHAnsi" w:cstheme="minorHAnsi"/>
          <w:b/>
          <w:sz w:val="22"/>
          <w:szCs w:val="22"/>
          <w:lang w:val="en-GB" w:eastAsia="en-GB"/>
        </w:rPr>
      </w:pPr>
      <w:r w:rsidRPr="00B123A3">
        <w:rPr>
          <w:rFonts w:asciiTheme="minorHAnsi" w:eastAsia="Times New Roman" w:hAnsiTheme="minorHAnsi" w:cstheme="minorHAnsi"/>
          <w:b/>
          <w:sz w:val="22"/>
          <w:szCs w:val="22"/>
          <w:lang w:val="en-GB" w:eastAsia="en-GB"/>
        </w:rPr>
        <w:t>Support for staff</w:t>
      </w:r>
    </w:p>
    <w:p w14:paraId="2C6541DD" w14:textId="77777777" w:rsidR="00DB1A83" w:rsidRPr="00B123A3" w:rsidRDefault="00DB1A83" w:rsidP="00ED59CB">
      <w:pPr>
        <w:numPr>
          <w:ilvl w:val="0"/>
          <w:numId w:val="2"/>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Education Support Partnership: </w:t>
      </w:r>
      <w:hyperlink r:id="rId60" w:history="1">
        <w:r w:rsidRPr="00B123A3">
          <w:rPr>
            <w:rFonts w:asciiTheme="minorHAnsi" w:eastAsia="Times New Roman" w:hAnsiTheme="minorHAnsi" w:cstheme="minorHAnsi"/>
            <w:color w:val="0000FF"/>
            <w:sz w:val="22"/>
            <w:szCs w:val="22"/>
            <w:u w:val="single"/>
            <w:lang w:val="en-GB" w:eastAsia="en-GB"/>
          </w:rPr>
          <w:t>www.educationsupportpartnership.org.uk</w:t>
        </w:r>
      </w:hyperlink>
      <w:r w:rsidRPr="00B123A3">
        <w:rPr>
          <w:rFonts w:asciiTheme="minorHAnsi" w:eastAsia="Times New Roman" w:hAnsiTheme="minorHAnsi" w:cstheme="minorHAnsi"/>
          <w:sz w:val="22"/>
          <w:szCs w:val="22"/>
          <w:lang w:val="en-GB" w:eastAsia="en-GB"/>
        </w:rPr>
        <w:t xml:space="preserve"> </w:t>
      </w:r>
    </w:p>
    <w:p w14:paraId="439C9161" w14:textId="77777777" w:rsidR="00DB1A83" w:rsidRPr="00B123A3" w:rsidRDefault="00DB1A83" w:rsidP="00ED59CB">
      <w:pPr>
        <w:numPr>
          <w:ilvl w:val="0"/>
          <w:numId w:val="2"/>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Professional Online Safety Helpline: </w:t>
      </w:r>
      <w:hyperlink r:id="rId61" w:history="1">
        <w:r w:rsidRPr="00B123A3">
          <w:rPr>
            <w:rFonts w:asciiTheme="minorHAnsi" w:eastAsia="Times New Roman" w:hAnsiTheme="minorHAnsi" w:cstheme="minorHAnsi"/>
            <w:color w:val="0000FF"/>
            <w:sz w:val="22"/>
            <w:szCs w:val="22"/>
            <w:u w:val="single"/>
            <w:lang w:val="en-GB" w:eastAsia="en-GB"/>
          </w:rPr>
          <w:t>www.saferinternet.org.uk/helpline</w:t>
        </w:r>
      </w:hyperlink>
      <w:r w:rsidRPr="00B123A3">
        <w:rPr>
          <w:rFonts w:asciiTheme="minorHAnsi" w:eastAsia="Times New Roman" w:hAnsiTheme="minorHAnsi" w:cstheme="minorHAnsi"/>
          <w:sz w:val="22"/>
          <w:szCs w:val="22"/>
          <w:lang w:val="en-GB" w:eastAsia="en-GB"/>
        </w:rPr>
        <w:t xml:space="preserve"> </w:t>
      </w:r>
    </w:p>
    <w:p w14:paraId="688204C3" w14:textId="77777777" w:rsidR="006F5436" w:rsidRPr="00B123A3" w:rsidRDefault="006F5436" w:rsidP="006F5436">
      <w:pPr>
        <w:numPr>
          <w:ilvl w:val="0"/>
          <w:numId w:val="2"/>
        </w:numPr>
        <w:spacing w:before="0" w:after="0"/>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Safeguarding Network: </w:t>
      </w:r>
      <w:hyperlink r:id="rId62" w:anchor="summary" w:history="1">
        <w:r w:rsidR="00E70A82" w:rsidRPr="00B123A3">
          <w:rPr>
            <w:rFonts w:asciiTheme="minorHAnsi" w:hAnsiTheme="minorHAnsi" w:cstheme="minorHAnsi"/>
            <w:color w:val="0000FF"/>
            <w:sz w:val="22"/>
            <w:szCs w:val="22"/>
            <w:u w:val="single"/>
          </w:rPr>
          <w:t>https://safeguarding.network/keeping-children-safe-education/#summary</w:t>
        </w:r>
      </w:hyperlink>
    </w:p>
    <w:p w14:paraId="5EFD9477" w14:textId="77777777" w:rsidR="00DB1A83" w:rsidRPr="00B123A3" w:rsidRDefault="00DB1A83" w:rsidP="004D4CCC">
      <w:pPr>
        <w:spacing w:before="0" w:after="0"/>
        <w:jc w:val="both"/>
        <w:rPr>
          <w:rFonts w:asciiTheme="minorHAnsi" w:eastAsia="Times New Roman" w:hAnsiTheme="minorHAnsi" w:cstheme="minorHAnsi"/>
          <w:sz w:val="22"/>
          <w:szCs w:val="22"/>
          <w:lang w:val="en-GB" w:eastAsia="en-GB"/>
        </w:rPr>
      </w:pPr>
    </w:p>
    <w:p w14:paraId="41357B16" w14:textId="77777777" w:rsidR="00DB1A83" w:rsidRPr="00B123A3" w:rsidRDefault="00DB1A83" w:rsidP="004D4CCC">
      <w:pPr>
        <w:spacing w:before="0" w:after="0"/>
        <w:jc w:val="both"/>
        <w:rPr>
          <w:rFonts w:asciiTheme="minorHAnsi" w:eastAsia="Times New Roman" w:hAnsiTheme="minorHAnsi" w:cstheme="minorHAnsi"/>
          <w:b/>
          <w:sz w:val="22"/>
          <w:szCs w:val="22"/>
          <w:lang w:val="en-GB" w:eastAsia="en-GB"/>
        </w:rPr>
      </w:pPr>
      <w:r w:rsidRPr="00B123A3">
        <w:rPr>
          <w:rFonts w:asciiTheme="minorHAnsi" w:eastAsia="Times New Roman" w:hAnsiTheme="minorHAnsi" w:cstheme="minorHAnsi"/>
          <w:b/>
          <w:sz w:val="22"/>
          <w:szCs w:val="22"/>
          <w:lang w:val="en-GB" w:eastAsia="en-GB"/>
        </w:rPr>
        <w:t>Support for Pupils</w:t>
      </w:r>
    </w:p>
    <w:p w14:paraId="3BBFDD60" w14:textId="77777777" w:rsidR="00DB1A83" w:rsidRPr="00B123A3" w:rsidRDefault="00DB1A83" w:rsidP="00ED59CB">
      <w:pPr>
        <w:numPr>
          <w:ilvl w:val="0"/>
          <w:numId w:val="3"/>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NSPCC: </w:t>
      </w:r>
      <w:hyperlink r:id="rId63" w:history="1">
        <w:r w:rsidRPr="00B123A3">
          <w:rPr>
            <w:rFonts w:asciiTheme="minorHAnsi" w:eastAsia="Times New Roman" w:hAnsiTheme="minorHAnsi" w:cstheme="minorHAnsi"/>
            <w:bCs/>
            <w:color w:val="0000FF"/>
            <w:sz w:val="22"/>
            <w:szCs w:val="22"/>
            <w:u w:val="single"/>
            <w:lang w:eastAsia="en-GB"/>
          </w:rPr>
          <w:t>www.nspcc.org.uk</w:t>
        </w:r>
      </w:hyperlink>
      <w:r w:rsidRPr="00B123A3">
        <w:rPr>
          <w:rFonts w:asciiTheme="minorHAnsi" w:eastAsia="Times New Roman" w:hAnsiTheme="minorHAnsi" w:cstheme="minorHAnsi"/>
          <w:sz w:val="22"/>
          <w:szCs w:val="22"/>
          <w:lang w:val="en-GB" w:eastAsia="en-GB"/>
        </w:rPr>
        <w:t xml:space="preserve"> </w:t>
      </w:r>
    </w:p>
    <w:p w14:paraId="4A9C724F" w14:textId="77777777" w:rsidR="00DB1A83" w:rsidRPr="00B123A3" w:rsidRDefault="00DB1A83" w:rsidP="00ED59CB">
      <w:pPr>
        <w:numPr>
          <w:ilvl w:val="0"/>
          <w:numId w:val="3"/>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ChildLine: </w:t>
      </w:r>
      <w:hyperlink r:id="rId64" w:history="1">
        <w:r w:rsidRPr="00B123A3">
          <w:rPr>
            <w:rFonts w:asciiTheme="minorHAnsi" w:eastAsia="Times New Roman" w:hAnsiTheme="minorHAnsi" w:cstheme="minorHAnsi"/>
            <w:bCs/>
            <w:color w:val="0000FF"/>
            <w:sz w:val="22"/>
            <w:szCs w:val="22"/>
            <w:u w:val="single"/>
            <w:lang w:eastAsia="en-GB"/>
          </w:rPr>
          <w:t>www.childline.org.uk</w:t>
        </w:r>
      </w:hyperlink>
    </w:p>
    <w:p w14:paraId="6EDA10A5" w14:textId="77777777" w:rsidR="00DB1A83" w:rsidRPr="00B123A3" w:rsidRDefault="00DB1A83" w:rsidP="00ED59CB">
      <w:pPr>
        <w:numPr>
          <w:ilvl w:val="0"/>
          <w:numId w:val="3"/>
        </w:numPr>
        <w:spacing w:before="0" w:after="0"/>
        <w:jc w:val="both"/>
        <w:rPr>
          <w:rFonts w:asciiTheme="minorHAnsi" w:eastAsia="Times New Roman" w:hAnsiTheme="minorHAnsi" w:cstheme="minorHAnsi"/>
          <w:bCs/>
          <w:sz w:val="22"/>
          <w:szCs w:val="22"/>
          <w:lang w:eastAsia="en-GB"/>
        </w:rPr>
      </w:pPr>
      <w:r w:rsidRPr="00B123A3">
        <w:rPr>
          <w:rFonts w:asciiTheme="minorHAnsi" w:eastAsia="Times New Roman" w:hAnsiTheme="minorHAnsi" w:cstheme="minorHAnsi"/>
          <w:bCs/>
          <w:sz w:val="22"/>
          <w:szCs w:val="22"/>
          <w:lang w:eastAsia="en-GB"/>
        </w:rPr>
        <w:t xml:space="preserve">Papyrus: </w:t>
      </w:r>
      <w:hyperlink r:id="rId65" w:history="1">
        <w:r w:rsidRPr="00B123A3">
          <w:rPr>
            <w:rFonts w:asciiTheme="minorHAnsi" w:eastAsia="Times New Roman" w:hAnsiTheme="minorHAnsi" w:cstheme="minorHAnsi"/>
            <w:bCs/>
            <w:color w:val="0000FF"/>
            <w:sz w:val="22"/>
            <w:szCs w:val="22"/>
            <w:u w:val="single"/>
            <w:lang w:eastAsia="en-GB"/>
          </w:rPr>
          <w:t>www.papyrus-uk.org</w:t>
        </w:r>
      </w:hyperlink>
      <w:r w:rsidRPr="00B123A3">
        <w:rPr>
          <w:rFonts w:asciiTheme="minorHAnsi" w:eastAsia="Times New Roman" w:hAnsiTheme="minorHAnsi" w:cstheme="minorHAnsi"/>
          <w:bCs/>
          <w:sz w:val="22"/>
          <w:szCs w:val="22"/>
          <w:lang w:eastAsia="en-GB"/>
        </w:rPr>
        <w:t xml:space="preserve"> </w:t>
      </w:r>
    </w:p>
    <w:p w14:paraId="3EBD82E0" w14:textId="77777777" w:rsidR="00DB1A83" w:rsidRPr="00B123A3" w:rsidRDefault="00DB1A83" w:rsidP="00ED59CB">
      <w:pPr>
        <w:numPr>
          <w:ilvl w:val="0"/>
          <w:numId w:val="3"/>
        </w:numPr>
        <w:spacing w:before="0" w:after="0"/>
        <w:jc w:val="both"/>
        <w:rPr>
          <w:rFonts w:asciiTheme="minorHAnsi" w:eastAsia="Times New Roman" w:hAnsiTheme="minorHAnsi" w:cstheme="minorHAnsi"/>
          <w:bCs/>
          <w:sz w:val="22"/>
          <w:szCs w:val="22"/>
          <w:lang w:eastAsia="en-GB"/>
        </w:rPr>
      </w:pPr>
      <w:r w:rsidRPr="00B123A3">
        <w:rPr>
          <w:rFonts w:asciiTheme="minorHAnsi" w:eastAsia="Times New Roman" w:hAnsiTheme="minorHAnsi" w:cstheme="minorHAnsi"/>
          <w:bCs/>
          <w:sz w:val="22"/>
          <w:szCs w:val="22"/>
          <w:lang w:eastAsia="en-GB"/>
        </w:rPr>
        <w:t xml:space="preserve">Young Minds: </w:t>
      </w:r>
      <w:hyperlink r:id="rId66" w:history="1">
        <w:r w:rsidRPr="00B123A3">
          <w:rPr>
            <w:rFonts w:asciiTheme="minorHAnsi" w:eastAsia="Times New Roman" w:hAnsiTheme="minorHAnsi" w:cstheme="minorHAnsi"/>
            <w:bCs/>
            <w:color w:val="0000FF"/>
            <w:sz w:val="22"/>
            <w:szCs w:val="22"/>
            <w:u w:val="single"/>
            <w:lang w:eastAsia="en-GB"/>
          </w:rPr>
          <w:t>www.youngminds.org.uk</w:t>
        </w:r>
      </w:hyperlink>
    </w:p>
    <w:p w14:paraId="0752ABD0" w14:textId="77777777" w:rsidR="00DB1A83" w:rsidRPr="00B123A3" w:rsidRDefault="00DB1A83" w:rsidP="00ED59CB">
      <w:pPr>
        <w:numPr>
          <w:ilvl w:val="0"/>
          <w:numId w:val="3"/>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The Mix: </w:t>
      </w:r>
      <w:hyperlink r:id="rId67" w:history="1">
        <w:r w:rsidRPr="00B123A3">
          <w:rPr>
            <w:rFonts w:asciiTheme="minorHAnsi" w:eastAsia="Times New Roman" w:hAnsiTheme="minorHAnsi" w:cstheme="minorHAnsi"/>
            <w:bCs/>
            <w:color w:val="0000FF"/>
            <w:sz w:val="22"/>
            <w:szCs w:val="22"/>
            <w:u w:val="single"/>
            <w:lang w:eastAsia="en-GB"/>
          </w:rPr>
          <w:t>www.themix.org.uk</w:t>
        </w:r>
      </w:hyperlink>
    </w:p>
    <w:p w14:paraId="0995F546" w14:textId="77777777" w:rsidR="00DB1A83" w:rsidRPr="00B123A3" w:rsidRDefault="00DB1A83" w:rsidP="004D4CCC">
      <w:pPr>
        <w:spacing w:before="0" w:after="0"/>
        <w:jc w:val="both"/>
        <w:rPr>
          <w:rFonts w:asciiTheme="minorHAnsi" w:eastAsia="Times New Roman" w:hAnsiTheme="minorHAnsi" w:cstheme="minorHAnsi"/>
          <w:sz w:val="22"/>
          <w:szCs w:val="22"/>
          <w:lang w:val="en-GB" w:eastAsia="en-GB"/>
        </w:rPr>
      </w:pPr>
    </w:p>
    <w:p w14:paraId="58EF466F" w14:textId="77777777" w:rsidR="00DB1A83" w:rsidRPr="00B123A3" w:rsidRDefault="00DB1A83" w:rsidP="004D4CCC">
      <w:pPr>
        <w:spacing w:before="0" w:after="0"/>
        <w:jc w:val="both"/>
        <w:rPr>
          <w:rFonts w:asciiTheme="minorHAnsi" w:eastAsia="Times New Roman" w:hAnsiTheme="minorHAnsi" w:cstheme="minorHAnsi"/>
          <w:b/>
          <w:sz w:val="22"/>
          <w:szCs w:val="22"/>
          <w:lang w:val="en-GB" w:eastAsia="en-GB"/>
        </w:rPr>
      </w:pPr>
      <w:r w:rsidRPr="00B123A3">
        <w:rPr>
          <w:rFonts w:asciiTheme="minorHAnsi" w:eastAsia="Times New Roman" w:hAnsiTheme="minorHAnsi" w:cstheme="minorHAnsi"/>
          <w:b/>
          <w:sz w:val="22"/>
          <w:szCs w:val="22"/>
          <w:lang w:val="en-GB" w:eastAsia="en-GB"/>
        </w:rPr>
        <w:t>Support for adults</w:t>
      </w:r>
    </w:p>
    <w:p w14:paraId="6E6DFF84" w14:textId="0FC1EFD3" w:rsidR="00DB1A83" w:rsidRPr="00B123A3" w:rsidRDefault="00DB1A83" w:rsidP="00ED59CB">
      <w:pPr>
        <w:numPr>
          <w:ilvl w:val="0"/>
          <w:numId w:val="4"/>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Family Lives: </w:t>
      </w:r>
      <w:hyperlink r:id="rId68" w:history="1">
        <w:r w:rsidRPr="00B123A3">
          <w:rPr>
            <w:rFonts w:asciiTheme="minorHAnsi" w:eastAsia="Times New Roman" w:hAnsiTheme="minorHAnsi" w:cstheme="minorHAnsi"/>
            <w:bCs/>
            <w:sz w:val="22"/>
            <w:szCs w:val="22"/>
            <w:u w:val="single"/>
            <w:lang w:eastAsia="en-GB"/>
          </w:rPr>
          <w:t>www.familylives.org.uk</w:t>
        </w:r>
      </w:hyperlink>
      <w:r w:rsidR="006145E7" w:rsidRPr="00B123A3">
        <w:rPr>
          <w:rFonts w:asciiTheme="minorHAnsi" w:eastAsia="Times New Roman" w:hAnsiTheme="minorHAnsi" w:cstheme="minorHAnsi"/>
          <w:bCs/>
          <w:sz w:val="22"/>
          <w:szCs w:val="22"/>
          <w:u w:val="single"/>
          <w:lang w:eastAsia="en-GB"/>
        </w:rPr>
        <w:t xml:space="preserve"> </w:t>
      </w:r>
    </w:p>
    <w:p w14:paraId="0CF05A13" w14:textId="1E1A3C22" w:rsidR="00DB1A83" w:rsidRPr="00B123A3" w:rsidRDefault="00DB1A83" w:rsidP="00ED59CB">
      <w:pPr>
        <w:numPr>
          <w:ilvl w:val="0"/>
          <w:numId w:val="4"/>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Crime Stoppers: </w:t>
      </w:r>
      <w:hyperlink r:id="rId69" w:tgtFrame="_blank" w:history="1">
        <w:r w:rsidRPr="00B123A3">
          <w:rPr>
            <w:rFonts w:asciiTheme="minorHAnsi" w:eastAsia="Times New Roman" w:hAnsiTheme="minorHAnsi" w:cstheme="minorHAnsi"/>
            <w:bCs/>
            <w:sz w:val="22"/>
            <w:szCs w:val="22"/>
            <w:u w:val="single"/>
            <w:lang w:eastAsia="en-GB"/>
          </w:rPr>
          <w:t>www.crimestoppers-uk.org</w:t>
        </w:r>
      </w:hyperlink>
      <w:r w:rsidRPr="00B123A3">
        <w:rPr>
          <w:rFonts w:asciiTheme="minorHAnsi" w:eastAsia="Times New Roman" w:hAnsiTheme="minorHAnsi" w:cstheme="minorHAnsi"/>
          <w:sz w:val="22"/>
          <w:szCs w:val="22"/>
          <w:lang w:eastAsia="en-GB"/>
        </w:rPr>
        <w:t xml:space="preserve"> </w:t>
      </w:r>
      <w:r w:rsidR="006145E7" w:rsidRPr="00B123A3">
        <w:rPr>
          <w:rFonts w:asciiTheme="minorHAnsi" w:eastAsia="Times New Roman" w:hAnsiTheme="minorHAnsi" w:cstheme="minorHAnsi"/>
          <w:sz w:val="22"/>
          <w:szCs w:val="22"/>
          <w:lang w:eastAsia="en-GB"/>
        </w:rPr>
        <w:t xml:space="preserve"> </w:t>
      </w:r>
    </w:p>
    <w:p w14:paraId="7BBC4CC3" w14:textId="77777777" w:rsidR="00DB1A83" w:rsidRPr="00B123A3" w:rsidRDefault="00DB1A83" w:rsidP="00ED59CB">
      <w:pPr>
        <w:numPr>
          <w:ilvl w:val="0"/>
          <w:numId w:val="4"/>
        </w:numPr>
        <w:spacing w:before="0" w:after="0"/>
        <w:jc w:val="both"/>
        <w:rPr>
          <w:rFonts w:asciiTheme="minorHAnsi" w:eastAsia="Times New Roman" w:hAnsiTheme="minorHAnsi" w:cstheme="minorHAnsi"/>
          <w:bCs/>
          <w:sz w:val="22"/>
          <w:szCs w:val="22"/>
          <w:u w:val="single"/>
          <w:lang w:eastAsia="en-GB"/>
        </w:rPr>
      </w:pPr>
      <w:r w:rsidRPr="00B123A3">
        <w:rPr>
          <w:rFonts w:asciiTheme="minorHAnsi" w:eastAsia="Times New Roman" w:hAnsiTheme="minorHAnsi" w:cstheme="minorHAnsi"/>
          <w:sz w:val="22"/>
          <w:szCs w:val="22"/>
          <w:lang w:val="en-GB" w:eastAsia="en-GB"/>
        </w:rPr>
        <w:t xml:space="preserve">Victim Support: </w:t>
      </w:r>
      <w:hyperlink r:id="rId70" w:history="1">
        <w:r w:rsidRPr="00B123A3">
          <w:rPr>
            <w:rFonts w:asciiTheme="minorHAnsi" w:eastAsia="Times New Roman" w:hAnsiTheme="minorHAnsi" w:cstheme="minorHAnsi"/>
            <w:bCs/>
            <w:sz w:val="22"/>
            <w:szCs w:val="22"/>
            <w:u w:val="single"/>
            <w:lang w:eastAsia="en-GB"/>
          </w:rPr>
          <w:t>www.victimsupport.org.uk</w:t>
        </w:r>
      </w:hyperlink>
      <w:r w:rsidRPr="00B123A3">
        <w:rPr>
          <w:rFonts w:asciiTheme="minorHAnsi" w:eastAsia="Times New Roman" w:hAnsiTheme="minorHAnsi" w:cstheme="minorHAnsi"/>
          <w:bCs/>
          <w:sz w:val="22"/>
          <w:szCs w:val="22"/>
          <w:u w:val="single"/>
          <w:lang w:eastAsia="en-GB"/>
        </w:rPr>
        <w:t xml:space="preserve"> </w:t>
      </w:r>
    </w:p>
    <w:p w14:paraId="01D9C815" w14:textId="77777777" w:rsidR="00DB1A83" w:rsidRPr="00B123A3" w:rsidRDefault="00DB1A83" w:rsidP="00ED59CB">
      <w:pPr>
        <w:numPr>
          <w:ilvl w:val="0"/>
          <w:numId w:val="4"/>
        </w:numPr>
        <w:spacing w:before="0" w:after="0"/>
        <w:jc w:val="both"/>
        <w:rPr>
          <w:rFonts w:asciiTheme="minorHAnsi" w:eastAsia="Times New Roman" w:hAnsiTheme="minorHAnsi" w:cstheme="minorHAnsi"/>
          <w:bCs/>
          <w:sz w:val="22"/>
          <w:szCs w:val="22"/>
          <w:lang w:eastAsia="en-GB"/>
        </w:rPr>
      </w:pPr>
      <w:r w:rsidRPr="00B123A3">
        <w:rPr>
          <w:rFonts w:asciiTheme="minorHAnsi" w:eastAsia="Times New Roman" w:hAnsiTheme="minorHAnsi" w:cstheme="minorHAnsi"/>
          <w:bCs/>
          <w:sz w:val="22"/>
          <w:szCs w:val="22"/>
          <w:lang w:eastAsia="en-GB"/>
        </w:rPr>
        <w:t>Kidscape:</w:t>
      </w:r>
      <w:r w:rsidRPr="00B123A3">
        <w:rPr>
          <w:rFonts w:asciiTheme="minorHAnsi" w:eastAsia="Times New Roman" w:hAnsiTheme="minorHAnsi" w:cstheme="minorHAnsi"/>
          <w:sz w:val="22"/>
          <w:szCs w:val="22"/>
          <w:lang w:eastAsia="en-GB"/>
        </w:rPr>
        <w:t xml:space="preserve"> </w:t>
      </w:r>
      <w:hyperlink r:id="rId71" w:history="1">
        <w:r w:rsidRPr="00B123A3">
          <w:rPr>
            <w:rFonts w:asciiTheme="minorHAnsi" w:eastAsia="Times New Roman" w:hAnsiTheme="minorHAnsi" w:cstheme="minorHAnsi"/>
            <w:bCs/>
            <w:sz w:val="22"/>
            <w:szCs w:val="22"/>
            <w:u w:val="single"/>
            <w:lang w:eastAsia="en-GB"/>
          </w:rPr>
          <w:t>www.kidscape.org.uk</w:t>
        </w:r>
      </w:hyperlink>
    </w:p>
    <w:p w14:paraId="1ADD8F32" w14:textId="77777777" w:rsidR="00DB1A83" w:rsidRPr="00B123A3" w:rsidRDefault="00DB1A83" w:rsidP="00ED59CB">
      <w:pPr>
        <w:numPr>
          <w:ilvl w:val="0"/>
          <w:numId w:val="4"/>
        </w:numPr>
        <w:spacing w:before="0" w:after="0"/>
        <w:jc w:val="both"/>
        <w:rPr>
          <w:rFonts w:asciiTheme="minorHAnsi" w:eastAsia="Times New Roman" w:hAnsiTheme="minorHAnsi" w:cstheme="minorHAnsi"/>
          <w:bCs/>
          <w:sz w:val="22"/>
          <w:szCs w:val="22"/>
          <w:lang w:eastAsia="en-GB"/>
        </w:rPr>
      </w:pPr>
      <w:r w:rsidRPr="00B123A3">
        <w:rPr>
          <w:rFonts w:asciiTheme="minorHAnsi" w:eastAsia="Times New Roman" w:hAnsiTheme="minorHAnsi" w:cstheme="minorHAnsi"/>
          <w:bCs/>
          <w:sz w:val="22"/>
          <w:szCs w:val="22"/>
          <w:lang w:eastAsia="en-GB"/>
        </w:rPr>
        <w:t xml:space="preserve">The Samaritans: </w:t>
      </w:r>
      <w:hyperlink r:id="rId72" w:history="1">
        <w:r w:rsidRPr="00B123A3">
          <w:rPr>
            <w:rFonts w:asciiTheme="minorHAnsi" w:eastAsia="Times New Roman" w:hAnsiTheme="minorHAnsi" w:cstheme="minorHAnsi"/>
            <w:bCs/>
            <w:sz w:val="22"/>
            <w:szCs w:val="22"/>
            <w:u w:val="single"/>
            <w:lang w:eastAsia="en-GB"/>
          </w:rPr>
          <w:t>www.samaritans.org</w:t>
        </w:r>
      </w:hyperlink>
      <w:r w:rsidRPr="00B123A3">
        <w:rPr>
          <w:rFonts w:asciiTheme="minorHAnsi" w:eastAsia="Times New Roman" w:hAnsiTheme="minorHAnsi" w:cstheme="minorHAnsi"/>
          <w:bCs/>
          <w:sz w:val="22"/>
          <w:szCs w:val="22"/>
          <w:lang w:eastAsia="en-GB"/>
        </w:rPr>
        <w:t xml:space="preserve"> </w:t>
      </w:r>
    </w:p>
    <w:p w14:paraId="40CB222B" w14:textId="77777777" w:rsidR="00DB1A83" w:rsidRPr="00B123A3" w:rsidRDefault="00DB1A83" w:rsidP="00ED59CB">
      <w:pPr>
        <w:numPr>
          <w:ilvl w:val="0"/>
          <w:numId w:val="4"/>
        </w:numPr>
        <w:spacing w:before="0" w:after="0"/>
        <w:jc w:val="both"/>
        <w:rPr>
          <w:rFonts w:asciiTheme="minorHAnsi" w:eastAsia="Times New Roman" w:hAnsiTheme="minorHAnsi" w:cstheme="minorHAnsi"/>
          <w:bCs/>
          <w:sz w:val="22"/>
          <w:szCs w:val="22"/>
          <w:lang w:eastAsia="en-GB"/>
        </w:rPr>
      </w:pPr>
      <w:r w:rsidRPr="00B123A3">
        <w:rPr>
          <w:rFonts w:asciiTheme="minorHAnsi" w:eastAsia="Times New Roman" w:hAnsiTheme="minorHAnsi" w:cstheme="minorHAnsi"/>
          <w:bCs/>
          <w:sz w:val="22"/>
          <w:szCs w:val="22"/>
          <w:lang w:eastAsia="en-GB"/>
        </w:rPr>
        <w:t xml:space="preserve">Mind: </w:t>
      </w:r>
      <w:hyperlink r:id="rId73" w:history="1">
        <w:r w:rsidRPr="00B123A3">
          <w:rPr>
            <w:rFonts w:asciiTheme="minorHAnsi" w:eastAsia="Times New Roman" w:hAnsiTheme="minorHAnsi" w:cstheme="minorHAnsi"/>
            <w:bCs/>
            <w:sz w:val="22"/>
            <w:szCs w:val="22"/>
            <w:u w:val="single"/>
            <w:lang w:eastAsia="en-GB"/>
          </w:rPr>
          <w:t>www.mind.org.uk</w:t>
        </w:r>
      </w:hyperlink>
    </w:p>
    <w:p w14:paraId="4BEAB485" w14:textId="77777777" w:rsidR="00DB1A83" w:rsidRPr="00B123A3" w:rsidRDefault="00DB1A83" w:rsidP="00ED59CB">
      <w:pPr>
        <w:numPr>
          <w:ilvl w:val="0"/>
          <w:numId w:val="4"/>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NAPAC (National Association for People Abused in Childhood): </w:t>
      </w:r>
      <w:hyperlink r:id="rId74" w:history="1">
        <w:r w:rsidRPr="00B123A3">
          <w:rPr>
            <w:rFonts w:asciiTheme="minorHAnsi" w:eastAsia="Times New Roman" w:hAnsiTheme="minorHAnsi" w:cstheme="minorHAnsi"/>
            <w:bCs/>
            <w:sz w:val="22"/>
            <w:szCs w:val="22"/>
            <w:u w:val="single"/>
            <w:lang w:eastAsia="en-GB"/>
          </w:rPr>
          <w:t>www.napac.org.uk</w:t>
        </w:r>
      </w:hyperlink>
    </w:p>
    <w:p w14:paraId="061C378C" w14:textId="77777777" w:rsidR="00DB1A83" w:rsidRPr="00B123A3" w:rsidRDefault="00DB1A83" w:rsidP="00ED59CB">
      <w:pPr>
        <w:numPr>
          <w:ilvl w:val="0"/>
          <w:numId w:val="4"/>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MOSAC: </w:t>
      </w:r>
      <w:hyperlink r:id="rId75" w:history="1">
        <w:r w:rsidRPr="00B123A3">
          <w:rPr>
            <w:rFonts w:asciiTheme="minorHAnsi" w:eastAsia="Times New Roman" w:hAnsiTheme="minorHAnsi" w:cstheme="minorHAnsi"/>
            <w:bCs/>
            <w:sz w:val="22"/>
            <w:szCs w:val="22"/>
            <w:u w:val="single"/>
            <w:lang w:eastAsia="en-GB"/>
          </w:rPr>
          <w:t>www.mosac.org.uk</w:t>
        </w:r>
      </w:hyperlink>
      <w:r w:rsidRPr="00B123A3">
        <w:rPr>
          <w:rFonts w:asciiTheme="minorHAnsi" w:eastAsia="Times New Roman" w:hAnsiTheme="minorHAnsi" w:cstheme="minorHAnsi"/>
          <w:sz w:val="22"/>
          <w:szCs w:val="22"/>
          <w:lang w:val="en-GB" w:eastAsia="en-GB"/>
        </w:rPr>
        <w:t xml:space="preserve"> </w:t>
      </w:r>
    </w:p>
    <w:p w14:paraId="038BB88D" w14:textId="77777777" w:rsidR="00DB1A83" w:rsidRPr="00B123A3" w:rsidRDefault="00DB1A83" w:rsidP="00ED59CB">
      <w:pPr>
        <w:numPr>
          <w:ilvl w:val="0"/>
          <w:numId w:val="4"/>
        </w:numPr>
        <w:spacing w:before="0" w:after="0"/>
        <w:jc w:val="both"/>
        <w:rPr>
          <w:rFonts w:asciiTheme="minorHAnsi" w:eastAsia="Times New Roman" w:hAnsiTheme="minorHAnsi" w:cstheme="minorHAnsi"/>
          <w:bCs/>
          <w:sz w:val="22"/>
          <w:szCs w:val="22"/>
          <w:lang w:eastAsia="en-GB"/>
        </w:rPr>
      </w:pPr>
      <w:r w:rsidRPr="00B123A3">
        <w:rPr>
          <w:rFonts w:asciiTheme="minorHAnsi" w:eastAsia="Times New Roman" w:hAnsiTheme="minorHAnsi" w:cstheme="minorHAnsi"/>
          <w:bCs/>
          <w:sz w:val="22"/>
          <w:szCs w:val="22"/>
          <w:lang w:eastAsia="en-GB"/>
        </w:rPr>
        <w:t xml:space="preserve">Action Fraud: </w:t>
      </w:r>
      <w:hyperlink r:id="rId76" w:history="1">
        <w:r w:rsidRPr="00B123A3">
          <w:rPr>
            <w:rFonts w:asciiTheme="minorHAnsi" w:eastAsia="Times New Roman" w:hAnsiTheme="minorHAnsi" w:cstheme="minorHAnsi"/>
            <w:bCs/>
            <w:sz w:val="22"/>
            <w:szCs w:val="22"/>
            <w:u w:val="single"/>
            <w:lang w:eastAsia="en-GB"/>
          </w:rPr>
          <w:t>www.actionfraud.police.uk</w:t>
        </w:r>
      </w:hyperlink>
      <w:r w:rsidRPr="00B123A3">
        <w:rPr>
          <w:rFonts w:asciiTheme="minorHAnsi" w:eastAsia="Times New Roman" w:hAnsiTheme="minorHAnsi" w:cstheme="minorHAnsi"/>
          <w:bCs/>
          <w:sz w:val="22"/>
          <w:szCs w:val="22"/>
          <w:lang w:eastAsia="en-GB"/>
        </w:rPr>
        <w:t xml:space="preserve"> </w:t>
      </w:r>
    </w:p>
    <w:p w14:paraId="22339FAA"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3180F734" w14:textId="77777777" w:rsidR="00DB1A83" w:rsidRPr="00B123A3" w:rsidRDefault="00DB1A83" w:rsidP="004D4CCC">
      <w:pPr>
        <w:spacing w:before="0" w:after="0"/>
        <w:jc w:val="both"/>
        <w:rPr>
          <w:rFonts w:asciiTheme="minorHAnsi" w:eastAsia="Times New Roman" w:hAnsiTheme="minorHAnsi" w:cstheme="minorHAnsi"/>
          <w:b/>
          <w:bCs/>
          <w:sz w:val="24"/>
          <w:lang w:eastAsia="en-GB"/>
        </w:rPr>
      </w:pPr>
      <w:r w:rsidRPr="00B123A3">
        <w:rPr>
          <w:rFonts w:asciiTheme="minorHAnsi" w:eastAsia="Times New Roman" w:hAnsiTheme="minorHAnsi" w:cstheme="minorHAnsi"/>
          <w:b/>
          <w:bCs/>
          <w:sz w:val="24"/>
          <w:lang w:eastAsia="en-GB"/>
        </w:rPr>
        <w:t>Support for Learning Disabilities</w:t>
      </w:r>
    </w:p>
    <w:p w14:paraId="3B985371" w14:textId="77777777" w:rsidR="00DB1A83" w:rsidRPr="00B123A3" w:rsidRDefault="00DB1A83" w:rsidP="00ED59CB">
      <w:pPr>
        <w:numPr>
          <w:ilvl w:val="0"/>
          <w:numId w:val="5"/>
        </w:numPr>
        <w:spacing w:before="0" w:after="0"/>
        <w:jc w:val="both"/>
        <w:rPr>
          <w:rFonts w:asciiTheme="minorHAnsi" w:eastAsia="Times New Roman" w:hAnsiTheme="minorHAnsi" w:cstheme="minorHAnsi"/>
          <w:bCs/>
          <w:sz w:val="22"/>
          <w:lang w:eastAsia="en-GB"/>
        </w:rPr>
      </w:pPr>
      <w:r w:rsidRPr="00B123A3">
        <w:rPr>
          <w:rFonts w:asciiTheme="minorHAnsi" w:eastAsia="Times New Roman" w:hAnsiTheme="minorHAnsi" w:cstheme="minorHAnsi"/>
          <w:bCs/>
          <w:sz w:val="22"/>
          <w:lang w:eastAsia="en-GB"/>
        </w:rPr>
        <w:t xml:space="preserve">Respond: </w:t>
      </w:r>
      <w:hyperlink r:id="rId77" w:history="1">
        <w:r w:rsidRPr="00B123A3">
          <w:rPr>
            <w:rFonts w:asciiTheme="minorHAnsi" w:eastAsia="Times New Roman" w:hAnsiTheme="minorHAnsi" w:cstheme="minorHAnsi"/>
            <w:bCs/>
            <w:color w:val="0000FF"/>
            <w:sz w:val="22"/>
            <w:u w:val="single"/>
            <w:lang w:eastAsia="en-GB"/>
          </w:rPr>
          <w:t>www.respond.org.uk</w:t>
        </w:r>
      </w:hyperlink>
      <w:r w:rsidRPr="00B123A3">
        <w:rPr>
          <w:rFonts w:asciiTheme="minorHAnsi" w:eastAsia="Times New Roman" w:hAnsiTheme="minorHAnsi" w:cstheme="minorHAnsi"/>
          <w:bCs/>
          <w:sz w:val="22"/>
          <w:lang w:eastAsia="en-GB"/>
        </w:rPr>
        <w:t xml:space="preserve"> </w:t>
      </w:r>
    </w:p>
    <w:p w14:paraId="5DC5EFD0" w14:textId="77777777" w:rsidR="00DB1A83" w:rsidRPr="00B123A3" w:rsidRDefault="00DB1A83" w:rsidP="00ED59CB">
      <w:pPr>
        <w:numPr>
          <w:ilvl w:val="0"/>
          <w:numId w:val="5"/>
        </w:numPr>
        <w:spacing w:before="0" w:after="0"/>
        <w:jc w:val="both"/>
        <w:rPr>
          <w:rFonts w:asciiTheme="minorHAnsi" w:eastAsia="Times New Roman" w:hAnsiTheme="minorHAnsi" w:cstheme="minorHAnsi"/>
          <w:bCs/>
          <w:sz w:val="24"/>
          <w:lang w:eastAsia="en-GB"/>
        </w:rPr>
      </w:pPr>
      <w:r w:rsidRPr="00B123A3">
        <w:rPr>
          <w:rFonts w:asciiTheme="minorHAnsi" w:eastAsia="Times New Roman" w:hAnsiTheme="minorHAnsi" w:cstheme="minorHAnsi"/>
          <w:bCs/>
          <w:sz w:val="22"/>
          <w:lang w:eastAsia="en-GB"/>
        </w:rPr>
        <w:t xml:space="preserve">Mencap: </w:t>
      </w:r>
      <w:hyperlink r:id="rId78" w:history="1">
        <w:r w:rsidRPr="00B123A3">
          <w:rPr>
            <w:rFonts w:asciiTheme="minorHAnsi" w:eastAsia="Times New Roman" w:hAnsiTheme="minorHAnsi" w:cstheme="minorHAnsi"/>
            <w:bCs/>
            <w:color w:val="0000FF"/>
            <w:sz w:val="22"/>
            <w:u w:val="single"/>
            <w:lang w:eastAsia="en-GB"/>
          </w:rPr>
          <w:t>www.mencap.org.uk</w:t>
        </w:r>
      </w:hyperlink>
      <w:r w:rsidRPr="00B123A3">
        <w:rPr>
          <w:rFonts w:asciiTheme="minorHAnsi" w:eastAsia="Times New Roman" w:hAnsiTheme="minorHAnsi" w:cstheme="minorHAnsi"/>
          <w:bCs/>
          <w:sz w:val="24"/>
          <w:lang w:eastAsia="en-GB"/>
        </w:rPr>
        <w:t xml:space="preserve"> </w:t>
      </w:r>
    </w:p>
    <w:p w14:paraId="0D8DEFA2" w14:textId="77777777" w:rsidR="00DB1A83" w:rsidRPr="00B123A3" w:rsidRDefault="00DB1A83" w:rsidP="004D4CCC">
      <w:pPr>
        <w:spacing w:before="0" w:after="0"/>
        <w:jc w:val="both"/>
        <w:rPr>
          <w:rFonts w:asciiTheme="minorHAnsi" w:eastAsia="Times New Roman" w:hAnsiTheme="minorHAnsi" w:cstheme="minorHAnsi"/>
          <w:b/>
          <w:bCs/>
          <w:sz w:val="24"/>
          <w:lang w:eastAsia="en-GB"/>
        </w:rPr>
      </w:pPr>
    </w:p>
    <w:p w14:paraId="192ED100" w14:textId="77777777" w:rsidR="00DB1A83" w:rsidRPr="00B123A3" w:rsidRDefault="00DB1A83" w:rsidP="004D4CCC">
      <w:pPr>
        <w:spacing w:before="0" w:after="0"/>
        <w:jc w:val="both"/>
        <w:rPr>
          <w:rFonts w:asciiTheme="minorHAnsi" w:eastAsia="Times New Roman" w:hAnsiTheme="minorHAnsi" w:cstheme="minorHAnsi"/>
          <w:b/>
          <w:bCs/>
          <w:sz w:val="24"/>
          <w:lang w:eastAsia="en-GB"/>
        </w:rPr>
      </w:pPr>
      <w:r w:rsidRPr="00B123A3">
        <w:rPr>
          <w:rFonts w:asciiTheme="minorHAnsi" w:eastAsia="Times New Roman" w:hAnsiTheme="minorHAnsi" w:cstheme="minorHAnsi"/>
          <w:b/>
          <w:bCs/>
          <w:sz w:val="24"/>
          <w:lang w:eastAsia="en-GB"/>
        </w:rPr>
        <w:t>Domestic Abuse</w:t>
      </w:r>
    </w:p>
    <w:p w14:paraId="3414BADA" w14:textId="77777777" w:rsidR="00DB1A83" w:rsidRPr="00B123A3" w:rsidRDefault="00DB1A83" w:rsidP="00ED59CB">
      <w:pPr>
        <w:numPr>
          <w:ilvl w:val="0"/>
          <w:numId w:val="6"/>
        </w:numPr>
        <w:spacing w:before="0" w:after="0"/>
        <w:jc w:val="both"/>
        <w:rPr>
          <w:rFonts w:asciiTheme="minorHAnsi" w:eastAsia="Times New Roman" w:hAnsiTheme="minorHAnsi" w:cstheme="minorHAnsi"/>
          <w:bCs/>
          <w:sz w:val="22"/>
          <w:lang w:eastAsia="en-GB"/>
        </w:rPr>
      </w:pPr>
      <w:r w:rsidRPr="00B123A3">
        <w:rPr>
          <w:rFonts w:asciiTheme="minorHAnsi" w:eastAsia="Times New Roman" w:hAnsiTheme="minorHAnsi" w:cstheme="minorHAnsi"/>
          <w:bCs/>
          <w:sz w:val="22"/>
          <w:lang w:eastAsia="en-GB"/>
        </w:rPr>
        <w:t xml:space="preserve">Refuge: </w:t>
      </w:r>
      <w:hyperlink r:id="rId79" w:history="1">
        <w:r w:rsidRPr="00B123A3">
          <w:rPr>
            <w:rFonts w:asciiTheme="minorHAnsi" w:eastAsia="Times New Roman" w:hAnsiTheme="minorHAnsi" w:cstheme="minorHAnsi"/>
            <w:bCs/>
            <w:color w:val="0000FF"/>
            <w:sz w:val="22"/>
            <w:u w:val="single"/>
            <w:lang w:eastAsia="en-GB"/>
          </w:rPr>
          <w:t>www.refuge.org.uk</w:t>
        </w:r>
      </w:hyperlink>
      <w:r w:rsidRPr="00B123A3">
        <w:rPr>
          <w:rFonts w:asciiTheme="minorHAnsi" w:eastAsia="Times New Roman" w:hAnsiTheme="minorHAnsi" w:cstheme="minorHAnsi"/>
          <w:bCs/>
          <w:sz w:val="22"/>
          <w:lang w:eastAsia="en-GB"/>
        </w:rPr>
        <w:t xml:space="preserve"> </w:t>
      </w:r>
    </w:p>
    <w:p w14:paraId="1A510C79" w14:textId="77777777" w:rsidR="00DB1A83" w:rsidRPr="00B123A3" w:rsidRDefault="00DB1A83" w:rsidP="00ED59CB">
      <w:pPr>
        <w:numPr>
          <w:ilvl w:val="0"/>
          <w:numId w:val="6"/>
        </w:numPr>
        <w:spacing w:before="0" w:after="0"/>
        <w:jc w:val="both"/>
        <w:rPr>
          <w:rFonts w:asciiTheme="minorHAnsi" w:eastAsia="Times New Roman" w:hAnsiTheme="minorHAnsi" w:cstheme="minorHAnsi"/>
          <w:bCs/>
          <w:sz w:val="22"/>
          <w:lang w:eastAsia="en-GB"/>
        </w:rPr>
      </w:pPr>
      <w:r w:rsidRPr="00B123A3">
        <w:rPr>
          <w:rFonts w:asciiTheme="minorHAnsi" w:eastAsia="Times New Roman" w:hAnsiTheme="minorHAnsi" w:cstheme="minorHAnsi"/>
          <w:bCs/>
          <w:sz w:val="22"/>
          <w:lang w:eastAsia="en-GB"/>
        </w:rPr>
        <w:t xml:space="preserve">Women’s Aid: </w:t>
      </w:r>
      <w:hyperlink r:id="rId80" w:history="1">
        <w:r w:rsidRPr="00B123A3">
          <w:rPr>
            <w:rFonts w:asciiTheme="minorHAnsi" w:eastAsia="Times New Roman" w:hAnsiTheme="minorHAnsi" w:cstheme="minorHAnsi"/>
            <w:bCs/>
            <w:color w:val="0000FF"/>
            <w:sz w:val="22"/>
            <w:u w:val="single"/>
            <w:lang w:eastAsia="en-GB"/>
          </w:rPr>
          <w:t>www.womensaid.org.uk</w:t>
        </w:r>
      </w:hyperlink>
      <w:r w:rsidRPr="00B123A3">
        <w:rPr>
          <w:rFonts w:asciiTheme="minorHAnsi" w:eastAsia="Times New Roman" w:hAnsiTheme="minorHAnsi" w:cstheme="minorHAnsi"/>
          <w:bCs/>
          <w:sz w:val="22"/>
          <w:lang w:eastAsia="en-GB"/>
        </w:rPr>
        <w:t xml:space="preserve"> </w:t>
      </w:r>
    </w:p>
    <w:p w14:paraId="3258382D" w14:textId="77777777" w:rsidR="00DB1A83" w:rsidRPr="00B123A3" w:rsidRDefault="0080635A" w:rsidP="00ED59CB">
      <w:pPr>
        <w:numPr>
          <w:ilvl w:val="0"/>
          <w:numId w:val="6"/>
        </w:numPr>
        <w:spacing w:before="0" w:after="0"/>
        <w:jc w:val="both"/>
        <w:rPr>
          <w:rFonts w:asciiTheme="minorHAnsi" w:eastAsia="Times New Roman" w:hAnsiTheme="minorHAnsi" w:cstheme="minorHAnsi"/>
          <w:bCs/>
          <w:sz w:val="24"/>
          <w:lang w:eastAsia="en-GB"/>
        </w:rPr>
      </w:pPr>
      <w:r w:rsidRPr="00B123A3">
        <w:rPr>
          <w:rFonts w:asciiTheme="minorHAnsi" w:eastAsia="Times New Roman" w:hAnsiTheme="minorHAnsi" w:cstheme="minorHAnsi"/>
          <w:bCs/>
          <w:sz w:val="22"/>
          <w:lang w:eastAsia="en-GB"/>
        </w:rPr>
        <w:t xml:space="preserve">Respect </w:t>
      </w:r>
      <w:r w:rsidR="00DB1A83" w:rsidRPr="00B123A3">
        <w:rPr>
          <w:rFonts w:asciiTheme="minorHAnsi" w:eastAsia="Times New Roman" w:hAnsiTheme="minorHAnsi" w:cstheme="minorHAnsi"/>
          <w:bCs/>
          <w:sz w:val="22"/>
          <w:lang w:eastAsia="en-GB"/>
        </w:rPr>
        <w:t xml:space="preserve">Men’s Advice Line: </w:t>
      </w:r>
      <w:hyperlink r:id="rId81" w:history="1">
        <w:r w:rsidR="00DB1A83" w:rsidRPr="00B123A3">
          <w:rPr>
            <w:rFonts w:asciiTheme="minorHAnsi" w:eastAsia="Times New Roman" w:hAnsiTheme="minorHAnsi" w:cstheme="minorHAnsi"/>
            <w:bCs/>
            <w:color w:val="0000FF"/>
            <w:sz w:val="22"/>
            <w:u w:val="single"/>
            <w:lang w:eastAsia="en-GB"/>
          </w:rPr>
          <w:t>www.mensadviceline.org.uk</w:t>
        </w:r>
      </w:hyperlink>
    </w:p>
    <w:p w14:paraId="7D6FF55A" w14:textId="77777777" w:rsidR="00DB1A83" w:rsidRPr="00B123A3" w:rsidRDefault="00DB1A83" w:rsidP="004D4CCC">
      <w:pPr>
        <w:spacing w:before="0" w:after="0"/>
        <w:jc w:val="both"/>
        <w:rPr>
          <w:rFonts w:asciiTheme="minorHAnsi" w:eastAsia="Times New Roman" w:hAnsiTheme="minorHAnsi" w:cstheme="minorHAnsi"/>
          <w:sz w:val="22"/>
          <w:szCs w:val="22"/>
          <w:lang w:val="en-GB" w:eastAsia="en-GB"/>
        </w:rPr>
      </w:pPr>
    </w:p>
    <w:p w14:paraId="4B248A2F" w14:textId="77777777" w:rsidR="00DB1A83" w:rsidRPr="00B123A3" w:rsidRDefault="00DB1A83" w:rsidP="004D4CCC">
      <w:pPr>
        <w:spacing w:before="0" w:after="0"/>
        <w:jc w:val="both"/>
        <w:rPr>
          <w:rFonts w:asciiTheme="minorHAnsi" w:eastAsia="Times New Roman" w:hAnsiTheme="minorHAnsi" w:cstheme="minorHAnsi"/>
          <w:b/>
          <w:sz w:val="22"/>
          <w:szCs w:val="22"/>
          <w:lang w:val="en-GB" w:eastAsia="en-GB"/>
        </w:rPr>
      </w:pPr>
      <w:r w:rsidRPr="00B123A3">
        <w:rPr>
          <w:rFonts w:asciiTheme="minorHAnsi" w:eastAsia="Times New Roman" w:hAnsiTheme="minorHAnsi" w:cstheme="minorHAnsi"/>
          <w:b/>
          <w:sz w:val="22"/>
          <w:szCs w:val="22"/>
          <w:lang w:val="en-GB" w:eastAsia="en-GB"/>
        </w:rPr>
        <w:t>Honour based Violence</w:t>
      </w:r>
    </w:p>
    <w:p w14:paraId="53D61D17" w14:textId="77777777" w:rsidR="00DB1A83" w:rsidRPr="00B123A3" w:rsidRDefault="00DB1A83" w:rsidP="00ED59CB">
      <w:pPr>
        <w:numPr>
          <w:ilvl w:val="0"/>
          <w:numId w:val="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Forced Marriage Unit: </w:t>
      </w:r>
      <w:hyperlink r:id="rId82" w:history="1">
        <w:r w:rsidRPr="00B123A3">
          <w:rPr>
            <w:rFonts w:asciiTheme="minorHAnsi" w:eastAsia="Times New Roman" w:hAnsiTheme="minorHAnsi" w:cstheme="minorHAnsi"/>
            <w:bCs/>
            <w:color w:val="0000FF"/>
            <w:sz w:val="22"/>
            <w:szCs w:val="22"/>
            <w:u w:val="single"/>
            <w:lang w:eastAsia="en-GB"/>
          </w:rPr>
          <w:t>https://www.gov.uk/guidance/forced-marriage</w:t>
        </w:r>
      </w:hyperlink>
      <w:r w:rsidRPr="00B123A3">
        <w:rPr>
          <w:rFonts w:asciiTheme="minorHAnsi" w:eastAsia="Times New Roman" w:hAnsiTheme="minorHAnsi" w:cstheme="minorHAnsi"/>
          <w:sz w:val="22"/>
          <w:szCs w:val="22"/>
          <w:lang w:val="en-GB" w:eastAsia="en-GB"/>
        </w:rPr>
        <w:t xml:space="preserve"> </w:t>
      </w:r>
    </w:p>
    <w:p w14:paraId="5826EA66" w14:textId="77777777" w:rsidR="00DB1A83" w:rsidRPr="00B123A3" w:rsidRDefault="00DB1A83" w:rsidP="004D4CCC">
      <w:pPr>
        <w:spacing w:before="0" w:after="0"/>
        <w:jc w:val="both"/>
        <w:rPr>
          <w:rFonts w:asciiTheme="minorHAnsi" w:eastAsia="Times New Roman" w:hAnsiTheme="minorHAnsi" w:cstheme="minorHAnsi"/>
          <w:sz w:val="22"/>
          <w:szCs w:val="22"/>
          <w:lang w:val="en-GB" w:eastAsia="en-GB"/>
        </w:rPr>
      </w:pPr>
    </w:p>
    <w:p w14:paraId="67FB2C3C" w14:textId="77777777" w:rsidR="00DB1A83" w:rsidRPr="00B123A3" w:rsidRDefault="00DB1A83" w:rsidP="004D4CCC">
      <w:pPr>
        <w:spacing w:before="0" w:after="0"/>
        <w:jc w:val="both"/>
        <w:rPr>
          <w:rFonts w:asciiTheme="minorHAnsi" w:eastAsia="Times New Roman" w:hAnsiTheme="minorHAnsi" w:cstheme="minorHAnsi"/>
          <w:b/>
          <w:sz w:val="22"/>
          <w:szCs w:val="22"/>
          <w:lang w:val="en-GB" w:eastAsia="en-GB"/>
        </w:rPr>
      </w:pPr>
      <w:r w:rsidRPr="00B123A3">
        <w:rPr>
          <w:rFonts w:asciiTheme="minorHAnsi" w:eastAsia="Times New Roman" w:hAnsiTheme="minorHAnsi" w:cstheme="minorHAnsi"/>
          <w:b/>
          <w:sz w:val="22"/>
          <w:szCs w:val="22"/>
          <w:lang w:val="en-GB" w:eastAsia="en-GB"/>
        </w:rPr>
        <w:t>Sexual Abuse and CSE</w:t>
      </w:r>
    </w:p>
    <w:p w14:paraId="29DCEA31" w14:textId="77777777" w:rsidR="00DB1A83" w:rsidRPr="00B123A3" w:rsidRDefault="00DB1A83" w:rsidP="00ED59CB">
      <w:pPr>
        <w:numPr>
          <w:ilvl w:val="0"/>
          <w:numId w:val="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Lucy Faithfull Foundation: </w:t>
      </w:r>
      <w:hyperlink r:id="rId83" w:history="1">
        <w:r w:rsidRPr="00B123A3">
          <w:rPr>
            <w:rFonts w:asciiTheme="minorHAnsi" w:eastAsia="Times New Roman" w:hAnsiTheme="minorHAnsi" w:cstheme="minorHAnsi"/>
            <w:bCs/>
            <w:color w:val="0000FF"/>
            <w:sz w:val="22"/>
            <w:szCs w:val="22"/>
            <w:u w:val="single"/>
            <w:lang w:eastAsia="en-GB"/>
          </w:rPr>
          <w:t>www.lucyfaithfull.org.uk</w:t>
        </w:r>
      </w:hyperlink>
      <w:r w:rsidRPr="00B123A3">
        <w:rPr>
          <w:rFonts w:asciiTheme="minorHAnsi" w:eastAsia="Times New Roman" w:hAnsiTheme="minorHAnsi" w:cstheme="minorHAnsi"/>
          <w:sz w:val="22"/>
          <w:szCs w:val="22"/>
          <w:lang w:val="en-GB" w:eastAsia="en-GB"/>
        </w:rPr>
        <w:t xml:space="preserve"> </w:t>
      </w:r>
    </w:p>
    <w:p w14:paraId="1B111EF6" w14:textId="77777777" w:rsidR="00DB1A83" w:rsidRPr="00B123A3" w:rsidRDefault="00DB1A83" w:rsidP="00ED59CB">
      <w:pPr>
        <w:numPr>
          <w:ilvl w:val="0"/>
          <w:numId w:val="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Stop it Now!: </w:t>
      </w:r>
      <w:hyperlink r:id="rId84" w:history="1">
        <w:r w:rsidRPr="00B123A3">
          <w:rPr>
            <w:rFonts w:asciiTheme="minorHAnsi" w:eastAsia="Times New Roman" w:hAnsiTheme="minorHAnsi" w:cstheme="minorHAnsi"/>
            <w:bCs/>
            <w:color w:val="0000FF"/>
            <w:sz w:val="22"/>
            <w:szCs w:val="22"/>
            <w:u w:val="single"/>
            <w:lang w:eastAsia="en-GB"/>
          </w:rPr>
          <w:t>www.stopitnow.org.uk</w:t>
        </w:r>
      </w:hyperlink>
    </w:p>
    <w:p w14:paraId="7ADD8FF1" w14:textId="77777777" w:rsidR="00DB1A83" w:rsidRPr="00B123A3" w:rsidRDefault="00DB1A83" w:rsidP="00ED59CB">
      <w:pPr>
        <w:numPr>
          <w:ilvl w:val="0"/>
          <w:numId w:val="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Parents Protect: </w:t>
      </w:r>
      <w:hyperlink r:id="rId85" w:history="1">
        <w:r w:rsidRPr="00B123A3">
          <w:rPr>
            <w:rFonts w:asciiTheme="minorHAnsi" w:eastAsia="Times New Roman" w:hAnsiTheme="minorHAnsi" w:cstheme="minorHAnsi"/>
            <w:bCs/>
            <w:color w:val="0000FF"/>
            <w:sz w:val="22"/>
            <w:szCs w:val="22"/>
            <w:u w:val="single"/>
            <w:lang w:eastAsia="en-GB"/>
          </w:rPr>
          <w:t>www.parentsprotect.co.uk</w:t>
        </w:r>
      </w:hyperlink>
      <w:r w:rsidRPr="00B123A3">
        <w:rPr>
          <w:rFonts w:asciiTheme="minorHAnsi" w:eastAsia="Times New Roman" w:hAnsiTheme="minorHAnsi" w:cstheme="minorHAnsi"/>
          <w:sz w:val="22"/>
          <w:szCs w:val="22"/>
          <w:lang w:val="en-GB" w:eastAsia="en-GB"/>
        </w:rPr>
        <w:t xml:space="preserve"> </w:t>
      </w:r>
    </w:p>
    <w:p w14:paraId="20E802D2" w14:textId="77777777" w:rsidR="00DB1A83" w:rsidRPr="00B123A3" w:rsidRDefault="00DB1A83" w:rsidP="00ED59CB">
      <w:pPr>
        <w:numPr>
          <w:ilvl w:val="0"/>
          <w:numId w:val="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CEOP: </w:t>
      </w:r>
      <w:hyperlink r:id="rId86" w:history="1">
        <w:r w:rsidRPr="00B123A3">
          <w:rPr>
            <w:rFonts w:asciiTheme="minorHAnsi" w:eastAsia="Times New Roman" w:hAnsiTheme="minorHAnsi" w:cstheme="minorHAnsi"/>
            <w:bCs/>
            <w:color w:val="0000FF"/>
            <w:sz w:val="22"/>
            <w:szCs w:val="22"/>
            <w:u w:val="single"/>
            <w:lang w:eastAsia="en-GB"/>
          </w:rPr>
          <w:t>www.ceop.police.uk</w:t>
        </w:r>
      </w:hyperlink>
    </w:p>
    <w:p w14:paraId="7FC0E5E9" w14:textId="77777777" w:rsidR="00DB1A83" w:rsidRPr="00B123A3" w:rsidRDefault="00DB1A83" w:rsidP="00ED59CB">
      <w:pPr>
        <w:numPr>
          <w:ilvl w:val="0"/>
          <w:numId w:val="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Marie Collins Foundation: </w:t>
      </w:r>
      <w:hyperlink r:id="rId87" w:history="1">
        <w:r w:rsidRPr="00B123A3">
          <w:rPr>
            <w:rFonts w:asciiTheme="minorHAnsi" w:eastAsia="Times New Roman" w:hAnsiTheme="minorHAnsi" w:cstheme="minorHAnsi"/>
            <w:bCs/>
            <w:color w:val="0000FF"/>
            <w:sz w:val="22"/>
            <w:szCs w:val="22"/>
            <w:u w:val="single"/>
            <w:lang w:eastAsia="en-GB"/>
          </w:rPr>
          <w:t>www.mariecollinsfoundation.org.uk</w:t>
        </w:r>
      </w:hyperlink>
      <w:r w:rsidRPr="00B123A3">
        <w:rPr>
          <w:rFonts w:asciiTheme="minorHAnsi" w:eastAsia="Times New Roman" w:hAnsiTheme="minorHAnsi" w:cstheme="minorHAnsi"/>
          <w:sz w:val="22"/>
          <w:szCs w:val="22"/>
          <w:lang w:val="en-GB" w:eastAsia="en-GB"/>
        </w:rPr>
        <w:t xml:space="preserve"> </w:t>
      </w:r>
    </w:p>
    <w:p w14:paraId="2641219E" w14:textId="77777777" w:rsidR="00DB1A83" w:rsidRPr="00B123A3" w:rsidRDefault="00DB1A83" w:rsidP="00ED59CB">
      <w:pPr>
        <w:numPr>
          <w:ilvl w:val="0"/>
          <w:numId w:val="7"/>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Internet Watch Foundation (IWF): </w:t>
      </w:r>
      <w:hyperlink r:id="rId88" w:history="1">
        <w:r w:rsidRPr="00B123A3">
          <w:rPr>
            <w:rFonts w:asciiTheme="minorHAnsi" w:eastAsia="Times New Roman" w:hAnsiTheme="minorHAnsi" w:cstheme="minorHAnsi"/>
            <w:bCs/>
            <w:color w:val="0000FF"/>
            <w:sz w:val="22"/>
            <w:szCs w:val="22"/>
            <w:u w:val="single"/>
            <w:lang w:eastAsia="en-GB"/>
          </w:rPr>
          <w:t>www.iwf.org.uk</w:t>
        </w:r>
      </w:hyperlink>
    </w:p>
    <w:p w14:paraId="2BB37B8C" w14:textId="77777777" w:rsidR="00DB1A83" w:rsidRPr="00B123A3" w:rsidRDefault="00DB1A83" w:rsidP="004D4CCC">
      <w:pPr>
        <w:spacing w:before="0" w:after="0"/>
        <w:jc w:val="both"/>
        <w:rPr>
          <w:rFonts w:asciiTheme="minorHAnsi" w:eastAsia="Times New Roman" w:hAnsiTheme="minorHAnsi" w:cstheme="minorHAnsi"/>
          <w:sz w:val="22"/>
          <w:szCs w:val="22"/>
          <w:lang w:val="en-GB" w:eastAsia="en-GB"/>
        </w:rPr>
      </w:pPr>
    </w:p>
    <w:p w14:paraId="1F9778D6" w14:textId="77777777" w:rsidR="00DB1A83" w:rsidRPr="00B123A3" w:rsidRDefault="00DB1A83" w:rsidP="004D4CCC">
      <w:pPr>
        <w:spacing w:before="0" w:after="0"/>
        <w:jc w:val="both"/>
        <w:rPr>
          <w:rFonts w:asciiTheme="minorHAnsi" w:eastAsia="Times New Roman" w:hAnsiTheme="minorHAnsi" w:cstheme="minorHAnsi"/>
          <w:b/>
          <w:sz w:val="22"/>
          <w:szCs w:val="22"/>
          <w:lang w:val="en-GB" w:eastAsia="en-GB"/>
        </w:rPr>
      </w:pPr>
      <w:r w:rsidRPr="00B123A3">
        <w:rPr>
          <w:rFonts w:asciiTheme="minorHAnsi" w:eastAsia="Times New Roman" w:hAnsiTheme="minorHAnsi" w:cstheme="minorHAnsi"/>
          <w:b/>
          <w:sz w:val="22"/>
          <w:szCs w:val="22"/>
          <w:lang w:val="en-GB" w:eastAsia="en-GB"/>
        </w:rPr>
        <w:t>Online Safety</w:t>
      </w:r>
    </w:p>
    <w:p w14:paraId="11036E74" w14:textId="77777777" w:rsidR="00DB1A83" w:rsidRPr="00B123A3" w:rsidRDefault="00DB1A83" w:rsidP="00ED59CB">
      <w:pPr>
        <w:numPr>
          <w:ilvl w:val="0"/>
          <w:numId w:val="8"/>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Childnet International: </w:t>
      </w:r>
      <w:hyperlink r:id="rId89" w:history="1">
        <w:r w:rsidRPr="00B123A3">
          <w:rPr>
            <w:rFonts w:asciiTheme="minorHAnsi" w:eastAsia="Times New Roman" w:hAnsiTheme="minorHAnsi" w:cstheme="minorHAnsi"/>
            <w:bCs/>
            <w:color w:val="0000FF"/>
            <w:sz w:val="22"/>
            <w:szCs w:val="22"/>
            <w:u w:val="single"/>
            <w:lang w:eastAsia="en-GB"/>
          </w:rPr>
          <w:t>www.childnet.com</w:t>
        </w:r>
      </w:hyperlink>
      <w:r w:rsidRPr="00B123A3">
        <w:rPr>
          <w:rFonts w:asciiTheme="minorHAnsi" w:eastAsia="Times New Roman" w:hAnsiTheme="minorHAnsi" w:cstheme="minorHAnsi"/>
          <w:sz w:val="22"/>
          <w:szCs w:val="22"/>
          <w:lang w:val="en-GB" w:eastAsia="en-GB"/>
        </w:rPr>
        <w:t xml:space="preserve"> </w:t>
      </w:r>
    </w:p>
    <w:p w14:paraId="4BB12145" w14:textId="77777777" w:rsidR="00DB1A83" w:rsidRPr="00B123A3" w:rsidRDefault="00DB1A83" w:rsidP="00ED59CB">
      <w:pPr>
        <w:numPr>
          <w:ilvl w:val="0"/>
          <w:numId w:val="8"/>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UK Safer Internet Centre: </w:t>
      </w:r>
      <w:hyperlink r:id="rId90" w:history="1">
        <w:r w:rsidRPr="00B123A3">
          <w:rPr>
            <w:rFonts w:asciiTheme="minorHAnsi" w:eastAsia="Times New Roman" w:hAnsiTheme="minorHAnsi" w:cstheme="minorHAnsi"/>
            <w:color w:val="0000FF"/>
            <w:sz w:val="22"/>
            <w:szCs w:val="22"/>
            <w:u w:val="single"/>
            <w:lang w:val="en-GB" w:eastAsia="en-GB"/>
          </w:rPr>
          <w:t>www.saferinternet.org.uk</w:t>
        </w:r>
      </w:hyperlink>
      <w:r w:rsidRPr="00B123A3">
        <w:rPr>
          <w:rFonts w:asciiTheme="minorHAnsi" w:eastAsia="Times New Roman" w:hAnsiTheme="minorHAnsi" w:cstheme="minorHAnsi"/>
          <w:sz w:val="22"/>
          <w:szCs w:val="22"/>
          <w:lang w:val="en-GB" w:eastAsia="en-GB"/>
        </w:rPr>
        <w:t xml:space="preserve"> </w:t>
      </w:r>
    </w:p>
    <w:p w14:paraId="655638B1" w14:textId="77777777" w:rsidR="00DB1A83" w:rsidRPr="00B123A3" w:rsidRDefault="00DB1A83" w:rsidP="00ED59CB">
      <w:pPr>
        <w:numPr>
          <w:ilvl w:val="0"/>
          <w:numId w:val="8"/>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Parents Info: </w:t>
      </w:r>
      <w:hyperlink r:id="rId91" w:history="1">
        <w:r w:rsidRPr="00B123A3">
          <w:rPr>
            <w:rFonts w:asciiTheme="minorHAnsi" w:eastAsia="Times New Roman" w:hAnsiTheme="minorHAnsi" w:cstheme="minorHAnsi"/>
            <w:color w:val="0000FF"/>
            <w:sz w:val="22"/>
            <w:szCs w:val="22"/>
            <w:u w:val="single"/>
            <w:lang w:val="en-GB" w:eastAsia="en-GB"/>
          </w:rPr>
          <w:t>www.parentinfo.org</w:t>
        </w:r>
      </w:hyperlink>
      <w:r w:rsidRPr="00B123A3">
        <w:rPr>
          <w:rFonts w:asciiTheme="minorHAnsi" w:eastAsia="Times New Roman" w:hAnsiTheme="minorHAnsi" w:cstheme="minorHAnsi"/>
          <w:sz w:val="22"/>
          <w:szCs w:val="22"/>
          <w:lang w:val="en-GB" w:eastAsia="en-GB"/>
        </w:rPr>
        <w:t xml:space="preserve"> </w:t>
      </w:r>
    </w:p>
    <w:p w14:paraId="37C9DC55" w14:textId="77777777" w:rsidR="00DB1A83" w:rsidRPr="00B123A3" w:rsidRDefault="00DB1A83" w:rsidP="00ED59CB">
      <w:pPr>
        <w:numPr>
          <w:ilvl w:val="0"/>
          <w:numId w:val="8"/>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Internet Matters: </w:t>
      </w:r>
      <w:hyperlink r:id="rId92" w:history="1">
        <w:r w:rsidRPr="00B123A3">
          <w:rPr>
            <w:rFonts w:asciiTheme="minorHAnsi" w:eastAsia="Times New Roman" w:hAnsiTheme="minorHAnsi" w:cstheme="minorHAnsi"/>
            <w:color w:val="0000FF"/>
            <w:sz w:val="22"/>
            <w:szCs w:val="22"/>
            <w:u w:val="single"/>
            <w:lang w:val="en-GB" w:eastAsia="en-GB"/>
          </w:rPr>
          <w:t>www.internetmatters.org</w:t>
        </w:r>
      </w:hyperlink>
      <w:r w:rsidRPr="00B123A3">
        <w:rPr>
          <w:rFonts w:asciiTheme="minorHAnsi" w:eastAsia="Times New Roman" w:hAnsiTheme="minorHAnsi" w:cstheme="minorHAnsi"/>
          <w:sz w:val="22"/>
          <w:szCs w:val="22"/>
          <w:lang w:val="en-GB" w:eastAsia="en-GB"/>
        </w:rPr>
        <w:t xml:space="preserve"> </w:t>
      </w:r>
    </w:p>
    <w:p w14:paraId="56167049" w14:textId="77777777" w:rsidR="00DB1A83" w:rsidRPr="00B123A3" w:rsidRDefault="00DB1A83" w:rsidP="00ED59CB">
      <w:pPr>
        <w:numPr>
          <w:ilvl w:val="0"/>
          <w:numId w:val="8"/>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Net Aware: </w:t>
      </w:r>
      <w:hyperlink r:id="rId93" w:history="1">
        <w:r w:rsidRPr="00B123A3">
          <w:rPr>
            <w:rFonts w:asciiTheme="minorHAnsi" w:eastAsia="Times New Roman" w:hAnsiTheme="minorHAnsi" w:cstheme="minorHAnsi"/>
            <w:color w:val="0000FF"/>
            <w:sz w:val="22"/>
            <w:szCs w:val="22"/>
            <w:u w:val="single"/>
            <w:lang w:val="en-GB" w:eastAsia="en-GB"/>
          </w:rPr>
          <w:t>www.net-aware.org.uk</w:t>
        </w:r>
      </w:hyperlink>
      <w:r w:rsidRPr="00B123A3">
        <w:rPr>
          <w:rFonts w:asciiTheme="minorHAnsi" w:eastAsia="Times New Roman" w:hAnsiTheme="minorHAnsi" w:cstheme="minorHAnsi"/>
          <w:sz w:val="22"/>
          <w:szCs w:val="22"/>
          <w:lang w:val="en-GB" w:eastAsia="en-GB"/>
        </w:rPr>
        <w:t xml:space="preserve"> </w:t>
      </w:r>
    </w:p>
    <w:p w14:paraId="35DE7E55" w14:textId="77777777" w:rsidR="00DB1A83" w:rsidRPr="00B123A3" w:rsidRDefault="00DB1A83" w:rsidP="00ED59CB">
      <w:pPr>
        <w:numPr>
          <w:ilvl w:val="0"/>
          <w:numId w:val="8"/>
        </w:numPr>
        <w:spacing w:before="0" w:after="0"/>
        <w:jc w:val="both"/>
        <w:rPr>
          <w:rFonts w:asciiTheme="minorHAnsi" w:eastAsia="Times New Roman" w:hAnsiTheme="minorHAnsi" w:cstheme="minorHAnsi"/>
          <w:color w:val="0000FF"/>
          <w:sz w:val="22"/>
          <w:szCs w:val="22"/>
          <w:u w:val="single"/>
          <w:lang w:val="en-GB" w:eastAsia="en-GB"/>
        </w:rPr>
      </w:pPr>
      <w:r w:rsidRPr="00B123A3">
        <w:rPr>
          <w:rFonts w:asciiTheme="minorHAnsi" w:eastAsia="Times New Roman" w:hAnsiTheme="minorHAnsi" w:cstheme="minorHAnsi"/>
          <w:bCs/>
          <w:sz w:val="22"/>
          <w:szCs w:val="22"/>
          <w:lang w:val="en-GB" w:eastAsia="en-GB"/>
        </w:rPr>
        <w:t>ParentPort</w:t>
      </w:r>
      <w:r w:rsidRPr="00B123A3">
        <w:rPr>
          <w:rFonts w:asciiTheme="minorHAnsi" w:eastAsia="Times New Roman" w:hAnsiTheme="minorHAnsi" w:cstheme="minorHAnsi"/>
          <w:sz w:val="22"/>
          <w:szCs w:val="22"/>
          <w:lang w:val="en-GB" w:eastAsia="en-GB"/>
        </w:rPr>
        <w:t>:</w:t>
      </w:r>
      <w:r w:rsidRPr="00B123A3">
        <w:rPr>
          <w:rFonts w:asciiTheme="minorHAnsi" w:eastAsia="Times New Roman" w:hAnsiTheme="minorHAnsi" w:cstheme="minorHAnsi"/>
          <w:color w:val="5C5C5C"/>
          <w:sz w:val="22"/>
          <w:szCs w:val="22"/>
          <w:lang w:eastAsia="en-GB"/>
        </w:rPr>
        <w:t xml:space="preserve"> </w:t>
      </w:r>
      <w:hyperlink r:id="rId94" w:tgtFrame="_self" w:history="1">
        <w:r w:rsidRPr="00B123A3">
          <w:rPr>
            <w:rFonts w:asciiTheme="minorHAnsi" w:eastAsia="Times New Roman" w:hAnsiTheme="minorHAnsi" w:cstheme="minorHAnsi"/>
            <w:color w:val="0000FF"/>
            <w:sz w:val="22"/>
            <w:szCs w:val="22"/>
            <w:u w:val="single"/>
            <w:lang w:val="en-GB" w:eastAsia="en-GB"/>
          </w:rPr>
          <w:t>www.parentport.org.uk</w:t>
        </w:r>
      </w:hyperlink>
    </w:p>
    <w:p w14:paraId="33A1463E" w14:textId="77777777" w:rsidR="00DB1A83" w:rsidRPr="00B123A3" w:rsidRDefault="00DB1A83" w:rsidP="00ED59CB">
      <w:pPr>
        <w:numPr>
          <w:ilvl w:val="0"/>
          <w:numId w:val="8"/>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eastAsia="en-GB"/>
        </w:rPr>
        <w:t xml:space="preserve">Get safe Online: </w:t>
      </w:r>
      <w:hyperlink r:id="rId95" w:history="1">
        <w:r w:rsidRPr="00B123A3">
          <w:rPr>
            <w:rFonts w:asciiTheme="minorHAnsi" w:eastAsia="Times New Roman" w:hAnsiTheme="minorHAnsi" w:cstheme="minorHAnsi"/>
            <w:color w:val="0000FF"/>
            <w:sz w:val="22"/>
            <w:szCs w:val="22"/>
            <w:u w:val="single"/>
            <w:lang w:eastAsia="en-GB"/>
          </w:rPr>
          <w:t>www.getsafeonline.org</w:t>
        </w:r>
      </w:hyperlink>
    </w:p>
    <w:p w14:paraId="4D107750" w14:textId="77777777" w:rsidR="00A26B43" w:rsidRPr="00B123A3" w:rsidRDefault="00A26B43" w:rsidP="00A26B43">
      <w:pPr>
        <w:numPr>
          <w:ilvl w:val="0"/>
          <w:numId w:val="8"/>
        </w:numPr>
        <w:spacing w:before="0" w:after="0"/>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eastAsia="en-GB"/>
        </w:rPr>
        <w:t xml:space="preserve">Keeping Children Safe in Education p132 </w:t>
      </w:r>
      <w:hyperlink r:id="rId96" w:history="1">
        <w:r w:rsidRPr="00B123A3">
          <w:rPr>
            <w:rStyle w:val="Hyperlink"/>
            <w:rFonts w:asciiTheme="minorHAnsi" w:eastAsia="Times New Roman" w:hAnsiTheme="minorHAnsi" w:cstheme="minorHAnsi"/>
            <w:sz w:val="22"/>
            <w:szCs w:val="22"/>
            <w:lang w:eastAsia="en-GB"/>
          </w:rPr>
          <w:t>https://www.gov.uk/government/publications/keeping-children-safe-in-education--2</w:t>
        </w:r>
      </w:hyperlink>
      <w:r w:rsidRPr="00B123A3">
        <w:rPr>
          <w:rFonts w:asciiTheme="minorHAnsi" w:eastAsia="Times New Roman" w:hAnsiTheme="minorHAnsi" w:cstheme="minorHAnsi"/>
          <w:sz w:val="22"/>
          <w:szCs w:val="22"/>
          <w:lang w:eastAsia="en-GB"/>
        </w:rPr>
        <w:t xml:space="preserve"> </w:t>
      </w:r>
    </w:p>
    <w:p w14:paraId="0BBE1A26" w14:textId="77777777" w:rsidR="00DB1A83" w:rsidRPr="00B123A3" w:rsidRDefault="00DB1A83" w:rsidP="004D4CCC">
      <w:pPr>
        <w:spacing w:before="0" w:after="0"/>
        <w:jc w:val="both"/>
        <w:rPr>
          <w:rFonts w:asciiTheme="minorHAnsi" w:eastAsia="Times New Roman" w:hAnsiTheme="minorHAnsi" w:cstheme="minorHAnsi"/>
          <w:sz w:val="22"/>
          <w:szCs w:val="22"/>
          <w:lang w:val="en-GB" w:eastAsia="en-GB"/>
        </w:rPr>
      </w:pPr>
    </w:p>
    <w:p w14:paraId="16FDCE5E" w14:textId="77777777" w:rsidR="0080635A" w:rsidRPr="00B123A3" w:rsidRDefault="0080635A" w:rsidP="004D4CCC">
      <w:pPr>
        <w:spacing w:before="0" w:after="0"/>
        <w:jc w:val="both"/>
        <w:rPr>
          <w:rFonts w:asciiTheme="minorHAnsi" w:eastAsia="Times New Roman" w:hAnsiTheme="minorHAnsi" w:cstheme="minorHAnsi"/>
          <w:b/>
          <w:sz w:val="22"/>
          <w:szCs w:val="22"/>
          <w:lang w:val="en-GB" w:eastAsia="en-GB"/>
        </w:rPr>
      </w:pPr>
    </w:p>
    <w:p w14:paraId="21E2A638" w14:textId="77777777" w:rsidR="00DB1A83" w:rsidRPr="00B123A3" w:rsidRDefault="00DB1A83" w:rsidP="004D4CCC">
      <w:pPr>
        <w:spacing w:before="0" w:after="0"/>
        <w:jc w:val="both"/>
        <w:rPr>
          <w:rFonts w:asciiTheme="minorHAnsi" w:eastAsia="Times New Roman" w:hAnsiTheme="minorHAnsi" w:cstheme="minorHAnsi"/>
          <w:b/>
          <w:sz w:val="22"/>
          <w:szCs w:val="22"/>
          <w:lang w:val="en-GB" w:eastAsia="en-GB"/>
        </w:rPr>
      </w:pPr>
      <w:r w:rsidRPr="00B123A3">
        <w:rPr>
          <w:rFonts w:asciiTheme="minorHAnsi" w:eastAsia="Times New Roman" w:hAnsiTheme="minorHAnsi" w:cstheme="minorHAnsi"/>
          <w:b/>
          <w:sz w:val="22"/>
          <w:szCs w:val="22"/>
          <w:lang w:val="en-GB" w:eastAsia="en-GB"/>
        </w:rPr>
        <w:t>Radicalisation and hate</w:t>
      </w:r>
    </w:p>
    <w:p w14:paraId="0F0F836B" w14:textId="77777777" w:rsidR="00DB1A83" w:rsidRPr="00B123A3" w:rsidRDefault="00DB1A83" w:rsidP="00ED59CB">
      <w:pPr>
        <w:numPr>
          <w:ilvl w:val="0"/>
          <w:numId w:val="9"/>
        </w:numPr>
        <w:spacing w:before="0" w:after="0"/>
        <w:jc w:val="both"/>
        <w:rPr>
          <w:rFonts w:asciiTheme="minorHAnsi" w:eastAsia="Times New Roman" w:hAnsiTheme="minorHAnsi" w:cstheme="minorHAnsi"/>
          <w:sz w:val="22"/>
          <w:szCs w:val="22"/>
          <w:lang w:eastAsia="en-GB"/>
        </w:rPr>
      </w:pPr>
      <w:r w:rsidRPr="00B123A3">
        <w:rPr>
          <w:rFonts w:asciiTheme="minorHAnsi" w:eastAsia="Times New Roman" w:hAnsiTheme="minorHAnsi" w:cstheme="minorHAnsi"/>
          <w:sz w:val="22"/>
          <w:szCs w:val="22"/>
          <w:lang w:val="en-GB" w:eastAsia="en-GB"/>
        </w:rPr>
        <w:t xml:space="preserve">Educate against Hate: </w:t>
      </w:r>
      <w:hyperlink r:id="rId97" w:history="1">
        <w:r w:rsidRPr="00B123A3">
          <w:rPr>
            <w:rFonts w:asciiTheme="minorHAnsi" w:eastAsia="Times New Roman" w:hAnsiTheme="minorHAnsi" w:cstheme="minorHAnsi"/>
            <w:color w:val="0000FF"/>
            <w:sz w:val="22"/>
            <w:szCs w:val="22"/>
            <w:u w:val="single"/>
            <w:lang w:val="en-GB" w:eastAsia="en-GB"/>
          </w:rPr>
          <w:t>www.educateagainsthate.com</w:t>
        </w:r>
      </w:hyperlink>
      <w:r w:rsidRPr="00B123A3">
        <w:rPr>
          <w:rFonts w:asciiTheme="minorHAnsi" w:eastAsia="Times New Roman" w:hAnsiTheme="minorHAnsi" w:cstheme="minorHAnsi"/>
          <w:sz w:val="22"/>
          <w:szCs w:val="22"/>
          <w:lang w:eastAsia="en-GB"/>
        </w:rPr>
        <w:t xml:space="preserve">   </w:t>
      </w:r>
    </w:p>
    <w:p w14:paraId="613167E0" w14:textId="77777777" w:rsidR="00DB1A83" w:rsidRPr="00B123A3" w:rsidRDefault="00DB1A83" w:rsidP="00ED59CB">
      <w:pPr>
        <w:numPr>
          <w:ilvl w:val="0"/>
          <w:numId w:val="9"/>
        </w:numPr>
        <w:spacing w:before="0" w:after="0"/>
        <w:jc w:val="both"/>
        <w:rPr>
          <w:rFonts w:asciiTheme="minorHAnsi" w:eastAsia="Times New Roman" w:hAnsiTheme="minorHAnsi" w:cstheme="minorHAnsi"/>
          <w:bCs/>
          <w:sz w:val="22"/>
          <w:szCs w:val="22"/>
          <w:lang w:eastAsia="en-GB"/>
        </w:rPr>
      </w:pPr>
      <w:r w:rsidRPr="00B123A3">
        <w:rPr>
          <w:rFonts w:asciiTheme="minorHAnsi" w:eastAsia="Times New Roman" w:hAnsiTheme="minorHAnsi" w:cstheme="minorHAnsi"/>
          <w:sz w:val="22"/>
          <w:szCs w:val="22"/>
          <w:lang w:val="en-GB" w:eastAsia="en-GB"/>
        </w:rPr>
        <w:t>Counter Terrorism Internet Referral Unit</w:t>
      </w:r>
      <w:r w:rsidRPr="00B123A3">
        <w:rPr>
          <w:rFonts w:asciiTheme="minorHAnsi" w:eastAsia="Times New Roman" w:hAnsiTheme="minorHAnsi" w:cstheme="minorHAnsi"/>
          <w:color w:val="5C5C5C"/>
          <w:sz w:val="22"/>
          <w:szCs w:val="22"/>
          <w:lang w:eastAsia="en-GB"/>
        </w:rPr>
        <w:t>: </w:t>
      </w:r>
      <w:hyperlink r:id="rId98" w:tgtFrame="_self" w:history="1">
        <w:r w:rsidRPr="00B123A3">
          <w:rPr>
            <w:rFonts w:asciiTheme="minorHAnsi" w:eastAsia="Times New Roman" w:hAnsiTheme="minorHAnsi" w:cstheme="minorHAnsi"/>
            <w:color w:val="0000FF"/>
            <w:sz w:val="22"/>
            <w:szCs w:val="22"/>
            <w:u w:val="single"/>
            <w:lang w:val="en-GB" w:eastAsia="en-GB"/>
          </w:rPr>
          <w:t>www.gov.uk/report-terrorism</w:t>
        </w:r>
      </w:hyperlink>
    </w:p>
    <w:p w14:paraId="3F6AEB92" w14:textId="77777777" w:rsidR="00DB1A83" w:rsidRPr="00B123A3" w:rsidRDefault="00DB1A83" w:rsidP="00ED59CB">
      <w:pPr>
        <w:numPr>
          <w:ilvl w:val="0"/>
          <w:numId w:val="9"/>
        </w:numPr>
        <w:spacing w:before="0" w:after="0"/>
        <w:jc w:val="both"/>
        <w:rPr>
          <w:rFonts w:asciiTheme="minorHAnsi" w:eastAsia="Times New Roman" w:hAnsiTheme="minorHAnsi" w:cstheme="minorHAnsi"/>
          <w:sz w:val="22"/>
          <w:szCs w:val="22"/>
          <w:lang w:val="en-GB" w:eastAsia="en-GB"/>
        </w:rPr>
      </w:pPr>
      <w:r w:rsidRPr="00B123A3">
        <w:rPr>
          <w:rFonts w:asciiTheme="minorHAnsi" w:eastAsia="Times New Roman" w:hAnsiTheme="minorHAnsi" w:cstheme="minorHAnsi"/>
          <w:sz w:val="22"/>
          <w:szCs w:val="22"/>
          <w:lang w:val="en-GB" w:eastAsia="en-GB"/>
        </w:rPr>
        <w:t xml:space="preserve">True Vision: </w:t>
      </w:r>
      <w:hyperlink r:id="rId99" w:history="1">
        <w:r w:rsidRPr="00B123A3">
          <w:rPr>
            <w:rFonts w:asciiTheme="minorHAnsi" w:eastAsia="Times New Roman" w:hAnsiTheme="minorHAnsi" w:cstheme="minorHAnsi"/>
            <w:color w:val="0000FF"/>
            <w:sz w:val="22"/>
            <w:szCs w:val="22"/>
            <w:u w:val="single"/>
            <w:lang w:val="en-GB" w:eastAsia="en-GB"/>
          </w:rPr>
          <w:t>www.report-it.org.uk</w:t>
        </w:r>
      </w:hyperlink>
      <w:r w:rsidRPr="00B123A3">
        <w:rPr>
          <w:rFonts w:asciiTheme="minorHAnsi" w:eastAsia="Times New Roman" w:hAnsiTheme="minorHAnsi" w:cstheme="minorHAnsi"/>
          <w:sz w:val="22"/>
          <w:szCs w:val="22"/>
          <w:lang w:val="en-GB" w:eastAsia="en-GB"/>
        </w:rPr>
        <w:t xml:space="preserve"> </w:t>
      </w:r>
    </w:p>
    <w:p w14:paraId="03DC08CC"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2B4A3BE6"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59E8AC76"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4E2D16C3"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32CF2642"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4FFB8FA3"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00C23C02"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3684B965"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1CC93907"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6E9D7E9B"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2B0F01F0"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79CA10F3"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57F94664"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110E5DF2"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6F36CACD"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240F1C07"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72B2EE44"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556B899C"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198AF686"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032025C9"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03563EDB"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1EB5F8D5"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4617C05C"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183B74D6"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3BFDE4A6"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163982E8"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375FC683"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704F6D53" w14:textId="77777777" w:rsidR="004D4CCC" w:rsidRPr="00B123A3" w:rsidRDefault="004D4CCC" w:rsidP="004D4CCC">
      <w:pPr>
        <w:spacing w:before="0" w:after="0"/>
        <w:jc w:val="both"/>
        <w:rPr>
          <w:rFonts w:asciiTheme="minorHAnsi" w:eastAsia="Times New Roman" w:hAnsiTheme="minorHAnsi" w:cstheme="minorHAnsi"/>
          <w:bCs/>
          <w:sz w:val="24"/>
          <w:lang w:eastAsia="en-GB"/>
        </w:rPr>
      </w:pPr>
    </w:p>
    <w:p w14:paraId="3221EBE9" w14:textId="77777777" w:rsidR="004D4CCC" w:rsidRPr="00B123A3" w:rsidRDefault="004D4CCC" w:rsidP="004D4CCC">
      <w:pPr>
        <w:spacing w:before="0" w:after="0"/>
        <w:jc w:val="both"/>
        <w:rPr>
          <w:rFonts w:asciiTheme="minorHAnsi" w:eastAsia="Times New Roman" w:hAnsiTheme="minorHAnsi" w:cstheme="minorHAnsi"/>
          <w:bCs/>
          <w:sz w:val="24"/>
          <w:lang w:eastAsia="en-GB"/>
        </w:rPr>
      </w:pPr>
    </w:p>
    <w:p w14:paraId="5A640CB4" w14:textId="77777777" w:rsidR="004D4CCC" w:rsidRPr="00B123A3" w:rsidRDefault="004D4CCC" w:rsidP="004D4CCC">
      <w:pPr>
        <w:spacing w:before="0" w:after="0"/>
        <w:jc w:val="both"/>
        <w:rPr>
          <w:rFonts w:asciiTheme="minorHAnsi" w:eastAsia="Times New Roman" w:hAnsiTheme="minorHAnsi" w:cstheme="minorHAnsi"/>
          <w:bCs/>
          <w:sz w:val="24"/>
          <w:lang w:eastAsia="en-GB"/>
        </w:rPr>
      </w:pPr>
    </w:p>
    <w:p w14:paraId="4B484509" w14:textId="77777777" w:rsidR="004D4CCC" w:rsidRPr="00B123A3" w:rsidRDefault="004D4CCC" w:rsidP="004D4CCC">
      <w:pPr>
        <w:spacing w:before="0" w:after="0"/>
        <w:jc w:val="both"/>
        <w:rPr>
          <w:rFonts w:asciiTheme="minorHAnsi" w:eastAsia="Times New Roman" w:hAnsiTheme="minorHAnsi" w:cstheme="minorHAnsi"/>
          <w:bCs/>
          <w:sz w:val="24"/>
          <w:lang w:eastAsia="en-GB"/>
        </w:rPr>
      </w:pPr>
    </w:p>
    <w:p w14:paraId="2E8D3679"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7A6F8F61"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24DC6AC2"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36F86B52"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7339F045"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10C36BD9"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340D2326"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770A2EEF"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5CB787A0"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07DAE842" w14:textId="77777777" w:rsidR="00DB1A83" w:rsidRPr="00B123A3" w:rsidRDefault="00DB1A83" w:rsidP="004D4CCC">
      <w:pPr>
        <w:spacing w:before="0" w:after="0"/>
        <w:jc w:val="both"/>
        <w:rPr>
          <w:rFonts w:asciiTheme="minorHAnsi" w:eastAsia="Times New Roman" w:hAnsiTheme="minorHAnsi" w:cstheme="minorHAnsi"/>
          <w:bCs/>
          <w:sz w:val="24"/>
          <w:lang w:eastAsia="en-GB"/>
        </w:rPr>
      </w:pPr>
    </w:p>
    <w:p w14:paraId="766B4A80" w14:textId="6E20688F" w:rsidR="00DB1A83" w:rsidRPr="00B123A3" w:rsidRDefault="00DB1A83" w:rsidP="00DF1F15">
      <w:pPr>
        <w:widowControl w:val="0"/>
        <w:spacing w:before="0" w:after="0"/>
        <w:jc w:val="both"/>
        <w:outlineLvl w:val="0"/>
        <w:rPr>
          <w:rFonts w:asciiTheme="minorHAnsi" w:eastAsia="Times New Roman" w:hAnsiTheme="minorHAnsi" w:cstheme="minorHAnsi"/>
          <w:b/>
          <w:bCs/>
          <w:sz w:val="28"/>
          <w:szCs w:val="28"/>
          <w:lang w:val="en-GB" w:eastAsia="en-GB"/>
        </w:rPr>
      </w:pPr>
      <w:bookmarkStart w:id="103" w:name="_Toc492304095"/>
      <w:bookmarkStart w:id="104" w:name="_Toc106890916"/>
      <w:bookmarkStart w:id="105" w:name="_Hlk99370599"/>
      <w:r w:rsidRPr="00B123A3">
        <w:rPr>
          <w:rFonts w:asciiTheme="minorHAnsi" w:eastAsia="Times New Roman" w:hAnsiTheme="minorHAnsi" w:cstheme="minorHAnsi"/>
          <w:b/>
          <w:bCs/>
          <w:sz w:val="28"/>
          <w:szCs w:val="28"/>
          <w:lang w:val="en-GB" w:eastAsia="en-GB"/>
        </w:rPr>
        <w:t>Appendix 7: Safe Touch Key Principles and Guidance for Good Practice</w:t>
      </w:r>
      <w:bookmarkEnd w:id="103"/>
      <w:bookmarkEnd w:id="104"/>
    </w:p>
    <w:bookmarkEnd w:id="105"/>
    <w:p w14:paraId="0D15F79B" w14:textId="77777777" w:rsidR="00DB1A83" w:rsidRPr="00A404B5" w:rsidRDefault="00DB1A83" w:rsidP="008C0907">
      <w:pPr>
        <w:pStyle w:val="NoSpacing"/>
        <w:rPr>
          <w:rFonts w:asciiTheme="minorHAnsi" w:hAnsiTheme="minorHAnsi" w:cstheme="minorHAnsi"/>
          <w:sz w:val="22"/>
          <w:szCs w:val="22"/>
          <w:lang w:val="en-GB" w:eastAsia="en-GB"/>
        </w:rPr>
      </w:pPr>
      <w:r w:rsidRPr="00A404B5">
        <w:rPr>
          <w:rFonts w:asciiTheme="minorHAnsi" w:hAnsiTheme="minorHAnsi" w:cstheme="minorHAnsi"/>
          <w:sz w:val="22"/>
          <w:szCs w:val="22"/>
          <w:lang w:val="en-GB" w:eastAsia="en-GB"/>
        </w:rPr>
        <w:t>It is important to remember that children may have suffered from inappropriate/unwanted and detrimental abuse and/or neglect which may lead them to attempt to relate to others in inappropriate ways. Any unwanted physical contact by an adult, however well intended, may trigger unexpected reactions which can be misconstrued in certain children. All staff should be aware that physical contact may lead to a response which is difficult to understand and manage.</w:t>
      </w:r>
    </w:p>
    <w:p w14:paraId="1EC8A664" w14:textId="77777777" w:rsidR="00AF135D" w:rsidRPr="00A404B5" w:rsidRDefault="00DB1A83" w:rsidP="008C0907">
      <w:pPr>
        <w:pStyle w:val="NoSpacing"/>
        <w:rPr>
          <w:rFonts w:asciiTheme="minorHAnsi" w:hAnsiTheme="minorHAnsi" w:cstheme="minorHAnsi"/>
          <w:sz w:val="22"/>
          <w:szCs w:val="22"/>
          <w:lang w:val="en-GB" w:eastAsia="en-GB"/>
        </w:rPr>
      </w:pPr>
      <w:r w:rsidRPr="00A404B5">
        <w:rPr>
          <w:rFonts w:asciiTheme="minorHAnsi" w:hAnsiTheme="minorHAnsi" w:cstheme="minorHAnsi"/>
          <w:sz w:val="22"/>
          <w:szCs w:val="22"/>
          <w:lang w:val="en-GB" w:eastAsia="en-GB"/>
        </w:rPr>
        <w:t>Where a child or young person initiates inappropriate contact, it is the responsibility of the staff member to ensure that contact is not exploited in any way and to sensitively deter the child witho</w:t>
      </w:r>
      <w:r w:rsidR="00AF135D" w:rsidRPr="00A404B5">
        <w:rPr>
          <w:rFonts w:asciiTheme="minorHAnsi" w:hAnsiTheme="minorHAnsi" w:cstheme="minorHAnsi"/>
          <w:sz w:val="22"/>
          <w:szCs w:val="22"/>
          <w:lang w:val="en-GB" w:eastAsia="en-GB"/>
        </w:rPr>
        <w:t>ut them feeling rejected, and</w:t>
      </w:r>
      <w:r w:rsidRPr="00A404B5">
        <w:rPr>
          <w:rFonts w:asciiTheme="minorHAnsi" w:hAnsiTheme="minorHAnsi" w:cstheme="minorHAnsi"/>
          <w:sz w:val="22"/>
          <w:szCs w:val="22"/>
          <w:lang w:val="en-GB" w:eastAsia="en-GB"/>
        </w:rPr>
        <w:t xml:space="preserve"> help them to understand the importance of personal bo</w:t>
      </w:r>
      <w:r w:rsidR="00AF135D" w:rsidRPr="00A404B5">
        <w:rPr>
          <w:rFonts w:asciiTheme="minorHAnsi" w:hAnsiTheme="minorHAnsi" w:cstheme="minorHAnsi"/>
          <w:sz w:val="22"/>
          <w:szCs w:val="22"/>
          <w:lang w:val="en-GB" w:eastAsia="en-GB"/>
        </w:rPr>
        <w:t>undaries. T</w:t>
      </w:r>
      <w:r w:rsidRPr="00A404B5">
        <w:rPr>
          <w:rFonts w:asciiTheme="minorHAnsi" w:hAnsiTheme="minorHAnsi" w:cstheme="minorHAnsi"/>
          <w:sz w:val="22"/>
          <w:szCs w:val="22"/>
          <w:lang w:val="en-GB" w:eastAsia="en-GB"/>
        </w:rPr>
        <w:t>he incident should be reported to the DSL</w:t>
      </w:r>
      <w:r w:rsidR="00FA4384" w:rsidRPr="00A404B5">
        <w:rPr>
          <w:rFonts w:asciiTheme="minorHAnsi" w:hAnsiTheme="minorHAnsi" w:cstheme="minorHAnsi"/>
          <w:sz w:val="22"/>
          <w:szCs w:val="22"/>
          <w:lang w:val="en-GB" w:eastAsia="en-GB"/>
        </w:rPr>
        <w:t xml:space="preserve"> via </w:t>
      </w:r>
      <w:r w:rsidR="00386403" w:rsidRPr="00A404B5">
        <w:rPr>
          <w:rFonts w:asciiTheme="minorHAnsi" w:hAnsiTheme="minorHAnsi" w:cstheme="minorHAnsi"/>
          <w:sz w:val="22"/>
          <w:szCs w:val="22"/>
          <w:lang w:val="en-GB" w:eastAsia="en-GB"/>
        </w:rPr>
        <w:t>Bromcom</w:t>
      </w:r>
      <w:r w:rsidR="00FA4384" w:rsidRPr="00A404B5">
        <w:rPr>
          <w:rFonts w:asciiTheme="minorHAnsi" w:hAnsiTheme="minorHAnsi" w:cstheme="minorHAnsi"/>
          <w:sz w:val="22"/>
          <w:szCs w:val="22"/>
          <w:lang w:val="en-GB" w:eastAsia="en-GB"/>
        </w:rPr>
        <w:t xml:space="preserve"> </w:t>
      </w:r>
      <w:r w:rsidRPr="00A404B5">
        <w:rPr>
          <w:rFonts w:asciiTheme="minorHAnsi" w:hAnsiTheme="minorHAnsi" w:cstheme="minorHAnsi"/>
          <w:sz w:val="22"/>
          <w:szCs w:val="22"/>
          <w:lang w:val="en-GB" w:eastAsia="en-GB"/>
        </w:rPr>
        <w:t>in order for careful consideration, advice and support</w:t>
      </w:r>
      <w:r w:rsidR="00AF135D" w:rsidRPr="00A404B5">
        <w:rPr>
          <w:rFonts w:asciiTheme="minorHAnsi" w:hAnsiTheme="minorHAnsi" w:cstheme="minorHAnsi"/>
          <w:sz w:val="22"/>
          <w:szCs w:val="22"/>
          <w:lang w:val="en-GB" w:eastAsia="en-GB"/>
        </w:rPr>
        <w:t xml:space="preserve"> to be given to the situation. </w:t>
      </w:r>
    </w:p>
    <w:p w14:paraId="1457C632" w14:textId="77777777" w:rsidR="008C0907" w:rsidRPr="00A404B5" w:rsidRDefault="008C0907" w:rsidP="008C0907">
      <w:pPr>
        <w:pStyle w:val="NoSpacing"/>
        <w:rPr>
          <w:rFonts w:asciiTheme="minorHAnsi" w:hAnsiTheme="minorHAnsi" w:cstheme="minorHAnsi"/>
          <w:sz w:val="22"/>
          <w:szCs w:val="22"/>
          <w:lang w:val="en-GB" w:eastAsia="en-GB"/>
        </w:rPr>
      </w:pPr>
    </w:p>
    <w:p w14:paraId="12A3FCD5" w14:textId="77777777" w:rsidR="00DB1A83" w:rsidRPr="00A404B5" w:rsidRDefault="00DB1A83" w:rsidP="008C0907">
      <w:pPr>
        <w:pStyle w:val="NoSpacing"/>
        <w:rPr>
          <w:rFonts w:asciiTheme="minorHAnsi" w:hAnsiTheme="minorHAnsi" w:cstheme="minorHAnsi"/>
          <w:sz w:val="22"/>
          <w:szCs w:val="22"/>
          <w:lang w:val="en-GB" w:eastAsia="en-GB"/>
        </w:rPr>
      </w:pPr>
      <w:r w:rsidRPr="00A404B5">
        <w:rPr>
          <w:rFonts w:asciiTheme="minorHAnsi" w:hAnsiTheme="minorHAnsi" w:cstheme="minorHAnsi"/>
          <w:sz w:val="22"/>
          <w:szCs w:val="22"/>
          <w:lang w:val="en-GB" w:eastAsia="en-GB"/>
        </w:rPr>
        <w:t>For each child/young person what constitutes an intimate part of the body will vary, but generally speaking it is acceptable to touch children's hands, arms and shoulders:</w:t>
      </w:r>
    </w:p>
    <w:p w14:paraId="38273B31" w14:textId="77777777" w:rsidR="00DB1A83" w:rsidRPr="00A404B5" w:rsidRDefault="00DB1A83" w:rsidP="00DF1F15">
      <w:pPr>
        <w:widowControl w:val="0"/>
        <w:numPr>
          <w:ilvl w:val="0"/>
          <w:numId w:val="10"/>
        </w:numPr>
        <w:spacing w:before="0" w:after="0"/>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Other parts of the body are less acceptable to be touched by degrees and some parts of the body are "no go areas";</w:t>
      </w:r>
    </w:p>
    <w:p w14:paraId="54168909" w14:textId="77777777" w:rsidR="00DB1A83" w:rsidRPr="00A404B5" w:rsidRDefault="00DB1A83" w:rsidP="00DF1F15">
      <w:pPr>
        <w:widowControl w:val="0"/>
        <w:numPr>
          <w:ilvl w:val="0"/>
          <w:numId w:val="10"/>
        </w:numPr>
        <w:spacing w:before="0" w:after="0"/>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Therefore</w:t>
      </w:r>
      <w:r w:rsidR="00AF135D" w:rsidRPr="00A404B5">
        <w:rPr>
          <w:rFonts w:asciiTheme="minorHAnsi" w:eastAsia="Times New Roman" w:hAnsiTheme="minorHAnsi" w:cstheme="minorHAnsi"/>
          <w:sz w:val="22"/>
          <w:szCs w:val="22"/>
          <w:lang w:eastAsia="en-GB"/>
        </w:rPr>
        <w:t>,</w:t>
      </w:r>
      <w:r w:rsidRPr="00A404B5">
        <w:rPr>
          <w:rFonts w:asciiTheme="minorHAnsi" w:eastAsia="Times New Roman" w:hAnsiTheme="minorHAnsi" w:cstheme="minorHAnsi"/>
          <w:sz w:val="22"/>
          <w:szCs w:val="22"/>
          <w:lang w:eastAsia="en-GB"/>
        </w:rPr>
        <w:t xml:space="preserve"> it may be appropriate to touch a child's knee or to stroke their hair - if the child indicates such touch is appropriate. To go beyond this would be unacceptable, even if the child appeared to accept it;</w:t>
      </w:r>
    </w:p>
    <w:p w14:paraId="7F940DFC" w14:textId="77777777" w:rsidR="00DB1A83" w:rsidRPr="00A404B5" w:rsidRDefault="00DB1A83" w:rsidP="00DF1F15">
      <w:pPr>
        <w:widowControl w:val="0"/>
        <w:numPr>
          <w:ilvl w:val="0"/>
          <w:numId w:val="10"/>
        </w:numPr>
        <w:spacing w:before="0" w:after="0"/>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In any case, no part of the body should be touched if it were likely to generate sexualised feeling on the part of the adult or child;</w:t>
      </w:r>
    </w:p>
    <w:p w14:paraId="6DE97614" w14:textId="77777777" w:rsidR="00733A67" w:rsidRPr="00A404B5" w:rsidRDefault="00733A67" w:rsidP="00DF1F15">
      <w:pPr>
        <w:widowControl w:val="0"/>
        <w:numPr>
          <w:ilvl w:val="0"/>
          <w:numId w:val="10"/>
        </w:numPr>
        <w:spacing w:before="0" w:after="0"/>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 xml:space="preserve">It is never acceptable to touch a child under their clothing except to provide first aid or for personal hygiene if a parent is not available. In these circumstances another adult must be present at all times. </w:t>
      </w:r>
    </w:p>
    <w:p w14:paraId="3063CF15" w14:textId="77777777" w:rsidR="00DB1A83" w:rsidRPr="00A404B5" w:rsidRDefault="00DB1A83" w:rsidP="00DF1F15">
      <w:pPr>
        <w:widowControl w:val="0"/>
        <w:numPr>
          <w:ilvl w:val="0"/>
          <w:numId w:val="10"/>
        </w:numPr>
        <w:spacing w:before="0" w:after="0"/>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Also no part of the body should be touched in a way that appears patronising or intrusive;</w:t>
      </w:r>
    </w:p>
    <w:p w14:paraId="000C2F2D" w14:textId="77777777" w:rsidR="00DB1A83" w:rsidRPr="00A404B5" w:rsidRDefault="00DB1A83" w:rsidP="00DF1F15">
      <w:pPr>
        <w:widowControl w:val="0"/>
        <w:numPr>
          <w:ilvl w:val="0"/>
          <w:numId w:val="10"/>
        </w:numPr>
        <w:spacing w:before="0" w:after="0"/>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Therefore</w:t>
      </w:r>
      <w:r w:rsidR="00AF135D" w:rsidRPr="00A404B5">
        <w:rPr>
          <w:rFonts w:asciiTheme="minorHAnsi" w:eastAsia="Times New Roman" w:hAnsiTheme="minorHAnsi" w:cstheme="minorHAnsi"/>
          <w:sz w:val="22"/>
          <w:szCs w:val="22"/>
          <w:lang w:eastAsia="en-GB"/>
        </w:rPr>
        <w:t>,</w:t>
      </w:r>
      <w:r w:rsidRPr="00A404B5">
        <w:rPr>
          <w:rFonts w:asciiTheme="minorHAnsi" w:eastAsia="Times New Roman" w:hAnsiTheme="minorHAnsi" w:cstheme="minorHAnsi"/>
          <w:sz w:val="22"/>
          <w:szCs w:val="22"/>
          <w:lang w:eastAsia="en-GB"/>
        </w:rPr>
        <w:t xml:space="preserve"> the context in which touch takes place is usually the decisive factor in determining the emotional and physical safety for both parties;</w:t>
      </w:r>
    </w:p>
    <w:p w14:paraId="6E7A7CF4" w14:textId="77777777" w:rsidR="00DB1A83" w:rsidRPr="00A404B5" w:rsidRDefault="00DB1A83" w:rsidP="00DF1F15">
      <w:pPr>
        <w:widowControl w:val="0"/>
        <w:numPr>
          <w:ilvl w:val="0"/>
          <w:numId w:val="10"/>
        </w:numPr>
        <w:spacing w:before="0" w:after="0"/>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 xml:space="preserve">Physical contact should never be secretive or for the gratification of the adult, or represent a misuse of authority. If a member of staff believes that their action could be misinterpreted, or if any action is observed by another as being inappropriate or possibly abusive, the incident and circumstances must be reported immediately </w:t>
      </w:r>
      <w:r w:rsidR="00FA4384" w:rsidRPr="00A404B5">
        <w:rPr>
          <w:rFonts w:asciiTheme="minorHAnsi" w:eastAsia="Times New Roman" w:hAnsiTheme="minorHAnsi" w:cstheme="minorHAnsi"/>
          <w:sz w:val="22"/>
          <w:szCs w:val="22"/>
          <w:lang w:eastAsia="en-GB"/>
        </w:rPr>
        <w:t xml:space="preserve">via </w:t>
      </w:r>
      <w:r w:rsidR="00386403" w:rsidRPr="00A404B5">
        <w:rPr>
          <w:rFonts w:asciiTheme="minorHAnsi" w:eastAsia="Times New Roman" w:hAnsiTheme="minorHAnsi" w:cstheme="minorHAnsi"/>
          <w:sz w:val="22"/>
          <w:szCs w:val="22"/>
          <w:lang w:eastAsia="en-GB"/>
        </w:rPr>
        <w:t>Bromcom</w:t>
      </w:r>
      <w:r w:rsidRPr="00A404B5">
        <w:rPr>
          <w:rFonts w:asciiTheme="minorHAnsi" w:eastAsia="Times New Roman" w:hAnsiTheme="minorHAnsi" w:cstheme="minorHAnsi"/>
          <w:sz w:val="22"/>
          <w:szCs w:val="22"/>
          <w:lang w:eastAsia="en-GB"/>
        </w:rPr>
        <w:t xml:space="preserve"> or a senior manager </w:t>
      </w:r>
      <w:r w:rsidR="00733A67" w:rsidRPr="00A404B5">
        <w:rPr>
          <w:rFonts w:asciiTheme="minorHAnsi" w:eastAsia="Times New Roman" w:hAnsiTheme="minorHAnsi" w:cstheme="minorHAnsi"/>
          <w:sz w:val="22"/>
          <w:szCs w:val="22"/>
          <w:lang w:eastAsia="en-GB"/>
        </w:rPr>
        <w:t xml:space="preserve">as </w:t>
      </w:r>
      <w:r w:rsidRPr="00A404B5">
        <w:rPr>
          <w:rFonts w:asciiTheme="minorHAnsi" w:eastAsia="Times New Roman" w:hAnsiTheme="minorHAnsi" w:cstheme="minorHAnsi"/>
          <w:sz w:val="22"/>
          <w:szCs w:val="22"/>
          <w:lang w:eastAsia="en-GB"/>
        </w:rPr>
        <w:t>outlined in the procedures for handling allegations and an appropriate record made. Parents/carers and Ofsted should be informed;</w:t>
      </w:r>
    </w:p>
    <w:p w14:paraId="6C1891E7" w14:textId="77777777" w:rsidR="00DB1A83" w:rsidRPr="00A404B5" w:rsidRDefault="00DB1A83" w:rsidP="00DF1F15">
      <w:pPr>
        <w:widowControl w:val="0"/>
        <w:numPr>
          <w:ilvl w:val="0"/>
          <w:numId w:val="10"/>
        </w:numPr>
        <w:spacing w:before="0" w:after="0"/>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What message is being sent out to the child? If the intention is to positively and safely communicate affection, warmth, acceptance and reassurance it is likely to be acceptable.</w:t>
      </w:r>
    </w:p>
    <w:p w14:paraId="05A23CBD" w14:textId="77777777" w:rsidR="00DB1A83" w:rsidRPr="00A404B5" w:rsidRDefault="00DB1A83" w:rsidP="00DF1F15">
      <w:pPr>
        <w:widowControl w:val="0"/>
        <w:spacing w:before="0" w:after="0"/>
        <w:ind w:left="720"/>
        <w:jc w:val="both"/>
        <w:rPr>
          <w:rFonts w:asciiTheme="minorHAnsi" w:eastAsia="Times New Roman" w:hAnsiTheme="minorHAnsi" w:cstheme="minorHAnsi"/>
          <w:sz w:val="22"/>
          <w:szCs w:val="22"/>
          <w:lang w:eastAsia="en-GB"/>
        </w:rPr>
      </w:pPr>
    </w:p>
    <w:p w14:paraId="3C00CED7" w14:textId="77777777" w:rsidR="00DB1A83" w:rsidRPr="00A404B5" w:rsidRDefault="00DB1A83" w:rsidP="008C0907">
      <w:pPr>
        <w:pStyle w:val="NoSpacing"/>
        <w:rPr>
          <w:rFonts w:asciiTheme="minorHAnsi" w:hAnsiTheme="minorHAnsi" w:cstheme="minorHAnsi"/>
          <w:sz w:val="22"/>
          <w:szCs w:val="22"/>
          <w:lang w:val="en-GB" w:eastAsia="en-GB"/>
        </w:rPr>
      </w:pPr>
      <w:r w:rsidRPr="00A404B5">
        <w:rPr>
          <w:rFonts w:asciiTheme="minorHAnsi" w:hAnsiTheme="minorHAnsi" w:cstheme="minorHAnsi"/>
          <w:sz w:val="22"/>
          <w:szCs w:val="22"/>
          <w:lang w:val="en-GB" w:eastAsia="en-GB"/>
        </w:rPr>
        <w:t>Staff should touch with confidence and should verbalise their affection, reassurance and acceptance by touching and making positive comments, for example touching a child's arm and saying "well done". Where children/young people indicate that touch is unwelcome staff should back off and apologise if necessary. Staff should talk to colleagues and record their interactions with children. If particular strategies work, or not, colleagues should be informed so they can build on or avoid making the same mistake.</w:t>
      </w:r>
    </w:p>
    <w:p w14:paraId="065B26C3" w14:textId="77777777" w:rsidR="008C0907" w:rsidRPr="00A404B5" w:rsidRDefault="008C0907" w:rsidP="008C0907">
      <w:pPr>
        <w:pStyle w:val="NoSpacing"/>
        <w:rPr>
          <w:rFonts w:asciiTheme="minorHAnsi" w:hAnsiTheme="minorHAnsi" w:cstheme="minorHAnsi"/>
          <w:sz w:val="22"/>
          <w:szCs w:val="22"/>
          <w:lang w:val="en-GB" w:eastAsia="en-GB"/>
        </w:rPr>
      </w:pPr>
    </w:p>
    <w:p w14:paraId="060BE015" w14:textId="77777777" w:rsidR="00DB1A83" w:rsidRPr="00A404B5" w:rsidRDefault="00DB1A83" w:rsidP="008C0907">
      <w:pPr>
        <w:pStyle w:val="NoSpacing"/>
        <w:rPr>
          <w:rFonts w:asciiTheme="minorHAnsi" w:hAnsiTheme="minorHAnsi" w:cstheme="minorHAnsi"/>
          <w:sz w:val="22"/>
          <w:szCs w:val="22"/>
          <w:lang w:val="en-GB" w:eastAsia="en-GB"/>
        </w:rPr>
      </w:pPr>
      <w:r w:rsidRPr="00A404B5">
        <w:rPr>
          <w:rFonts w:asciiTheme="minorHAnsi" w:hAnsiTheme="minorHAnsi" w:cstheme="minorHAnsi"/>
          <w:sz w:val="22"/>
          <w:szCs w:val="22"/>
          <w:lang w:val="en-GB" w:eastAsia="en-GB"/>
        </w:rPr>
        <w:t>The key is for staff to help children and young people experience and benefit from touch, positively and safely, as a way of communicating affection, warmth, acceptance and reassurance.</w:t>
      </w:r>
    </w:p>
    <w:p w14:paraId="10A02E2B" w14:textId="77777777" w:rsidR="00DB1A83" w:rsidRPr="00A404B5" w:rsidRDefault="00DB1A83" w:rsidP="00DF1F15">
      <w:pPr>
        <w:widowControl w:val="0"/>
        <w:spacing w:before="0" w:after="0"/>
        <w:jc w:val="both"/>
        <w:rPr>
          <w:rFonts w:asciiTheme="minorHAnsi" w:eastAsia="Calibri" w:hAnsiTheme="minorHAnsi" w:cstheme="minorHAnsi"/>
          <w:sz w:val="22"/>
          <w:szCs w:val="22"/>
          <w:lang w:val="en-GB" w:eastAsia="en-GB"/>
        </w:rPr>
      </w:pPr>
      <w:r w:rsidRPr="00A404B5">
        <w:rPr>
          <w:rFonts w:asciiTheme="minorHAnsi" w:eastAsia="Times New Roman" w:hAnsiTheme="minorHAnsi" w:cstheme="minorHAnsi"/>
          <w:sz w:val="22"/>
          <w:szCs w:val="22"/>
          <w:lang w:val="en-GB" w:eastAsia="en-GB"/>
        </w:rPr>
        <w:t>Staff should:</w:t>
      </w:r>
    </w:p>
    <w:p w14:paraId="6C17E55C" w14:textId="77777777" w:rsidR="00DB1A83" w:rsidRPr="00A404B5" w:rsidRDefault="00DB1A83" w:rsidP="00DF1F15">
      <w:pPr>
        <w:widowControl w:val="0"/>
        <w:numPr>
          <w:ilvl w:val="0"/>
          <w:numId w:val="11"/>
        </w:numPr>
        <w:spacing w:before="0" w:after="0"/>
        <w:ind w:left="714" w:hanging="357"/>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Be aware that even well intentioned physical contact may be misconstrued by the child, an observer or by anyone to whom this action is described;</w:t>
      </w:r>
    </w:p>
    <w:p w14:paraId="6BC6EE09" w14:textId="77777777" w:rsidR="00DB1A83" w:rsidRPr="00A404B5" w:rsidRDefault="00DB1A83" w:rsidP="00DF1F15">
      <w:pPr>
        <w:widowControl w:val="0"/>
        <w:numPr>
          <w:ilvl w:val="0"/>
          <w:numId w:val="11"/>
        </w:numPr>
        <w:spacing w:before="0" w:after="0"/>
        <w:ind w:left="714" w:hanging="357"/>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Always be prepared to report and explain actions and accept that all physical contact be open to scrutiny;</w:t>
      </w:r>
    </w:p>
    <w:p w14:paraId="49A6B399" w14:textId="77777777" w:rsidR="00DB1A83" w:rsidRPr="00A404B5" w:rsidRDefault="00DB1A83" w:rsidP="00DF1F15">
      <w:pPr>
        <w:widowControl w:val="0"/>
        <w:numPr>
          <w:ilvl w:val="0"/>
          <w:numId w:val="11"/>
        </w:numPr>
        <w:spacing w:before="0" w:after="0"/>
        <w:ind w:left="714" w:hanging="357"/>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Be aware of cultural or religious views about touching and always be sensitive to issues of gender;</w:t>
      </w:r>
    </w:p>
    <w:p w14:paraId="1B44D6D1" w14:textId="77777777" w:rsidR="00DB1A83" w:rsidRPr="00A404B5" w:rsidRDefault="00DB1A83" w:rsidP="00DF1F15">
      <w:pPr>
        <w:widowControl w:val="0"/>
        <w:numPr>
          <w:ilvl w:val="0"/>
          <w:numId w:val="11"/>
        </w:numPr>
        <w:spacing w:before="0" w:after="0"/>
        <w:ind w:left="714" w:hanging="357"/>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Understand that physical contact in some circumstances can be easily misinterpreted;</w:t>
      </w:r>
    </w:p>
    <w:p w14:paraId="3AF1C86C" w14:textId="77777777" w:rsidR="00DB1A83" w:rsidRPr="00A404B5" w:rsidRDefault="00DB1A83" w:rsidP="00DF1F15">
      <w:pPr>
        <w:widowControl w:val="0"/>
        <w:numPr>
          <w:ilvl w:val="0"/>
          <w:numId w:val="11"/>
        </w:numPr>
        <w:spacing w:before="0" w:after="0"/>
        <w:ind w:left="714" w:hanging="357"/>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Ensure that their touch is non-abusive, with no intention to cause pain or injury, that it is in the best interest of the child and others;</w:t>
      </w:r>
    </w:p>
    <w:p w14:paraId="68A2AF6C" w14:textId="77777777" w:rsidR="00AF65D9" w:rsidRPr="00A404B5" w:rsidRDefault="00AF65D9" w:rsidP="00DF1F15">
      <w:pPr>
        <w:widowControl w:val="0"/>
        <w:spacing w:before="0" w:after="0"/>
        <w:ind w:left="714"/>
        <w:jc w:val="both"/>
        <w:rPr>
          <w:rFonts w:asciiTheme="minorHAnsi" w:eastAsia="Times New Roman" w:hAnsiTheme="minorHAnsi" w:cstheme="minorHAnsi"/>
          <w:sz w:val="22"/>
          <w:szCs w:val="22"/>
          <w:lang w:eastAsia="en-GB"/>
        </w:rPr>
      </w:pPr>
    </w:p>
    <w:p w14:paraId="4430BA6B" w14:textId="77777777" w:rsidR="00DB1A83" w:rsidRPr="00A404B5" w:rsidRDefault="00DB1A83" w:rsidP="00DF1F15">
      <w:pPr>
        <w:widowControl w:val="0"/>
        <w:spacing w:before="0" w:after="0"/>
        <w:jc w:val="both"/>
        <w:rPr>
          <w:rFonts w:asciiTheme="minorHAnsi" w:eastAsia="Calibri" w:hAnsiTheme="minorHAnsi" w:cstheme="minorHAnsi"/>
          <w:sz w:val="22"/>
          <w:szCs w:val="22"/>
          <w:lang w:val="en-GB" w:eastAsia="en-GB"/>
        </w:rPr>
      </w:pPr>
      <w:r w:rsidRPr="00A404B5">
        <w:rPr>
          <w:rFonts w:asciiTheme="minorHAnsi" w:eastAsia="Times New Roman" w:hAnsiTheme="minorHAnsi" w:cstheme="minorHAnsi"/>
          <w:sz w:val="22"/>
          <w:szCs w:val="22"/>
          <w:lang w:val="en-GB" w:eastAsia="en-GB"/>
        </w:rPr>
        <w:t>Staff must not:</w:t>
      </w:r>
    </w:p>
    <w:p w14:paraId="1C6C8233" w14:textId="77777777" w:rsidR="00DB1A83" w:rsidRPr="00A404B5" w:rsidRDefault="00DB1A83" w:rsidP="00DF1F15">
      <w:pPr>
        <w:widowControl w:val="0"/>
        <w:numPr>
          <w:ilvl w:val="0"/>
          <w:numId w:val="12"/>
        </w:numPr>
        <w:spacing w:before="0" w:after="0"/>
        <w:ind w:left="714" w:hanging="357"/>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Touch a child in a way that may be considered indecent, for example, do</w:t>
      </w:r>
      <w:r w:rsidR="00AF135D" w:rsidRPr="00A404B5">
        <w:rPr>
          <w:rFonts w:asciiTheme="minorHAnsi" w:eastAsia="Times New Roman" w:hAnsiTheme="minorHAnsi" w:cstheme="minorHAnsi"/>
          <w:sz w:val="22"/>
          <w:szCs w:val="22"/>
          <w:lang w:eastAsia="en-GB"/>
        </w:rPr>
        <w:t xml:space="preserve"> not touch within the clothing </w:t>
      </w:r>
      <w:r w:rsidRPr="00A404B5">
        <w:rPr>
          <w:rFonts w:asciiTheme="minorHAnsi" w:eastAsia="Times New Roman" w:hAnsiTheme="minorHAnsi" w:cstheme="minorHAnsi"/>
          <w:sz w:val="22"/>
          <w:szCs w:val="22"/>
          <w:lang w:eastAsia="en-GB"/>
        </w:rPr>
        <w:t>or on/in any erogenous zones, e.g. on the neck/lips, middle of the back;</w:t>
      </w:r>
    </w:p>
    <w:p w14:paraId="09CBA484" w14:textId="77777777" w:rsidR="00DF1F15" w:rsidRPr="00A404B5" w:rsidRDefault="00DB1A83" w:rsidP="002C5FA6">
      <w:pPr>
        <w:widowControl w:val="0"/>
        <w:numPr>
          <w:ilvl w:val="0"/>
          <w:numId w:val="12"/>
        </w:numPr>
        <w:spacing w:before="0" w:after="0"/>
        <w:ind w:left="714" w:hanging="357"/>
        <w:jc w:val="both"/>
        <w:rPr>
          <w:rFonts w:asciiTheme="minorHAnsi" w:eastAsia="Times New Roman" w:hAnsiTheme="minorHAnsi" w:cstheme="minorHAnsi"/>
          <w:sz w:val="22"/>
          <w:szCs w:val="22"/>
          <w:lang w:eastAsia="en-GB"/>
        </w:rPr>
      </w:pPr>
      <w:r w:rsidRPr="00A404B5">
        <w:rPr>
          <w:rFonts w:asciiTheme="minorHAnsi" w:eastAsia="Times New Roman" w:hAnsiTheme="minorHAnsi" w:cstheme="minorHAnsi"/>
          <w:sz w:val="22"/>
          <w:szCs w:val="22"/>
          <w:lang w:eastAsia="en-GB"/>
        </w:rPr>
        <w:t>Indulge in play fighting or horse play.</w:t>
      </w:r>
    </w:p>
    <w:p w14:paraId="71EABBF6" w14:textId="77777777" w:rsidR="008C0907" w:rsidRPr="00A4599F" w:rsidRDefault="008C0907" w:rsidP="008C0907">
      <w:pPr>
        <w:widowControl w:val="0"/>
        <w:spacing w:before="0" w:after="0"/>
        <w:ind w:left="714"/>
        <w:jc w:val="both"/>
        <w:rPr>
          <w:rFonts w:eastAsia="Times New Roman" w:cs="Arial"/>
          <w:szCs w:val="20"/>
          <w:lang w:eastAsia="en-GB"/>
        </w:rPr>
      </w:pPr>
    </w:p>
    <w:p w14:paraId="64730217" w14:textId="77777777" w:rsidR="00960C97" w:rsidRPr="00B123A3" w:rsidRDefault="00960C97" w:rsidP="00DF1F15">
      <w:pPr>
        <w:widowControl w:val="0"/>
        <w:spacing w:before="0" w:after="0"/>
        <w:jc w:val="both"/>
        <w:outlineLvl w:val="0"/>
        <w:rPr>
          <w:rFonts w:asciiTheme="minorHAnsi" w:eastAsia="Times New Roman" w:hAnsiTheme="minorHAnsi" w:cstheme="minorHAnsi"/>
          <w:b/>
          <w:bCs/>
          <w:sz w:val="28"/>
          <w:szCs w:val="28"/>
          <w:lang w:val="en-GB" w:eastAsia="en-GB"/>
        </w:rPr>
      </w:pPr>
      <w:bookmarkStart w:id="106" w:name="_Toc106890917"/>
      <w:r w:rsidRPr="00B123A3">
        <w:rPr>
          <w:rFonts w:asciiTheme="minorHAnsi" w:eastAsia="Times New Roman" w:hAnsiTheme="minorHAnsi" w:cstheme="minorHAnsi"/>
          <w:b/>
          <w:bCs/>
          <w:sz w:val="28"/>
          <w:szCs w:val="28"/>
          <w:lang w:val="en-GB" w:eastAsia="en-GB"/>
        </w:rPr>
        <w:t>Appendix 8: The use of Reasonable Force Touch</w:t>
      </w:r>
      <w:bookmarkEnd w:id="106"/>
      <w:r w:rsidRPr="00B123A3">
        <w:rPr>
          <w:rFonts w:asciiTheme="minorHAnsi" w:eastAsia="Times New Roman" w:hAnsiTheme="minorHAnsi" w:cstheme="minorHAnsi"/>
          <w:b/>
          <w:bCs/>
          <w:sz w:val="28"/>
          <w:szCs w:val="28"/>
          <w:lang w:val="en-GB" w:eastAsia="en-GB"/>
        </w:rPr>
        <w:t xml:space="preserve"> </w:t>
      </w:r>
    </w:p>
    <w:p w14:paraId="2B2417A8" w14:textId="77777777" w:rsidR="00960C97" w:rsidRPr="00B123A3" w:rsidRDefault="00960C97" w:rsidP="00DF1F15">
      <w:pPr>
        <w:widowControl w:val="0"/>
        <w:spacing w:before="0" w:after="0"/>
        <w:jc w:val="both"/>
        <w:outlineLvl w:val="0"/>
        <w:rPr>
          <w:rFonts w:asciiTheme="minorHAnsi" w:eastAsia="Times New Roman" w:hAnsiTheme="minorHAnsi" w:cstheme="minorHAnsi"/>
          <w:b/>
          <w:bCs/>
          <w:sz w:val="28"/>
          <w:szCs w:val="28"/>
          <w:lang w:val="en-GB" w:eastAsia="en-GB"/>
        </w:rPr>
      </w:pPr>
    </w:p>
    <w:p w14:paraId="22AC3FB5" w14:textId="77777777" w:rsidR="00960C97" w:rsidRPr="00A4599F" w:rsidRDefault="00960C97" w:rsidP="00DF1F15">
      <w:pPr>
        <w:widowControl w:val="0"/>
        <w:spacing w:before="0" w:after="160" w:line="259" w:lineRule="auto"/>
        <w:jc w:val="both"/>
        <w:rPr>
          <w:rFonts w:eastAsiaTheme="minorHAnsi" w:cs="Arial"/>
          <w:szCs w:val="20"/>
          <w:lang w:val="en-GB"/>
        </w:rPr>
      </w:pPr>
      <w:r w:rsidRPr="00A4599F">
        <w:rPr>
          <w:rFonts w:eastAsiaTheme="minorHAnsi" w:cs="Arial"/>
          <w:b/>
          <w:szCs w:val="20"/>
          <w:lang w:val="en-GB"/>
        </w:rPr>
        <w:t>The use of ‘reasonable force’ in schools and colleges</w:t>
      </w:r>
      <w:r w:rsidRPr="00A4599F">
        <w:rPr>
          <w:rFonts w:eastAsiaTheme="minorHAnsi" w:cs="Arial"/>
          <w:szCs w:val="20"/>
          <w:lang w:val="en-GB"/>
        </w:rPr>
        <w:t xml:space="preserve">. There are circumstances when it is appropriate for staff in schools and colleges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4514B4A8" w14:textId="77777777" w:rsidR="00960C97" w:rsidRPr="00A4599F" w:rsidRDefault="00960C97" w:rsidP="00DF1F15">
      <w:pPr>
        <w:widowControl w:val="0"/>
        <w:spacing w:before="0" w:after="160" w:line="259" w:lineRule="auto"/>
        <w:jc w:val="both"/>
        <w:rPr>
          <w:rFonts w:eastAsiaTheme="minorHAnsi" w:cs="Arial"/>
          <w:szCs w:val="20"/>
          <w:lang w:val="en-GB"/>
        </w:rPr>
      </w:pPr>
      <w:r w:rsidRPr="00A4599F">
        <w:rPr>
          <w:rFonts w:eastAsiaTheme="minorHAnsi" w:cs="Arial"/>
          <w:szCs w:val="20"/>
          <w:lang w:val="en-GB"/>
        </w:rPr>
        <w:t xml:space="preserve">The DFE believes that the adoption of a ‘no contact’ policy at a school or college can leave staff unable to fully support and protect their pupils and students. It encourages headteachers, principals, governing bodies, and proprietors to adopt sensible policies, which allow and support their staff to make appropriate physical contact. The decision on whether or not to use reasonable force to control or restrain a child is down to the professional judgement of the staff concerned within the context of the law and should always depend on individual circumstances. When using Team Teach principles, staff must have up to date training. </w:t>
      </w:r>
    </w:p>
    <w:p w14:paraId="466369D2" w14:textId="77777777" w:rsidR="00960C97" w:rsidRPr="00A4599F" w:rsidRDefault="00960C97" w:rsidP="00DF1F15">
      <w:pPr>
        <w:widowControl w:val="0"/>
        <w:spacing w:before="0" w:after="160" w:line="259" w:lineRule="auto"/>
        <w:jc w:val="both"/>
        <w:rPr>
          <w:rFonts w:eastAsiaTheme="minorHAnsi" w:cs="Arial"/>
          <w:szCs w:val="20"/>
          <w:lang w:val="en-GB"/>
        </w:rPr>
      </w:pPr>
      <w:r w:rsidRPr="00A4599F">
        <w:rPr>
          <w:rFonts w:eastAsiaTheme="minorHAnsi" w:cs="Arial"/>
          <w:szCs w:val="20"/>
          <w:lang w:val="en-GB"/>
        </w:rPr>
        <w:t>When using reasonable force in response to risks presented by incidents involving children with special educational needs or disabilities (SEND), mental health or with medical conditions, schools and colleges should in considering the risks carefully recognise the additional vulnerability of these groups. They should also consider their duties under the Equality Act in relation to making reasonable adjustments, non-discrimination and their Public Sector Equality Duty. By planning positive and proactive behaviour support, for instance through drawing up individual behaviour plans for more vulnerable children, and agreeing them with parents and carers, schools and colleges can reduce the occurrence of challenging behaviour and the need to use reasonable force.</w:t>
      </w:r>
    </w:p>
    <w:p w14:paraId="6EDF807E" w14:textId="77777777" w:rsidR="00A26B43" w:rsidRPr="00A4599F" w:rsidRDefault="00A26B43" w:rsidP="00DF1F15">
      <w:pPr>
        <w:widowControl w:val="0"/>
        <w:spacing w:before="0" w:after="160" w:line="259" w:lineRule="auto"/>
        <w:jc w:val="both"/>
        <w:rPr>
          <w:rFonts w:eastAsiaTheme="minorHAnsi" w:cs="Arial"/>
          <w:szCs w:val="20"/>
          <w:lang w:val="en-GB"/>
        </w:rPr>
      </w:pPr>
    </w:p>
    <w:p w14:paraId="0F514E7F"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3D3D2731"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6E156075"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45226AA8"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54627623"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605B0503"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1EDC3E4D"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024ECD45"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24257382"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4BCD18D8"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163F066A"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0AE5D239"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2DBE93A6"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033310F7"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591E760C"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00A38B8C"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1D2D3488" w14:textId="77777777" w:rsidR="00DF1F15" w:rsidRPr="00B123A3" w:rsidRDefault="00DF1F15" w:rsidP="00DF1F15">
      <w:pPr>
        <w:widowControl w:val="0"/>
        <w:spacing w:before="0" w:after="160" w:line="259" w:lineRule="auto"/>
        <w:jc w:val="both"/>
        <w:rPr>
          <w:rFonts w:asciiTheme="minorHAnsi" w:eastAsiaTheme="minorHAnsi" w:hAnsiTheme="minorHAnsi" w:cstheme="minorHAnsi"/>
          <w:szCs w:val="20"/>
          <w:lang w:val="en-GB"/>
        </w:rPr>
      </w:pPr>
    </w:p>
    <w:p w14:paraId="57B39DEE" w14:textId="77777777" w:rsidR="0035503F" w:rsidRPr="00B123A3" w:rsidRDefault="0035503F" w:rsidP="007C7E12">
      <w:pPr>
        <w:pStyle w:val="Heading1"/>
        <w:numPr>
          <w:ilvl w:val="0"/>
          <w:numId w:val="0"/>
        </w:numPr>
        <w:ind w:left="426" w:hanging="360"/>
        <w:rPr>
          <w:rFonts w:asciiTheme="minorHAnsi" w:hAnsiTheme="minorHAnsi" w:cstheme="minorHAnsi"/>
        </w:rPr>
      </w:pPr>
      <w:bookmarkStart w:id="107" w:name="_Toc106890918"/>
      <w:r w:rsidRPr="00B123A3">
        <w:rPr>
          <w:rFonts w:asciiTheme="minorHAnsi" w:hAnsiTheme="minorHAnsi" w:cstheme="minorHAnsi"/>
        </w:rPr>
        <w:t>Appendix 9 Human Rights and Equalities Duties.</w:t>
      </w:r>
      <w:bookmarkEnd w:id="107"/>
    </w:p>
    <w:p w14:paraId="20BE9D7D" w14:textId="77777777" w:rsidR="0035503F" w:rsidRPr="00B123A3" w:rsidRDefault="0035503F" w:rsidP="00DF1F15">
      <w:pPr>
        <w:widowControl w:val="0"/>
        <w:spacing w:before="0" w:after="160" w:line="259" w:lineRule="auto"/>
        <w:jc w:val="both"/>
        <w:rPr>
          <w:rFonts w:asciiTheme="minorHAnsi" w:eastAsiaTheme="minorHAnsi" w:hAnsiTheme="minorHAnsi" w:cstheme="minorHAnsi"/>
          <w:sz w:val="22"/>
          <w:szCs w:val="20"/>
        </w:rPr>
      </w:pPr>
      <w:r w:rsidRPr="00B123A3">
        <w:rPr>
          <w:rFonts w:asciiTheme="minorHAnsi" w:eastAsiaTheme="minorHAnsi" w:hAnsiTheme="minorHAnsi" w:cstheme="minorHAnsi"/>
          <w:sz w:val="22"/>
          <w:szCs w:val="20"/>
        </w:rPr>
        <w:t xml:space="preserve">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including schools, to respect and protect an individual’s human rights when they make individual decisions about them. Under the HRA, it is unlawful for schools to act in a way that is incompatible with the Convention. The specific convention rights applying to schools are: </w:t>
      </w:r>
    </w:p>
    <w:p w14:paraId="4BAC78B6" w14:textId="77777777" w:rsidR="0035503F" w:rsidRPr="00B123A3" w:rsidRDefault="0035503F" w:rsidP="00DF1F15">
      <w:pPr>
        <w:widowControl w:val="0"/>
        <w:spacing w:before="0" w:after="160" w:line="259" w:lineRule="auto"/>
        <w:jc w:val="both"/>
        <w:rPr>
          <w:rFonts w:asciiTheme="minorHAnsi" w:eastAsiaTheme="minorHAnsi" w:hAnsiTheme="minorHAnsi" w:cstheme="minorHAnsi"/>
          <w:sz w:val="22"/>
          <w:szCs w:val="20"/>
        </w:rPr>
      </w:pPr>
      <w:r w:rsidRPr="00B123A3">
        <w:rPr>
          <w:rFonts w:asciiTheme="minorHAnsi" w:eastAsiaTheme="minorHAnsi" w:hAnsiTheme="minorHAnsi" w:cstheme="minorHAnsi"/>
          <w:sz w:val="22"/>
          <w:szCs w:val="20"/>
        </w:rPr>
        <w:t>• Article 3: the right to freedom from inhuman and degrading treatment (an absolute right)</w:t>
      </w:r>
    </w:p>
    <w:p w14:paraId="329FAFB7" w14:textId="77777777" w:rsidR="0035503F" w:rsidRPr="00B123A3" w:rsidRDefault="0035503F" w:rsidP="00DF1F15">
      <w:pPr>
        <w:widowControl w:val="0"/>
        <w:spacing w:before="0" w:after="160" w:line="259" w:lineRule="auto"/>
        <w:jc w:val="both"/>
        <w:rPr>
          <w:rFonts w:asciiTheme="minorHAnsi" w:eastAsiaTheme="minorHAnsi" w:hAnsiTheme="minorHAnsi" w:cstheme="minorHAnsi"/>
          <w:sz w:val="22"/>
          <w:szCs w:val="20"/>
        </w:rPr>
      </w:pPr>
      <w:r w:rsidRPr="00B123A3">
        <w:rPr>
          <w:rFonts w:asciiTheme="minorHAnsi" w:eastAsiaTheme="minorHAnsi" w:hAnsiTheme="minorHAnsi" w:cstheme="minorHAnsi"/>
          <w:sz w:val="22"/>
          <w:szCs w:val="20"/>
        </w:rPr>
        <w:t xml:space="preserve"> • Article 8: the right to respect for private and family life (a qualified right) includes a duty to protect individuals’ physical and psychological integrity </w:t>
      </w:r>
    </w:p>
    <w:p w14:paraId="3324D1E7" w14:textId="77777777" w:rsidR="0035503F" w:rsidRPr="00B123A3" w:rsidRDefault="0035503F" w:rsidP="00DF1F15">
      <w:pPr>
        <w:widowControl w:val="0"/>
        <w:spacing w:before="0" w:after="160" w:line="259" w:lineRule="auto"/>
        <w:jc w:val="both"/>
        <w:rPr>
          <w:rFonts w:asciiTheme="minorHAnsi" w:eastAsiaTheme="minorHAnsi" w:hAnsiTheme="minorHAnsi" w:cstheme="minorHAnsi"/>
          <w:sz w:val="22"/>
          <w:szCs w:val="20"/>
        </w:rPr>
      </w:pPr>
      <w:r w:rsidRPr="00B123A3">
        <w:rPr>
          <w:rFonts w:asciiTheme="minorHAnsi" w:eastAsiaTheme="minorHAnsi" w:hAnsiTheme="minorHAnsi" w:cstheme="minorHAnsi"/>
          <w:sz w:val="22"/>
          <w:szCs w:val="20"/>
        </w:rPr>
        <w:t xml:space="preserve">• Article 14: requires that all of the rights and freedoms set out in the Act must be protected and applied without discrimination  </w:t>
      </w:r>
    </w:p>
    <w:p w14:paraId="26955D44" w14:textId="77777777" w:rsidR="0035503F" w:rsidRPr="00B123A3" w:rsidRDefault="0035503F" w:rsidP="00DF1F15">
      <w:pPr>
        <w:widowControl w:val="0"/>
        <w:spacing w:before="0" w:after="160" w:line="259" w:lineRule="auto"/>
        <w:jc w:val="both"/>
        <w:rPr>
          <w:rFonts w:asciiTheme="minorHAnsi" w:eastAsiaTheme="minorHAnsi" w:hAnsiTheme="minorHAnsi" w:cstheme="minorHAnsi"/>
          <w:sz w:val="22"/>
          <w:szCs w:val="20"/>
        </w:rPr>
      </w:pPr>
      <w:r w:rsidRPr="00B123A3">
        <w:rPr>
          <w:rFonts w:asciiTheme="minorHAnsi" w:eastAsiaTheme="minorHAnsi" w:hAnsiTheme="minorHAnsi" w:cstheme="minorHAnsi"/>
          <w:sz w:val="22"/>
          <w:szCs w:val="20"/>
        </w:rPr>
        <w:t xml:space="preserve">• Protocol 1, Article 2: protects the right to education. </w:t>
      </w:r>
    </w:p>
    <w:p w14:paraId="4B27C515" w14:textId="77777777" w:rsidR="0035503F" w:rsidRPr="00B123A3" w:rsidRDefault="0035503F" w:rsidP="00DF1F15">
      <w:pPr>
        <w:widowControl w:val="0"/>
        <w:spacing w:before="0" w:after="160" w:line="259" w:lineRule="auto"/>
        <w:jc w:val="both"/>
        <w:rPr>
          <w:rFonts w:asciiTheme="minorHAnsi" w:eastAsiaTheme="minorHAnsi" w:hAnsiTheme="minorHAnsi" w:cstheme="minorHAnsi"/>
          <w:sz w:val="22"/>
          <w:szCs w:val="20"/>
        </w:rPr>
      </w:pPr>
      <w:r w:rsidRPr="00B123A3">
        <w:rPr>
          <w:rFonts w:asciiTheme="minorHAnsi" w:eastAsiaTheme="minorHAnsi" w:hAnsiTheme="minorHAnsi" w:cstheme="minorHAnsi"/>
          <w:sz w:val="22"/>
          <w:szCs w:val="20"/>
        </w:rP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Human Rights | Equality and Human Rights Commission (equalityhumanrights.com). </w:t>
      </w:r>
    </w:p>
    <w:p w14:paraId="4FC08621" w14:textId="77777777" w:rsidR="0075386B" w:rsidRPr="00B123A3" w:rsidRDefault="0035503F" w:rsidP="00DF1F15">
      <w:pPr>
        <w:widowControl w:val="0"/>
        <w:spacing w:before="0" w:after="160" w:line="259" w:lineRule="auto"/>
        <w:jc w:val="both"/>
        <w:rPr>
          <w:rFonts w:asciiTheme="minorHAnsi" w:eastAsiaTheme="minorHAnsi" w:hAnsiTheme="minorHAnsi" w:cstheme="minorHAnsi"/>
          <w:sz w:val="22"/>
          <w:szCs w:val="20"/>
        </w:rPr>
      </w:pPr>
      <w:r w:rsidRPr="00B123A3">
        <w:rPr>
          <w:rFonts w:asciiTheme="minorHAnsi" w:eastAsiaTheme="minorHAnsi" w:hAnsiTheme="minorHAnsi" w:cstheme="minorHAnsi"/>
          <w:sz w:val="22"/>
          <w:szCs w:val="20"/>
        </w:rPr>
        <w:t>Equality Act 2010. Schools and colleges have obligations u</w:t>
      </w:r>
      <w:r w:rsidR="0075386B" w:rsidRPr="00B123A3">
        <w:rPr>
          <w:rFonts w:asciiTheme="minorHAnsi" w:eastAsiaTheme="minorHAnsi" w:hAnsiTheme="minorHAnsi" w:cstheme="minorHAnsi"/>
          <w:sz w:val="22"/>
          <w:szCs w:val="20"/>
        </w:rPr>
        <w:t>nder the Equality Act 2010</w:t>
      </w:r>
      <w:r w:rsidRPr="00B123A3">
        <w:rPr>
          <w:rFonts w:asciiTheme="minorHAnsi" w:eastAsiaTheme="minorHAnsi" w:hAnsiTheme="minorHAnsi" w:cstheme="minorHAnsi"/>
          <w:sz w:val="22"/>
          <w:szCs w:val="20"/>
        </w:rPr>
        <w:t>. According to the Equality Act, schools and colleges must not unlawfully discriminate against pupils because of their sex, race, disability, religion or belief, gender reassignment, pregnancy and maternity, or sexual orientation (protected chara</w:t>
      </w:r>
      <w:r w:rsidR="0075386B" w:rsidRPr="00B123A3">
        <w:rPr>
          <w:rFonts w:asciiTheme="minorHAnsi" w:eastAsiaTheme="minorHAnsi" w:hAnsiTheme="minorHAnsi" w:cstheme="minorHAnsi"/>
          <w:sz w:val="22"/>
          <w:szCs w:val="20"/>
        </w:rPr>
        <w:t xml:space="preserve">cteristics). </w:t>
      </w:r>
      <w:r w:rsidRPr="00B123A3">
        <w:rPr>
          <w:rFonts w:asciiTheme="minorHAnsi" w:eastAsiaTheme="minorHAnsi" w:hAnsiTheme="minorHAnsi" w:cstheme="minorHAnsi"/>
          <w:sz w:val="22"/>
          <w:szCs w:val="20"/>
        </w:rPr>
        <w:t xml:space="preserve">Whilst all of the above protections are important, in the context of safeguarding, this guidance, and the legal duties placed on schools and colleges in relation to safeguarding and promoting the welfare of </w:t>
      </w:r>
      <w:r w:rsidR="0075386B" w:rsidRPr="00B123A3">
        <w:rPr>
          <w:rFonts w:asciiTheme="minorHAnsi" w:eastAsiaTheme="minorHAnsi" w:hAnsiTheme="minorHAnsi" w:cstheme="minorHAnsi"/>
          <w:sz w:val="22"/>
          <w:szCs w:val="20"/>
        </w:rPr>
        <w:t>children, governing bodies and trustees must</w:t>
      </w:r>
      <w:r w:rsidRPr="00B123A3">
        <w:rPr>
          <w:rFonts w:asciiTheme="minorHAnsi" w:eastAsiaTheme="minorHAnsi" w:hAnsiTheme="minorHAnsi" w:cstheme="minorHAnsi"/>
          <w:sz w:val="22"/>
          <w:szCs w:val="20"/>
        </w:rPr>
        <w:t xml:space="preserve"> carefully consider how they are supp</w:t>
      </w:r>
      <w:r w:rsidR="0075386B" w:rsidRPr="00B123A3">
        <w:rPr>
          <w:rFonts w:asciiTheme="minorHAnsi" w:eastAsiaTheme="minorHAnsi" w:hAnsiTheme="minorHAnsi" w:cstheme="minorHAnsi"/>
          <w:sz w:val="22"/>
          <w:szCs w:val="20"/>
        </w:rPr>
        <w:t>orting their pupils</w:t>
      </w:r>
      <w:r w:rsidRPr="00B123A3">
        <w:rPr>
          <w:rFonts w:asciiTheme="minorHAnsi" w:eastAsiaTheme="minorHAnsi" w:hAnsiTheme="minorHAnsi" w:cstheme="minorHAnsi"/>
          <w:sz w:val="22"/>
          <w:szCs w:val="20"/>
        </w:rPr>
        <w:t xml:space="preserve"> with regard to particular protected characteristics - including disability, sex, sexual orientation, ge</w:t>
      </w:r>
      <w:r w:rsidR="0075386B" w:rsidRPr="00B123A3">
        <w:rPr>
          <w:rFonts w:asciiTheme="minorHAnsi" w:eastAsiaTheme="minorHAnsi" w:hAnsiTheme="minorHAnsi" w:cstheme="minorHAnsi"/>
          <w:sz w:val="22"/>
          <w:szCs w:val="20"/>
        </w:rPr>
        <w:t xml:space="preserve">nder reassignment and race. </w:t>
      </w:r>
      <w:r w:rsidRPr="00B123A3">
        <w:rPr>
          <w:rFonts w:asciiTheme="minorHAnsi" w:eastAsiaTheme="minorHAnsi" w:hAnsiTheme="minorHAnsi" w:cstheme="minorHAnsi"/>
          <w:sz w:val="22"/>
          <w:szCs w:val="20"/>
        </w:rPr>
        <w:t>Provisions within the Equality Act</w:t>
      </w:r>
      <w:r w:rsidR="0075386B" w:rsidRPr="00B123A3">
        <w:rPr>
          <w:rFonts w:asciiTheme="minorHAnsi" w:eastAsiaTheme="minorHAnsi" w:hAnsiTheme="minorHAnsi" w:cstheme="minorHAnsi"/>
          <w:sz w:val="22"/>
          <w:szCs w:val="20"/>
        </w:rPr>
        <w:t xml:space="preserve"> allow schools</w:t>
      </w:r>
      <w:r w:rsidRPr="00B123A3">
        <w:rPr>
          <w:rFonts w:asciiTheme="minorHAnsi" w:eastAsiaTheme="minorHAnsi" w:hAnsiTheme="minorHAnsi" w:cstheme="minorHAnsi"/>
          <w:sz w:val="22"/>
          <w:szCs w:val="20"/>
        </w:rPr>
        <w:t xml:space="preserve">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w:t>
      </w:r>
      <w:r w:rsidR="0075386B" w:rsidRPr="00B123A3">
        <w:rPr>
          <w:rFonts w:asciiTheme="minorHAnsi" w:eastAsiaTheme="minorHAnsi" w:hAnsiTheme="minorHAnsi" w:cstheme="minorHAnsi"/>
          <w:sz w:val="22"/>
          <w:szCs w:val="20"/>
        </w:rPr>
        <w:t xml:space="preserve"> conditions. A school </w:t>
      </w:r>
      <w:r w:rsidRPr="00B123A3">
        <w:rPr>
          <w:rFonts w:asciiTheme="minorHAnsi" w:eastAsiaTheme="minorHAnsi" w:hAnsiTheme="minorHAnsi" w:cstheme="minorHAnsi"/>
          <w:sz w:val="22"/>
          <w:szCs w:val="20"/>
        </w:rPr>
        <w:t>could, for example, consider taking positive action to support girls if there was evidence they were being disproportionately subjected to sexual vi</w:t>
      </w:r>
      <w:r w:rsidR="0075386B" w:rsidRPr="00B123A3">
        <w:rPr>
          <w:rFonts w:asciiTheme="minorHAnsi" w:eastAsiaTheme="minorHAnsi" w:hAnsiTheme="minorHAnsi" w:cstheme="minorHAnsi"/>
          <w:sz w:val="22"/>
          <w:szCs w:val="20"/>
        </w:rPr>
        <w:t>olence or sexual harassment.</w:t>
      </w:r>
      <w:r w:rsidRPr="00B123A3">
        <w:rPr>
          <w:rFonts w:asciiTheme="minorHAnsi" w:eastAsiaTheme="minorHAnsi" w:hAnsiTheme="minorHAnsi" w:cstheme="minorHAnsi"/>
          <w:sz w:val="22"/>
          <w:szCs w:val="20"/>
        </w:rPr>
        <w:t xml:space="preserve"> Guidance to help schools understand how the Equality Act affects them and how to fulfil their duties under the act can be found at Equality Act 2010: advice for schools - GOV.UK (www</w:t>
      </w:r>
      <w:r w:rsidR="0075386B" w:rsidRPr="00B123A3">
        <w:rPr>
          <w:rFonts w:asciiTheme="minorHAnsi" w:eastAsiaTheme="minorHAnsi" w:hAnsiTheme="minorHAnsi" w:cstheme="minorHAnsi"/>
          <w:sz w:val="22"/>
          <w:szCs w:val="20"/>
        </w:rPr>
        <w:t>.gov.uk)</w:t>
      </w:r>
      <w:r w:rsidRPr="00B123A3">
        <w:rPr>
          <w:rFonts w:asciiTheme="minorHAnsi" w:eastAsiaTheme="minorHAnsi" w:hAnsiTheme="minorHAnsi" w:cstheme="minorHAnsi"/>
          <w:sz w:val="22"/>
          <w:szCs w:val="20"/>
        </w:rPr>
        <w:t xml:space="preserve">. For further information Equality Act guidance | Equality and Human Rights Commission (equalityhumanrights.com). </w:t>
      </w:r>
    </w:p>
    <w:p w14:paraId="2EF66FBF" w14:textId="2AAAD5D5" w:rsidR="00960C97" w:rsidRPr="00A4599F" w:rsidRDefault="0075386B" w:rsidP="00A4599F">
      <w:pPr>
        <w:widowControl w:val="0"/>
        <w:spacing w:before="0" w:after="160" w:line="259" w:lineRule="auto"/>
        <w:jc w:val="both"/>
        <w:rPr>
          <w:rFonts w:asciiTheme="minorHAnsi" w:eastAsiaTheme="minorHAnsi" w:hAnsiTheme="minorHAnsi" w:cstheme="minorHAnsi"/>
          <w:b/>
          <w:sz w:val="28"/>
          <w:lang w:val="en-GB"/>
        </w:rPr>
      </w:pPr>
      <w:r w:rsidRPr="00B123A3">
        <w:rPr>
          <w:rFonts w:asciiTheme="minorHAnsi" w:eastAsiaTheme="minorHAnsi" w:hAnsiTheme="minorHAnsi" w:cstheme="minorHAnsi"/>
          <w:sz w:val="22"/>
          <w:szCs w:val="20"/>
        </w:rPr>
        <w:t>Public Sector Equality Duty</w:t>
      </w:r>
      <w:r w:rsidR="0035503F" w:rsidRPr="00B123A3">
        <w:rPr>
          <w:rFonts w:asciiTheme="minorHAnsi" w:eastAsiaTheme="minorHAnsi" w:hAnsiTheme="minorHAnsi" w:cstheme="minorHAnsi"/>
          <w:sz w:val="22"/>
          <w:szCs w:val="20"/>
        </w:rPr>
        <w:t>. The Public Sector Equality Duty (PSED) is found in the Equality Act. Compliance with the PSED is a legal requirement for sta</w:t>
      </w:r>
      <w:r w:rsidRPr="00B123A3">
        <w:rPr>
          <w:rFonts w:asciiTheme="minorHAnsi" w:eastAsiaTheme="minorHAnsi" w:hAnsiTheme="minorHAnsi" w:cstheme="minorHAnsi"/>
          <w:sz w:val="22"/>
          <w:szCs w:val="20"/>
        </w:rPr>
        <w:t xml:space="preserve">te-funded schools and colleges. </w:t>
      </w:r>
      <w:r w:rsidR="0035503F" w:rsidRPr="00B123A3">
        <w:rPr>
          <w:rFonts w:asciiTheme="minorHAnsi" w:eastAsiaTheme="minorHAnsi" w:hAnsiTheme="minorHAnsi" w:cstheme="minorHAnsi"/>
          <w:sz w:val="22"/>
          <w:szCs w:val="20"/>
        </w:rPr>
        <w:t>The PSED places a general duty on schools and colleges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w:t>
      </w:r>
      <w:r w:rsidRPr="00B123A3">
        <w:rPr>
          <w:rFonts w:asciiTheme="minorHAnsi" w:eastAsiaTheme="minorHAnsi" w:hAnsiTheme="minorHAnsi" w:cstheme="minorHAnsi"/>
          <w:sz w:val="22"/>
          <w:szCs w:val="20"/>
        </w:rPr>
        <w:t xml:space="preserve">ed characteristics </w:t>
      </w:r>
      <w:r w:rsidR="0035503F" w:rsidRPr="00B123A3">
        <w:rPr>
          <w:rFonts w:asciiTheme="minorHAnsi" w:eastAsiaTheme="minorHAnsi" w:hAnsiTheme="minorHAnsi" w:cstheme="minorHAnsi"/>
          <w:sz w:val="22"/>
          <w:szCs w:val="20"/>
        </w:rPr>
        <w:t xml:space="preserve">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w:t>
      </w:r>
      <w:r w:rsidRPr="00B123A3">
        <w:rPr>
          <w:rFonts w:asciiTheme="minorHAnsi" w:eastAsiaTheme="minorHAnsi" w:hAnsiTheme="minorHAnsi" w:cstheme="minorHAnsi"/>
          <w:sz w:val="22"/>
          <w:szCs w:val="20"/>
        </w:rPr>
        <w:t>y and racism. This is</w:t>
      </w:r>
      <w:r w:rsidR="0035503F" w:rsidRPr="00B123A3">
        <w:rPr>
          <w:rFonts w:asciiTheme="minorHAnsi" w:eastAsiaTheme="minorHAnsi" w:hAnsiTheme="minorHAnsi" w:cstheme="minorHAnsi"/>
          <w:sz w:val="22"/>
          <w:szCs w:val="20"/>
        </w:rPr>
        <w:t xml:space="preserve"> why good record-keeping and monitoring of all forms of abuse and harassment is essential.</w:t>
      </w:r>
    </w:p>
    <w:sectPr w:rsidR="00960C97" w:rsidRPr="00A4599F" w:rsidSect="002C03DF">
      <w:footerReference w:type="even" r:id="rId100"/>
      <w:footerReference w:type="default" r:id="rId101"/>
      <w:pgSz w:w="11900" w:h="16840"/>
      <w:pgMar w:top="851"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809D" w16cex:dateUtc="2023-06-28T08:49:00Z"/>
  <w16cex:commentExtensible w16cex:durableId="2846A052" w16cex:dateUtc="2023-06-28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7C2C5A" w16cid:durableId="2A11B2B0"/>
  <w16cid:commentId w16cid:paraId="37F9F056" w16cid:durableId="2A11B6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0987B" w14:textId="77777777" w:rsidR="006D0F87" w:rsidRDefault="006D0F87" w:rsidP="00FE4EBF">
      <w:pPr>
        <w:spacing w:before="0" w:after="0"/>
      </w:pPr>
      <w:r>
        <w:separator/>
      </w:r>
    </w:p>
  </w:endnote>
  <w:endnote w:type="continuationSeparator" w:id="0">
    <w:p w14:paraId="4D7A56B8" w14:textId="77777777" w:rsidR="006D0F87" w:rsidRDefault="006D0F87"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E6C1" w14:textId="77777777" w:rsidR="006D0F87" w:rsidRDefault="006D0F87"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7481D" w14:textId="77777777" w:rsidR="006D0F87" w:rsidRDefault="006D0F87"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40BB" w14:textId="46902765" w:rsidR="006D0F87" w:rsidRDefault="006D0F87"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A75">
      <w:rPr>
        <w:rStyle w:val="PageNumber"/>
        <w:noProof/>
      </w:rPr>
      <w:t>54</w:t>
    </w:r>
    <w:r>
      <w:rPr>
        <w:rStyle w:val="PageNumber"/>
      </w:rPr>
      <w:fldChar w:fldCharType="end"/>
    </w:r>
  </w:p>
  <w:p w14:paraId="2B2AFF55" w14:textId="77777777" w:rsidR="006D0F87" w:rsidRDefault="006D0F87"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72059" w14:textId="77777777" w:rsidR="006D0F87" w:rsidRDefault="006D0F87" w:rsidP="00FE4EBF">
      <w:pPr>
        <w:spacing w:before="0" w:after="0"/>
      </w:pPr>
      <w:r>
        <w:separator/>
      </w:r>
    </w:p>
  </w:footnote>
  <w:footnote w:type="continuationSeparator" w:id="0">
    <w:p w14:paraId="4CE85C1D" w14:textId="77777777" w:rsidR="006D0F87" w:rsidRDefault="006D0F87"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5pt;height:332.2pt" o:bullet="t">
        <v:imagedata r:id="rId1" o:title="TK_LOGO_POINTER_RGB_bullet_blue"/>
      </v:shape>
    </w:pict>
  </w:numPicBullet>
  <w:abstractNum w:abstractNumId="0" w15:restartNumberingAfterBreak="0">
    <w:nsid w:val="0006213D"/>
    <w:multiLevelType w:val="hybridMultilevel"/>
    <w:tmpl w:val="BE6CB6B4"/>
    <w:lvl w:ilvl="0" w:tplc="1A78E066">
      <w:start w:val="1"/>
      <w:numFmt w:val="bullet"/>
      <w:lvlText w:val=""/>
      <w:lvlJc w:val="left"/>
      <w:pPr>
        <w:ind w:left="1146" w:hanging="360"/>
      </w:pPr>
      <w:rPr>
        <w:rFonts w:ascii="Symbol" w:hAnsi="Symbol" w:hint="default"/>
        <w:color w:val="auto"/>
        <w:sz w:val="22"/>
        <w:szCs w:val="22"/>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 w15:restartNumberingAfterBreak="0">
    <w:nsid w:val="014C74B6"/>
    <w:multiLevelType w:val="hybridMultilevel"/>
    <w:tmpl w:val="B4D6F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6437FC"/>
    <w:multiLevelType w:val="hybridMultilevel"/>
    <w:tmpl w:val="0CDA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E1B8B"/>
    <w:multiLevelType w:val="hybridMultilevel"/>
    <w:tmpl w:val="D690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A49D5"/>
    <w:multiLevelType w:val="hybridMultilevel"/>
    <w:tmpl w:val="5996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F50A7"/>
    <w:multiLevelType w:val="hybridMultilevel"/>
    <w:tmpl w:val="9516020C"/>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E7471"/>
    <w:multiLevelType w:val="hybridMultilevel"/>
    <w:tmpl w:val="D55020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ED3499"/>
    <w:multiLevelType w:val="hybridMultilevel"/>
    <w:tmpl w:val="AA169F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23608E"/>
    <w:multiLevelType w:val="hybridMultilevel"/>
    <w:tmpl w:val="E18EA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9" w15:restartNumberingAfterBreak="0">
    <w:nsid w:val="0845631E"/>
    <w:multiLevelType w:val="hybridMultilevel"/>
    <w:tmpl w:val="6F440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9A668E"/>
    <w:multiLevelType w:val="hybridMultilevel"/>
    <w:tmpl w:val="25A8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D0748A"/>
    <w:multiLevelType w:val="hybridMultilevel"/>
    <w:tmpl w:val="A26C8DEA"/>
    <w:lvl w:ilvl="0" w:tplc="D6086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C4022"/>
    <w:multiLevelType w:val="hybridMultilevel"/>
    <w:tmpl w:val="104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F2618"/>
    <w:multiLevelType w:val="hybridMultilevel"/>
    <w:tmpl w:val="5A3057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0F1552DF"/>
    <w:multiLevelType w:val="hybridMultilevel"/>
    <w:tmpl w:val="E8105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112A3AC3"/>
    <w:multiLevelType w:val="hybridMultilevel"/>
    <w:tmpl w:val="1548D3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576E00"/>
    <w:multiLevelType w:val="hybridMultilevel"/>
    <w:tmpl w:val="7C7E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2F4084"/>
    <w:multiLevelType w:val="hybridMultilevel"/>
    <w:tmpl w:val="B0369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F1644A"/>
    <w:multiLevelType w:val="hybridMultilevel"/>
    <w:tmpl w:val="5056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833269"/>
    <w:multiLevelType w:val="hybridMultilevel"/>
    <w:tmpl w:val="32FE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EB5A1A"/>
    <w:multiLevelType w:val="hybridMultilevel"/>
    <w:tmpl w:val="A7E8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275569"/>
    <w:multiLevelType w:val="hybridMultilevel"/>
    <w:tmpl w:val="DC8A3F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185C4377"/>
    <w:multiLevelType w:val="hybridMultilevel"/>
    <w:tmpl w:val="AD96D034"/>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3">
      <w:start w:val="1"/>
      <w:numFmt w:val="bullet"/>
      <w:lvlText w:val="o"/>
      <w:lvlJc w:val="left"/>
      <w:pPr>
        <w:ind w:left="1990" w:hanging="360"/>
      </w:pPr>
      <w:rPr>
        <w:rFonts w:ascii="Courier New" w:hAnsi="Courier New" w:cs="Courier New"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19B85FF4"/>
    <w:multiLevelType w:val="hybridMultilevel"/>
    <w:tmpl w:val="B36CC27E"/>
    <w:lvl w:ilvl="0" w:tplc="08090001">
      <w:start w:val="1"/>
      <w:numFmt w:val="bullet"/>
      <w:lvlText w:val=""/>
      <w:lvlJc w:val="left"/>
      <w:pPr>
        <w:ind w:left="1080" w:hanging="170"/>
      </w:pPr>
      <w:rPr>
        <w:rFonts w:ascii="Symbol" w:hAnsi="Symbol" w:hint="default"/>
        <w:color w:val="auto"/>
      </w:rPr>
    </w:lvl>
    <w:lvl w:ilvl="1" w:tplc="08090001">
      <w:start w:val="1"/>
      <w:numFmt w:val="bullet"/>
      <w:lvlText w:val=""/>
      <w:lvlJc w:val="left"/>
      <w:pPr>
        <w:ind w:left="2010" w:hanging="360"/>
      </w:pPr>
      <w:rPr>
        <w:rFonts w:ascii="Symbol" w:hAnsi="Symbol" w:hint="default"/>
      </w:rPr>
    </w:lvl>
    <w:lvl w:ilvl="2" w:tplc="08090003">
      <w:start w:val="1"/>
      <w:numFmt w:val="bullet"/>
      <w:lvlText w:val="o"/>
      <w:lvlJc w:val="left"/>
      <w:pPr>
        <w:ind w:left="2730" w:hanging="360"/>
      </w:pPr>
      <w:rPr>
        <w:rFonts w:ascii="Courier New" w:hAnsi="Courier New" w:cs="Courier New"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6" w15:restartNumberingAfterBreak="0">
    <w:nsid w:val="1BA95A63"/>
    <w:multiLevelType w:val="hybridMultilevel"/>
    <w:tmpl w:val="B5F066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9D556F"/>
    <w:multiLevelType w:val="hybridMultilevel"/>
    <w:tmpl w:val="FFA64114"/>
    <w:lvl w:ilvl="0" w:tplc="1A78E066">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096772"/>
    <w:multiLevelType w:val="hybridMultilevel"/>
    <w:tmpl w:val="7988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793D01"/>
    <w:multiLevelType w:val="hybridMultilevel"/>
    <w:tmpl w:val="12E6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4410D2"/>
    <w:multiLevelType w:val="hybridMultilevel"/>
    <w:tmpl w:val="E7A8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6D52AC"/>
    <w:multiLevelType w:val="hybridMultilevel"/>
    <w:tmpl w:val="BF6C1AA0"/>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5C12847"/>
    <w:multiLevelType w:val="multilevel"/>
    <w:tmpl w:val="E7FAE0EA"/>
    <w:lvl w:ilvl="0">
      <w:start w:val="1"/>
      <w:numFmt w:val="decimal"/>
      <w:pStyle w:val="Heading1"/>
      <w:lvlText w:val="%1."/>
      <w:lvlJc w:val="left"/>
      <w:pPr>
        <w:ind w:left="3053"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73D1490"/>
    <w:multiLevelType w:val="hybridMultilevel"/>
    <w:tmpl w:val="0A607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283371AB"/>
    <w:multiLevelType w:val="hybridMultilevel"/>
    <w:tmpl w:val="0B1C975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28A87BDA"/>
    <w:multiLevelType w:val="hybridMultilevel"/>
    <w:tmpl w:val="76C0F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9E01FA3"/>
    <w:multiLevelType w:val="multilevel"/>
    <w:tmpl w:val="DA4AC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324B31"/>
    <w:multiLevelType w:val="hybridMultilevel"/>
    <w:tmpl w:val="CA2690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2BF21191"/>
    <w:multiLevelType w:val="hybridMultilevel"/>
    <w:tmpl w:val="401C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997297"/>
    <w:multiLevelType w:val="hybridMultilevel"/>
    <w:tmpl w:val="C8F2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83142D"/>
    <w:multiLevelType w:val="multilevel"/>
    <w:tmpl w:val="8066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305AA9"/>
    <w:multiLevelType w:val="hybridMultilevel"/>
    <w:tmpl w:val="B27C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A0356B"/>
    <w:multiLevelType w:val="hybridMultilevel"/>
    <w:tmpl w:val="00203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530" w:hanging="360"/>
      </w:pPr>
      <w:rPr>
        <w:rFonts w:ascii="Courier New" w:hAnsi="Courier New" w:cs="Courier New" w:hint="default"/>
      </w:rPr>
    </w:lvl>
    <w:lvl w:ilvl="2" w:tplc="08090005" w:tentative="1">
      <w:start w:val="1"/>
      <w:numFmt w:val="bullet"/>
      <w:lvlText w:val=""/>
      <w:lvlJc w:val="left"/>
      <w:pPr>
        <w:ind w:left="1250" w:hanging="360"/>
      </w:pPr>
      <w:rPr>
        <w:rFonts w:ascii="Wingdings" w:hAnsi="Wingdings" w:hint="default"/>
      </w:rPr>
    </w:lvl>
    <w:lvl w:ilvl="3" w:tplc="08090001" w:tentative="1">
      <w:start w:val="1"/>
      <w:numFmt w:val="bullet"/>
      <w:lvlText w:val=""/>
      <w:lvlJc w:val="left"/>
      <w:pPr>
        <w:ind w:left="1970" w:hanging="360"/>
      </w:pPr>
      <w:rPr>
        <w:rFonts w:ascii="Symbol" w:hAnsi="Symbol" w:hint="default"/>
      </w:rPr>
    </w:lvl>
    <w:lvl w:ilvl="4" w:tplc="08090003" w:tentative="1">
      <w:start w:val="1"/>
      <w:numFmt w:val="bullet"/>
      <w:lvlText w:val="o"/>
      <w:lvlJc w:val="left"/>
      <w:pPr>
        <w:ind w:left="2690" w:hanging="360"/>
      </w:pPr>
      <w:rPr>
        <w:rFonts w:ascii="Courier New" w:hAnsi="Courier New" w:cs="Courier New" w:hint="default"/>
      </w:rPr>
    </w:lvl>
    <w:lvl w:ilvl="5" w:tplc="08090005" w:tentative="1">
      <w:start w:val="1"/>
      <w:numFmt w:val="bullet"/>
      <w:lvlText w:val=""/>
      <w:lvlJc w:val="left"/>
      <w:pPr>
        <w:ind w:left="3410" w:hanging="360"/>
      </w:pPr>
      <w:rPr>
        <w:rFonts w:ascii="Wingdings" w:hAnsi="Wingdings" w:hint="default"/>
      </w:rPr>
    </w:lvl>
    <w:lvl w:ilvl="6" w:tplc="08090001" w:tentative="1">
      <w:start w:val="1"/>
      <w:numFmt w:val="bullet"/>
      <w:lvlText w:val=""/>
      <w:lvlJc w:val="left"/>
      <w:pPr>
        <w:ind w:left="4130" w:hanging="360"/>
      </w:pPr>
      <w:rPr>
        <w:rFonts w:ascii="Symbol" w:hAnsi="Symbol" w:hint="default"/>
      </w:rPr>
    </w:lvl>
    <w:lvl w:ilvl="7" w:tplc="08090003" w:tentative="1">
      <w:start w:val="1"/>
      <w:numFmt w:val="bullet"/>
      <w:lvlText w:val="o"/>
      <w:lvlJc w:val="left"/>
      <w:pPr>
        <w:ind w:left="4850" w:hanging="360"/>
      </w:pPr>
      <w:rPr>
        <w:rFonts w:ascii="Courier New" w:hAnsi="Courier New" w:cs="Courier New" w:hint="default"/>
      </w:rPr>
    </w:lvl>
    <w:lvl w:ilvl="8" w:tplc="08090005" w:tentative="1">
      <w:start w:val="1"/>
      <w:numFmt w:val="bullet"/>
      <w:lvlText w:val=""/>
      <w:lvlJc w:val="left"/>
      <w:pPr>
        <w:ind w:left="5570" w:hanging="360"/>
      </w:pPr>
      <w:rPr>
        <w:rFonts w:ascii="Wingdings" w:hAnsi="Wingdings" w:hint="default"/>
      </w:rPr>
    </w:lvl>
  </w:abstractNum>
  <w:abstractNum w:abstractNumId="44" w15:restartNumberingAfterBreak="0">
    <w:nsid w:val="30EF7DD8"/>
    <w:multiLevelType w:val="hybridMultilevel"/>
    <w:tmpl w:val="39D03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34B71B73"/>
    <w:multiLevelType w:val="hybridMultilevel"/>
    <w:tmpl w:val="6F84A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47" w15:restartNumberingAfterBreak="0">
    <w:nsid w:val="35750468"/>
    <w:multiLevelType w:val="hybridMultilevel"/>
    <w:tmpl w:val="5C4EA33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8" w15:restartNumberingAfterBreak="0">
    <w:nsid w:val="36076B30"/>
    <w:multiLevelType w:val="hybridMultilevel"/>
    <w:tmpl w:val="A9A6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76556B9"/>
    <w:multiLevelType w:val="hybridMultilevel"/>
    <w:tmpl w:val="9A845E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0" w15:restartNumberingAfterBreak="0">
    <w:nsid w:val="37F04447"/>
    <w:multiLevelType w:val="hybridMultilevel"/>
    <w:tmpl w:val="4EFA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8085BC6"/>
    <w:multiLevelType w:val="hybridMultilevel"/>
    <w:tmpl w:val="E84EB2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9436F48"/>
    <w:multiLevelType w:val="hybridMultilevel"/>
    <w:tmpl w:val="B9AEE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39535558"/>
    <w:multiLevelType w:val="hybridMultilevel"/>
    <w:tmpl w:val="B96AB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B057785"/>
    <w:multiLevelType w:val="hybridMultilevel"/>
    <w:tmpl w:val="07C8C6F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5" w15:restartNumberingAfterBreak="0">
    <w:nsid w:val="3BC534A2"/>
    <w:multiLevelType w:val="hybridMultilevel"/>
    <w:tmpl w:val="E6560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C0425C0"/>
    <w:multiLevelType w:val="hybridMultilevel"/>
    <w:tmpl w:val="E4F2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DEE0E9C"/>
    <w:multiLevelType w:val="hybridMultilevel"/>
    <w:tmpl w:val="51E429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3A6839"/>
    <w:multiLevelType w:val="hybridMultilevel"/>
    <w:tmpl w:val="4D6C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4E12613"/>
    <w:multiLevelType w:val="hybridMultilevel"/>
    <w:tmpl w:val="DA52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666629"/>
    <w:multiLevelType w:val="hybridMultilevel"/>
    <w:tmpl w:val="F60265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7890CAD"/>
    <w:multiLevelType w:val="hybridMultilevel"/>
    <w:tmpl w:val="18908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7AA043E"/>
    <w:multiLevelType w:val="hybridMultilevel"/>
    <w:tmpl w:val="E2429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F06CC6"/>
    <w:multiLevelType w:val="hybridMultilevel"/>
    <w:tmpl w:val="804C72A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7" w15:restartNumberingAfterBreak="0">
    <w:nsid w:val="493C5230"/>
    <w:multiLevelType w:val="hybridMultilevel"/>
    <w:tmpl w:val="65B0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361A5F"/>
    <w:multiLevelType w:val="hybridMultilevel"/>
    <w:tmpl w:val="C7D8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6B5C33"/>
    <w:multiLevelType w:val="multilevel"/>
    <w:tmpl w:val="9AD43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4CBB5ABC"/>
    <w:multiLevelType w:val="hybridMultilevel"/>
    <w:tmpl w:val="524C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D50E88"/>
    <w:multiLevelType w:val="hybridMultilevel"/>
    <w:tmpl w:val="BA52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5232185C"/>
    <w:multiLevelType w:val="hybridMultilevel"/>
    <w:tmpl w:val="6AD0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3E06EB2"/>
    <w:multiLevelType w:val="multilevel"/>
    <w:tmpl w:val="DEF63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F926AE"/>
    <w:multiLevelType w:val="hybridMultilevel"/>
    <w:tmpl w:val="4A505D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A26933"/>
    <w:multiLevelType w:val="hybridMultilevel"/>
    <w:tmpl w:val="37EE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6676CC9"/>
    <w:multiLevelType w:val="hybridMultilevel"/>
    <w:tmpl w:val="4362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854632D"/>
    <w:multiLevelType w:val="hybridMultilevel"/>
    <w:tmpl w:val="FEA0FE40"/>
    <w:lvl w:ilvl="0" w:tplc="1A78E066">
      <w:start w:val="1"/>
      <w:numFmt w:val="bullet"/>
      <w:lvlText w:val=""/>
      <w:lvlJc w:val="left"/>
      <w:pPr>
        <w:ind w:left="121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2" w15:restartNumberingAfterBreak="0">
    <w:nsid w:val="58F447A2"/>
    <w:multiLevelType w:val="hybridMultilevel"/>
    <w:tmpl w:val="8ADCB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CC669C2"/>
    <w:multiLevelType w:val="hybridMultilevel"/>
    <w:tmpl w:val="19FC33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5CD051F2"/>
    <w:multiLevelType w:val="hybridMultilevel"/>
    <w:tmpl w:val="FDBE1D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5" w15:restartNumberingAfterBreak="0">
    <w:nsid w:val="5CF902B4"/>
    <w:multiLevelType w:val="hybridMultilevel"/>
    <w:tmpl w:val="A7B2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E1358E9"/>
    <w:multiLevelType w:val="hybridMultilevel"/>
    <w:tmpl w:val="5A0A97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E9950B1"/>
    <w:multiLevelType w:val="hybridMultilevel"/>
    <w:tmpl w:val="DB62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EB72BD"/>
    <w:multiLevelType w:val="hybridMultilevel"/>
    <w:tmpl w:val="FFE0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890" w:hanging="360"/>
      </w:pPr>
      <w:rPr>
        <w:rFonts w:ascii="Courier New" w:hAnsi="Courier New" w:cs="Courier New" w:hint="default"/>
      </w:rPr>
    </w:lvl>
    <w:lvl w:ilvl="2" w:tplc="08090005" w:tentative="1">
      <w:start w:val="1"/>
      <w:numFmt w:val="bullet"/>
      <w:lvlText w:val=""/>
      <w:lvlJc w:val="left"/>
      <w:pPr>
        <w:ind w:left="1610" w:hanging="360"/>
      </w:pPr>
      <w:rPr>
        <w:rFonts w:ascii="Wingdings" w:hAnsi="Wingdings" w:hint="default"/>
      </w:rPr>
    </w:lvl>
    <w:lvl w:ilvl="3" w:tplc="08090001" w:tentative="1">
      <w:start w:val="1"/>
      <w:numFmt w:val="bullet"/>
      <w:lvlText w:val=""/>
      <w:lvlJc w:val="left"/>
      <w:pPr>
        <w:ind w:left="2330" w:hanging="360"/>
      </w:pPr>
      <w:rPr>
        <w:rFonts w:ascii="Symbol" w:hAnsi="Symbol" w:hint="default"/>
      </w:rPr>
    </w:lvl>
    <w:lvl w:ilvl="4" w:tplc="08090003" w:tentative="1">
      <w:start w:val="1"/>
      <w:numFmt w:val="bullet"/>
      <w:lvlText w:val="o"/>
      <w:lvlJc w:val="left"/>
      <w:pPr>
        <w:ind w:left="3050" w:hanging="360"/>
      </w:pPr>
      <w:rPr>
        <w:rFonts w:ascii="Courier New" w:hAnsi="Courier New" w:cs="Courier New" w:hint="default"/>
      </w:rPr>
    </w:lvl>
    <w:lvl w:ilvl="5" w:tplc="08090005" w:tentative="1">
      <w:start w:val="1"/>
      <w:numFmt w:val="bullet"/>
      <w:lvlText w:val=""/>
      <w:lvlJc w:val="left"/>
      <w:pPr>
        <w:ind w:left="3770" w:hanging="360"/>
      </w:pPr>
      <w:rPr>
        <w:rFonts w:ascii="Wingdings" w:hAnsi="Wingdings" w:hint="default"/>
      </w:rPr>
    </w:lvl>
    <w:lvl w:ilvl="6" w:tplc="08090001" w:tentative="1">
      <w:start w:val="1"/>
      <w:numFmt w:val="bullet"/>
      <w:lvlText w:val=""/>
      <w:lvlJc w:val="left"/>
      <w:pPr>
        <w:ind w:left="4490" w:hanging="360"/>
      </w:pPr>
      <w:rPr>
        <w:rFonts w:ascii="Symbol" w:hAnsi="Symbol" w:hint="default"/>
      </w:rPr>
    </w:lvl>
    <w:lvl w:ilvl="7" w:tplc="08090003" w:tentative="1">
      <w:start w:val="1"/>
      <w:numFmt w:val="bullet"/>
      <w:lvlText w:val="o"/>
      <w:lvlJc w:val="left"/>
      <w:pPr>
        <w:ind w:left="5210" w:hanging="360"/>
      </w:pPr>
      <w:rPr>
        <w:rFonts w:ascii="Courier New" w:hAnsi="Courier New" w:cs="Courier New" w:hint="default"/>
      </w:rPr>
    </w:lvl>
    <w:lvl w:ilvl="8" w:tplc="08090005" w:tentative="1">
      <w:start w:val="1"/>
      <w:numFmt w:val="bullet"/>
      <w:lvlText w:val=""/>
      <w:lvlJc w:val="left"/>
      <w:pPr>
        <w:ind w:left="5930" w:hanging="360"/>
      </w:pPr>
      <w:rPr>
        <w:rFonts w:ascii="Wingdings" w:hAnsi="Wingdings" w:hint="default"/>
      </w:rPr>
    </w:lvl>
  </w:abstractNum>
  <w:abstractNum w:abstractNumId="8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0E20938"/>
    <w:multiLevelType w:val="hybridMultilevel"/>
    <w:tmpl w:val="C014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1B406E8"/>
    <w:multiLevelType w:val="hybridMultilevel"/>
    <w:tmpl w:val="482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3224B4C"/>
    <w:multiLevelType w:val="hybridMultilevel"/>
    <w:tmpl w:val="F52A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41C5643"/>
    <w:multiLevelType w:val="hybridMultilevel"/>
    <w:tmpl w:val="2C32E1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4B133E2"/>
    <w:multiLevelType w:val="hybridMultilevel"/>
    <w:tmpl w:val="2318AA0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4A6F2E"/>
    <w:multiLevelType w:val="hybridMultilevel"/>
    <w:tmpl w:val="14FC5F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7A03A26"/>
    <w:multiLevelType w:val="hybridMultilevel"/>
    <w:tmpl w:val="FD5C7C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7E04CE8"/>
    <w:multiLevelType w:val="hybridMultilevel"/>
    <w:tmpl w:val="64BA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6E78E5"/>
    <w:multiLevelType w:val="hybridMultilevel"/>
    <w:tmpl w:val="4F0AAA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6C7C1F4E"/>
    <w:multiLevelType w:val="hybridMultilevel"/>
    <w:tmpl w:val="2FC2A7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2" w15:restartNumberingAfterBreak="0">
    <w:nsid w:val="743C61D6"/>
    <w:multiLevelType w:val="hybridMultilevel"/>
    <w:tmpl w:val="2EAA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6014A72"/>
    <w:multiLevelType w:val="hybridMultilevel"/>
    <w:tmpl w:val="86AE5E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4" w15:restartNumberingAfterBreak="0">
    <w:nsid w:val="79174CC8"/>
    <w:multiLevelType w:val="hybridMultilevel"/>
    <w:tmpl w:val="972AD1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0118C2"/>
    <w:multiLevelType w:val="hybridMultilevel"/>
    <w:tmpl w:val="DB3E72F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6"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7" w15:restartNumberingAfterBreak="0">
    <w:nsid w:val="7C093543"/>
    <w:multiLevelType w:val="hybridMultilevel"/>
    <w:tmpl w:val="8D5CA4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3436B1"/>
    <w:multiLevelType w:val="hybridMultilevel"/>
    <w:tmpl w:val="1BB8A61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9" w15:restartNumberingAfterBreak="0">
    <w:nsid w:val="7D1A28DD"/>
    <w:multiLevelType w:val="hybridMultilevel"/>
    <w:tmpl w:val="B832F0F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7D6D1992"/>
    <w:multiLevelType w:val="hybridMultilevel"/>
    <w:tmpl w:val="768E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EDB5EB8"/>
    <w:multiLevelType w:val="hybridMultilevel"/>
    <w:tmpl w:val="03E4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62"/>
  </w:num>
  <w:num w:numId="4">
    <w:abstractNumId w:val="39"/>
  </w:num>
  <w:num w:numId="5">
    <w:abstractNumId w:val="79"/>
  </w:num>
  <w:num w:numId="6">
    <w:abstractNumId w:val="18"/>
  </w:num>
  <w:num w:numId="7">
    <w:abstractNumId w:val="28"/>
  </w:num>
  <w:num w:numId="8">
    <w:abstractNumId w:val="19"/>
  </w:num>
  <w:num w:numId="9">
    <w:abstractNumId w:val="89"/>
  </w:num>
  <w:num w:numId="10">
    <w:abstractNumId w:val="74"/>
  </w:num>
  <w:num w:numId="11">
    <w:abstractNumId w:val="37"/>
  </w:num>
  <w:num w:numId="12">
    <w:abstractNumId w:val="41"/>
  </w:num>
  <w:num w:numId="13">
    <w:abstractNumId w:val="27"/>
  </w:num>
  <w:num w:numId="14">
    <w:abstractNumId w:val="33"/>
  </w:num>
  <w:num w:numId="15">
    <w:abstractNumId w:val="21"/>
  </w:num>
  <w:num w:numId="16">
    <w:abstractNumId w:val="91"/>
  </w:num>
  <w:num w:numId="17">
    <w:abstractNumId w:val="32"/>
  </w:num>
  <w:num w:numId="18">
    <w:abstractNumId w:val="80"/>
  </w:num>
  <w:num w:numId="19">
    <w:abstractNumId w:val="96"/>
  </w:num>
  <w:num w:numId="20">
    <w:abstractNumId w:val="76"/>
  </w:num>
  <w:num w:numId="21">
    <w:abstractNumId w:val="57"/>
  </w:num>
  <w:num w:numId="22">
    <w:abstractNumId w:val="0"/>
  </w:num>
  <w:num w:numId="23">
    <w:abstractNumId w:val="81"/>
  </w:num>
  <w:num w:numId="24">
    <w:abstractNumId w:val="5"/>
  </w:num>
  <w:num w:numId="25">
    <w:abstractNumId w:val="11"/>
  </w:num>
  <w:num w:numId="26">
    <w:abstractNumId w:val="108"/>
  </w:num>
  <w:num w:numId="27">
    <w:abstractNumId w:val="26"/>
  </w:num>
  <w:num w:numId="28">
    <w:abstractNumId w:val="20"/>
  </w:num>
  <w:num w:numId="29">
    <w:abstractNumId w:val="101"/>
  </w:num>
  <w:num w:numId="30">
    <w:abstractNumId w:val="106"/>
  </w:num>
  <w:num w:numId="31">
    <w:abstractNumId w:val="72"/>
  </w:num>
  <w:num w:numId="32">
    <w:abstractNumId w:val="45"/>
  </w:num>
  <w:num w:numId="33">
    <w:abstractNumId w:val="52"/>
  </w:num>
  <w:num w:numId="34">
    <w:abstractNumId w:val="29"/>
  </w:num>
  <w:num w:numId="35">
    <w:abstractNumId w:val="13"/>
  </w:num>
  <w:num w:numId="36">
    <w:abstractNumId w:val="77"/>
  </w:num>
  <w:num w:numId="37">
    <w:abstractNumId w:val="67"/>
  </w:num>
  <w:num w:numId="38">
    <w:abstractNumId w:val="38"/>
  </w:num>
  <w:num w:numId="39">
    <w:abstractNumId w:val="71"/>
  </w:num>
  <w:num w:numId="40">
    <w:abstractNumId w:val="15"/>
  </w:num>
  <w:num w:numId="41">
    <w:abstractNumId w:val="86"/>
  </w:num>
  <w:num w:numId="42">
    <w:abstractNumId w:val="104"/>
  </w:num>
  <w:num w:numId="43">
    <w:abstractNumId w:val="7"/>
  </w:num>
  <w:num w:numId="44">
    <w:abstractNumId w:val="60"/>
  </w:num>
  <w:num w:numId="45">
    <w:abstractNumId w:val="110"/>
  </w:num>
  <w:num w:numId="46">
    <w:abstractNumId w:val="12"/>
  </w:num>
  <w:num w:numId="47">
    <w:abstractNumId w:val="42"/>
  </w:num>
  <w:num w:numId="48">
    <w:abstractNumId w:val="48"/>
  </w:num>
  <w:num w:numId="49">
    <w:abstractNumId w:val="103"/>
  </w:num>
  <w:num w:numId="50">
    <w:abstractNumId w:val="54"/>
  </w:num>
  <w:num w:numId="51">
    <w:abstractNumId w:val="3"/>
  </w:num>
  <w:num w:numId="52">
    <w:abstractNumId w:val="49"/>
  </w:num>
  <w:num w:numId="53">
    <w:abstractNumId w:val="43"/>
  </w:num>
  <w:num w:numId="54">
    <w:abstractNumId w:val="14"/>
  </w:num>
  <w:num w:numId="55">
    <w:abstractNumId w:val="93"/>
  </w:num>
  <w:num w:numId="56">
    <w:abstractNumId w:val="95"/>
  </w:num>
  <w:num w:numId="57">
    <w:abstractNumId w:val="6"/>
  </w:num>
  <w:num w:numId="58">
    <w:abstractNumId w:val="83"/>
  </w:num>
  <w:num w:numId="59">
    <w:abstractNumId w:val="109"/>
  </w:num>
  <w:num w:numId="60">
    <w:abstractNumId w:val="55"/>
  </w:num>
  <w:num w:numId="61">
    <w:abstractNumId w:val="75"/>
  </w:num>
  <w:num w:numId="62">
    <w:abstractNumId w:val="36"/>
  </w:num>
  <w:num w:numId="63">
    <w:abstractNumId w:val="50"/>
  </w:num>
  <w:num w:numId="64">
    <w:abstractNumId w:val="16"/>
  </w:num>
  <w:num w:numId="65">
    <w:abstractNumId w:val="73"/>
  </w:num>
  <w:num w:numId="66">
    <w:abstractNumId w:val="56"/>
  </w:num>
  <w:num w:numId="67">
    <w:abstractNumId w:val="102"/>
  </w:num>
  <w:num w:numId="68">
    <w:abstractNumId w:val="92"/>
  </w:num>
  <w:num w:numId="69">
    <w:abstractNumId w:val="10"/>
  </w:num>
  <w:num w:numId="70">
    <w:abstractNumId w:val="22"/>
  </w:num>
  <w:num w:numId="71">
    <w:abstractNumId w:val="30"/>
  </w:num>
  <w:num w:numId="72">
    <w:abstractNumId w:val="78"/>
  </w:num>
  <w:num w:numId="73">
    <w:abstractNumId w:val="90"/>
  </w:num>
  <w:num w:numId="74">
    <w:abstractNumId w:val="4"/>
  </w:num>
  <w:num w:numId="75">
    <w:abstractNumId w:val="85"/>
  </w:num>
  <w:num w:numId="76">
    <w:abstractNumId w:val="23"/>
  </w:num>
  <w:num w:numId="77">
    <w:abstractNumId w:val="84"/>
  </w:num>
  <w:num w:numId="78">
    <w:abstractNumId w:val="58"/>
  </w:num>
  <w:num w:numId="79">
    <w:abstractNumId w:val="65"/>
  </w:num>
  <w:num w:numId="80">
    <w:abstractNumId w:val="64"/>
  </w:num>
  <w:num w:numId="81">
    <w:abstractNumId w:val="97"/>
  </w:num>
  <w:num w:numId="82">
    <w:abstractNumId w:val="8"/>
  </w:num>
  <w:num w:numId="83">
    <w:abstractNumId w:val="100"/>
  </w:num>
  <w:num w:numId="84">
    <w:abstractNumId w:val="94"/>
  </w:num>
  <w:num w:numId="85">
    <w:abstractNumId w:val="46"/>
  </w:num>
  <w:num w:numId="86">
    <w:abstractNumId w:val="51"/>
  </w:num>
  <w:num w:numId="87">
    <w:abstractNumId w:val="34"/>
  </w:num>
  <w:num w:numId="88">
    <w:abstractNumId w:val="105"/>
  </w:num>
  <w:num w:numId="89">
    <w:abstractNumId w:val="35"/>
  </w:num>
  <w:num w:numId="90">
    <w:abstractNumId w:val="88"/>
  </w:num>
  <w:num w:numId="91">
    <w:abstractNumId w:val="24"/>
  </w:num>
  <w:num w:numId="92">
    <w:abstractNumId w:val="25"/>
  </w:num>
  <w:num w:numId="93">
    <w:abstractNumId w:val="31"/>
  </w:num>
  <w:num w:numId="94">
    <w:abstractNumId w:val="70"/>
  </w:num>
  <w:num w:numId="95">
    <w:abstractNumId w:val="98"/>
  </w:num>
  <w:num w:numId="96">
    <w:abstractNumId w:val="111"/>
  </w:num>
  <w:num w:numId="97">
    <w:abstractNumId w:val="40"/>
  </w:num>
  <w:num w:numId="98">
    <w:abstractNumId w:val="1"/>
  </w:num>
  <w:num w:numId="99">
    <w:abstractNumId w:val="87"/>
  </w:num>
  <w:num w:numId="100">
    <w:abstractNumId w:val="47"/>
  </w:num>
  <w:num w:numId="101">
    <w:abstractNumId w:val="66"/>
  </w:num>
  <w:num w:numId="102">
    <w:abstractNumId w:val="61"/>
  </w:num>
  <w:num w:numId="103">
    <w:abstractNumId w:val="82"/>
  </w:num>
  <w:num w:numId="104">
    <w:abstractNumId w:val="53"/>
  </w:num>
  <w:num w:numId="105">
    <w:abstractNumId w:val="9"/>
  </w:num>
  <w:num w:numId="106">
    <w:abstractNumId w:val="44"/>
  </w:num>
  <w:num w:numId="107">
    <w:abstractNumId w:val="17"/>
  </w:num>
  <w:num w:numId="108">
    <w:abstractNumId w:val="68"/>
  </w:num>
  <w:num w:numId="109">
    <w:abstractNumId w:val="99"/>
  </w:num>
  <w:num w:numId="110">
    <w:abstractNumId w:val="2"/>
  </w:num>
  <w:num w:numId="111">
    <w:abstractNumId w:val="63"/>
  </w:num>
  <w:num w:numId="112">
    <w:abstractNumId w:val="10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zNDI2NLQ0srA0NDNV0lEKTi0uzszPAykwMqsFAIZVsFstAAAA"/>
  </w:docVars>
  <w:rsids>
    <w:rsidRoot w:val="00D86E0C"/>
    <w:rsid w:val="00001DF8"/>
    <w:rsid w:val="000046F5"/>
    <w:rsid w:val="00014D86"/>
    <w:rsid w:val="0001772B"/>
    <w:rsid w:val="0002092B"/>
    <w:rsid w:val="000236BF"/>
    <w:rsid w:val="00023E14"/>
    <w:rsid w:val="0002420D"/>
    <w:rsid w:val="00026668"/>
    <w:rsid w:val="0002797A"/>
    <w:rsid w:val="00031BF8"/>
    <w:rsid w:val="00035530"/>
    <w:rsid w:val="00042646"/>
    <w:rsid w:val="00044FBF"/>
    <w:rsid w:val="00045A9D"/>
    <w:rsid w:val="000461FB"/>
    <w:rsid w:val="00046F1F"/>
    <w:rsid w:val="00046F63"/>
    <w:rsid w:val="000500CF"/>
    <w:rsid w:val="00050278"/>
    <w:rsid w:val="00051B8E"/>
    <w:rsid w:val="00051FB6"/>
    <w:rsid w:val="000529B0"/>
    <w:rsid w:val="00052ACB"/>
    <w:rsid w:val="00061796"/>
    <w:rsid w:val="0006487D"/>
    <w:rsid w:val="00065814"/>
    <w:rsid w:val="00065B62"/>
    <w:rsid w:val="0007068F"/>
    <w:rsid w:val="000725D4"/>
    <w:rsid w:val="00072C8E"/>
    <w:rsid w:val="000743A0"/>
    <w:rsid w:val="000757AF"/>
    <w:rsid w:val="00076861"/>
    <w:rsid w:val="00076E13"/>
    <w:rsid w:val="00077737"/>
    <w:rsid w:val="00077925"/>
    <w:rsid w:val="00084185"/>
    <w:rsid w:val="00084B5B"/>
    <w:rsid w:val="00087455"/>
    <w:rsid w:val="00092052"/>
    <w:rsid w:val="00096B45"/>
    <w:rsid w:val="000A0A89"/>
    <w:rsid w:val="000A251A"/>
    <w:rsid w:val="000A4450"/>
    <w:rsid w:val="000A4735"/>
    <w:rsid w:val="000A5A48"/>
    <w:rsid w:val="000B5C32"/>
    <w:rsid w:val="000B5E05"/>
    <w:rsid w:val="000C1E9A"/>
    <w:rsid w:val="000C335F"/>
    <w:rsid w:val="000D1998"/>
    <w:rsid w:val="000D1FAB"/>
    <w:rsid w:val="000E0B90"/>
    <w:rsid w:val="000E745C"/>
    <w:rsid w:val="000F1A0F"/>
    <w:rsid w:val="000F1FFB"/>
    <w:rsid w:val="000F739B"/>
    <w:rsid w:val="0010077E"/>
    <w:rsid w:val="00111392"/>
    <w:rsid w:val="0011196C"/>
    <w:rsid w:val="00111973"/>
    <w:rsid w:val="00113C12"/>
    <w:rsid w:val="0011435C"/>
    <w:rsid w:val="00114978"/>
    <w:rsid w:val="00120CD2"/>
    <w:rsid w:val="00123E64"/>
    <w:rsid w:val="001303E9"/>
    <w:rsid w:val="001310A3"/>
    <w:rsid w:val="0013149A"/>
    <w:rsid w:val="00131E7E"/>
    <w:rsid w:val="0014007D"/>
    <w:rsid w:val="00143B7E"/>
    <w:rsid w:val="001447D8"/>
    <w:rsid w:val="001448AE"/>
    <w:rsid w:val="00144B36"/>
    <w:rsid w:val="00145247"/>
    <w:rsid w:val="00153EEE"/>
    <w:rsid w:val="00160D8E"/>
    <w:rsid w:val="00170513"/>
    <w:rsid w:val="001707C3"/>
    <w:rsid w:val="0017257F"/>
    <w:rsid w:val="00173DAE"/>
    <w:rsid w:val="00175FFB"/>
    <w:rsid w:val="00181E8F"/>
    <w:rsid w:val="00184BB9"/>
    <w:rsid w:val="001868D5"/>
    <w:rsid w:val="001908A7"/>
    <w:rsid w:val="00191AF2"/>
    <w:rsid w:val="0019520D"/>
    <w:rsid w:val="0019648C"/>
    <w:rsid w:val="001964E4"/>
    <w:rsid w:val="001968D6"/>
    <w:rsid w:val="00197ED4"/>
    <w:rsid w:val="001A3909"/>
    <w:rsid w:val="001B0588"/>
    <w:rsid w:val="001B5422"/>
    <w:rsid w:val="001C1B9E"/>
    <w:rsid w:val="001C33B4"/>
    <w:rsid w:val="001C4390"/>
    <w:rsid w:val="001D1A6E"/>
    <w:rsid w:val="001D5745"/>
    <w:rsid w:val="001E0A03"/>
    <w:rsid w:val="001E2D11"/>
    <w:rsid w:val="001F0EB5"/>
    <w:rsid w:val="001F61CC"/>
    <w:rsid w:val="00201E52"/>
    <w:rsid w:val="002033B5"/>
    <w:rsid w:val="002039E3"/>
    <w:rsid w:val="00204182"/>
    <w:rsid w:val="00207A32"/>
    <w:rsid w:val="00207DAF"/>
    <w:rsid w:val="00214466"/>
    <w:rsid w:val="00214B8A"/>
    <w:rsid w:val="00220459"/>
    <w:rsid w:val="00221613"/>
    <w:rsid w:val="00223884"/>
    <w:rsid w:val="00225865"/>
    <w:rsid w:val="002302E2"/>
    <w:rsid w:val="0024051B"/>
    <w:rsid w:val="002409E3"/>
    <w:rsid w:val="00241F5D"/>
    <w:rsid w:val="00246789"/>
    <w:rsid w:val="002532DB"/>
    <w:rsid w:val="00264905"/>
    <w:rsid w:val="00265454"/>
    <w:rsid w:val="00265BD4"/>
    <w:rsid w:val="00266C8B"/>
    <w:rsid w:val="00270C82"/>
    <w:rsid w:val="0027153D"/>
    <w:rsid w:val="00272700"/>
    <w:rsid w:val="00273342"/>
    <w:rsid w:val="0027391E"/>
    <w:rsid w:val="00280960"/>
    <w:rsid w:val="002A0528"/>
    <w:rsid w:val="002A0B0D"/>
    <w:rsid w:val="002A18F0"/>
    <w:rsid w:val="002A5FAA"/>
    <w:rsid w:val="002B12F7"/>
    <w:rsid w:val="002B427C"/>
    <w:rsid w:val="002C03DF"/>
    <w:rsid w:val="002C3394"/>
    <w:rsid w:val="002C5FA6"/>
    <w:rsid w:val="002D18CC"/>
    <w:rsid w:val="002D1DEA"/>
    <w:rsid w:val="002D6264"/>
    <w:rsid w:val="002D6F80"/>
    <w:rsid w:val="002E2965"/>
    <w:rsid w:val="002E77FE"/>
    <w:rsid w:val="002F1222"/>
    <w:rsid w:val="002F1771"/>
    <w:rsid w:val="0030045F"/>
    <w:rsid w:val="003016E8"/>
    <w:rsid w:val="003021EE"/>
    <w:rsid w:val="00303038"/>
    <w:rsid w:val="00306077"/>
    <w:rsid w:val="00311977"/>
    <w:rsid w:val="0031276B"/>
    <w:rsid w:val="00315169"/>
    <w:rsid w:val="0031551B"/>
    <w:rsid w:val="00316E11"/>
    <w:rsid w:val="003205BB"/>
    <w:rsid w:val="00321BDC"/>
    <w:rsid w:val="00331778"/>
    <w:rsid w:val="003336C2"/>
    <w:rsid w:val="00342D02"/>
    <w:rsid w:val="00346052"/>
    <w:rsid w:val="00347D32"/>
    <w:rsid w:val="00351415"/>
    <w:rsid w:val="0035503F"/>
    <w:rsid w:val="00357CE4"/>
    <w:rsid w:val="00357FA7"/>
    <w:rsid w:val="00360381"/>
    <w:rsid w:val="0037048B"/>
    <w:rsid w:val="003709D4"/>
    <w:rsid w:val="00370B08"/>
    <w:rsid w:val="00370E9F"/>
    <w:rsid w:val="003822BC"/>
    <w:rsid w:val="00383CC4"/>
    <w:rsid w:val="00386403"/>
    <w:rsid w:val="003925E5"/>
    <w:rsid w:val="00393954"/>
    <w:rsid w:val="00395FDE"/>
    <w:rsid w:val="00397BB9"/>
    <w:rsid w:val="00397CB9"/>
    <w:rsid w:val="003A360A"/>
    <w:rsid w:val="003A3D05"/>
    <w:rsid w:val="003A770A"/>
    <w:rsid w:val="003B10D2"/>
    <w:rsid w:val="003B11BA"/>
    <w:rsid w:val="003B296F"/>
    <w:rsid w:val="003B3133"/>
    <w:rsid w:val="003B661E"/>
    <w:rsid w:val="003C250A"/>
    <w:rsid w:val="003C5A04"/>
    <w:rsid w:val="003C6DB6"/>
    <w:rsid w:val="003C7B22"/>
    <w:rsid w:val="003D42BC"/>
    <w:rsid w:val="003D5D07"/>
    <w:rsid w:val="003D63DA"/>
    <w:rsid w:val="003E3B3E"/>
    <w:rsid w:val="003E7EE4"/>
    <w:rsid w:val="003F0736"/>
    <w:rsid w:val="00410F5B"/>
    <w:rsid w:val="00415566"/>
    <w:rsid w:val="004165D7"/>
    <w:rsid w:val="00420561"/>
    <w:rsid w:val="00421743"/>
    <w:rsid w:val="00423B9E"/>
    <w:rsid w:val="00432B75"/>
    <w:rsid w:val="004345CD"/>
    <w:rsid w:val="00441ACF"/>
    <w:rsid w:val="00445AB1"/>
    <w:rsid w:val="00456549"/>
    <w:rsid w:val="004610B7"/>
    <w:rsid w:val="00462765"/>
    <w:rsid w:val="004629EE"/>
    <w:rsid w:val="00467252"/>
    <w:rsid w:val="00473800"/>
    <w:rsid w:val="00473A2E"/>
    <w:rsid w:val="00475F62"/>
    <w:rsid w:val="00476DD3"/>
    <w:rsid w:val="0048328E"/>
    <w:rsid w:val="00486E8B"/>
    <w:rsid w:val="00487F77"/>
    <w:rsid w:val="004913BF"/>
    <w:rsid w:val="00497708"/>
    <w:rsid w:val="0049781C"/>
    <w:rsid w:val="00497BBF"/>
    <w:rsid w:val="00497C8C"/>
    <w:rsid w:val="004C00AE"/>
    <w:rsid w:val="004C0F4A"/>
    <w:rsid w:val="004D4CCC"/>
    <w:rsid w:val="004D7F05"/>
    <w:rsid w:val="004E060C"/>
    <w:rsid w:val="004E61EA"/>
    <w:rsid w:val="004E66DB"/>
    <w:rsid w:val="004E75BC"/>
    <w:rsid w:val="004F47BD"/>
    <w:rsid w:val="004F59E0"/>
    <w:rsid w:val="0050218E"/>
    <w:rsid w:val="00502FBA"/>
    <w:rsid w:val="00507A48"/>
    <w:rsid w:val="00512C1C"/>
    <w:rsid w:val="005161A9"/>
    <w:rsid w:val="00521A4A"/>
    <w:rsid w:val="005254AC"/>
    <w:rsid w:val="00527B6A"/>
    <w:rsid w:val="00531647"/>
    <w:rsid w:val="00532F73"/>
    <w:rsid w:val="005353AD"/>
    <w:rsid w:val="005449CA"/>
    <w:rsid w:val="0054598B"/>
    <w:rsid w:val="005470CA"/>
    <w:rsid w:val="00552D4A"/>
    <w:rsid w:val="00553699"/>
    <w:rsid w:val="00555B82"/>
    <w:rsid w:val="005579B5"/>
    <w:rsid w:val="005643C2"/>
    <w:rsid w:val="00572C45"/>
    <w:rsid w:val="00584478"/>
    <w:rsid w:val="00592D87"/>
    <w:rsid w:val="005A5C14"/>
    <w:rsid w:val="005A6893"/>
    <w:rsid w:val="005B4A8D"/>
    <w:rsid w:val="005C3E0D"/>
    <w:rsid w:val="005D00D4"/>
    <w:rsid w:val="005D21CC"/>
    <w:rsid w:val="005D4F22"/>
    <w:rsid w:val="005D5C79"/>
    <w:rsid w:val="005E0236"/>
    <w:rsid w:val="005F62F7"/>
    <w:rsid w:val="005F6C04"/>
    <w:rsid w:val="005F7929"/>
    <w:rsid w:val="00600C2F"/>
    <w:rsid w:val="00604261"/>
    <w:rsid w:val="00604CD9"/>
    <w:rsid w:val="0061057A"/>
    <w:rsid w:val="00611472"/>
    <w:rsid w:val="00611881"/>
    <w:rsid w:val="0061392F"/>
    <w:rsid w:val="006140EE"/>
    <w:rsid w:val="006145E7"/>
    <w:rsid w:val="006233E8"/>
    <w:rsid w:val="00625AEA"/>
    <w:rsid w:val="0063445B"/>
    <w:rsid w:val="00635176"/>
    <w:rsid w:val="00635393"/>
    <w:rsid w:val="006371D8"/>
    <w:rsid w:val="00637AF0"/>
    <w:rsid w:val="00641CC2"/>
    <w:rsid w:val="00645B1B"/>
    <w:rsid w:val="00647C06"/>
    <w:rsid w:val="00653B30"/>
    <w:rsid w:val="00654ADD"/>
    <w:rsid w:val="00654D06"/>
    <w:rsid w:val="00654F2E"/>
    <w:rsid w:val="0065531D"/>
    <w:rsid w:val="00655C88"/>
    <w:rsid w:val="00656308"/>
    <w:rsid w:val="00661500"/>
    <w:rsid w:val="00665DCD"/>
    <w:rsid w:val="00665E54"/>
    <w:rsid w:val="00666271"/>
    <w:rsid w:val="0067012C"/>
    <w:rsid w:val="00674E06"/>
    <w:rsid w:val="00681DF3"/>
    <w:rsid w:val="00682110"/>
    <w:rsid w:val="00685B65"/>
    <w:rsid w:val="00692F9A"/>
    <w:rsid w:val="006932BA"/>
    <w:rsid w:val="006A3C41"/>
    <w:rsid w:val="006A6A3A"/>
    <w:rsid w:val="006B0DAB"/>
    <w:rsid w:val="006B2BCF"/>
    <w:rsid w:val="006B55A9"/>
    <w:rsid w:val="006C576C"/>
    <w:rsid w:val="006D08E3"/>
    <w:rsid w:val="006D0F87"/>
    <w:rsid w:val="006D0FC3"/>
    <w:rsid w:val="006D1FB8"/>
    <w:rsid w:val="006D3681"/>
    <w:rsid w:val="006D6759"/>
    <w:rsid w:val="006E0009"/>
    <w:rsid w:val="006E3CD1"/>
    <w:rsid w:val="006F2F12"/>
    <w:rsid w:val="006F4930"/>
    <w:rsid w:val="006F5436"/>
    <w:rsid w:val="00701445"/>
    <w:rsid w:val="00703754"/>
    <w:rsid w:val="007059EE"/>
    <w:rsid w:val="0070750A"/>
    <w:rsid w:val="007142C3"/>
    <w:rsid w:val="00720508"/>
    <w:rsid w:val="0072473C"/>
    <w:rsid w:val="00725BD5"/>
    <w:rsid w:val="00730A66"/>
    <w:rsid w:val="007326CD"/>
    <w:rsid w:val="00733A67"/>
    <w:rsid w:val="00734EDC"/>
    <w:rsid w:val="00741A96"/>
    <w:rsid w:val="00741BA5"/>
    <w:rsid w:val="007425C7"/>
    <w:rsid w:val="007433E9"/>
    <w:rsid w:val="00750F96"/>
    <w:rsid w:val="00751B9B"/>
    <w:rsid w:val="0075386B"/>
    <w:rsid w:val="00760EB5"/>
    <w:rsid w:val="00761D98"/>
    <w:rsid w:val="007714AF"/>
    <w:rsid w:val="0077656A"/>
    <w:rsid w:val="00777703"/>
    <w:rsid w:val="00777FDF"/>
    <w:rsid w:val="00786EFF"/>
    <w:rsid w:val="00792E1A"/>
    <w:rsid w:val="0079425B"/>
    <w:rsid w:val="00795C90"/>
    <w:rsid w:val="00796189"/>
    <w:rsid w:val="007B6013"/>
    <w:rsid w:val="007C1AFE"/>
    <w:rsid w:val="007C4F51"/>
    <w:rsid w:val="007C5DFD"/>
    <w:rsid w:val="007C7E12"/>
    <w:rsid w:val="007E6F7F"/>
    <w:rsid w:val="007E709C"/>
    <w:rsid w:val="007E7725"/>
    <w:rsid w:val="007F5DEE"/>
    <w:rsid w:val="007F749A"/>
    <w:rsid w:val="007F78A4"/>
    <w:rsid w:val="00800604"/>
    <w:rsid w:val="00801947"/>
    <w:rsid w:val="00803AA0"/>
    <w:rsid w:val="0080439E"/>
    <w:rsid w:val="0080635A"/>
    <w:rsid w:val="00806D9A"/>
    <w:rsid w:val="00812926"/>
    <w:rsid w:val="0081557A"/>
    <w:rsid w:val="00834E3F"/>
    <w:rsid w:val="0083692B"/>
    <w:rsid w:val="00842358"/>
    <w:rsid w:val="00845DBB"/>
    <w:rsid w:val="00847DA4"/>
    <w:rsid w:val="00853172"/>
    <w:rsid w:val="008551FC"/>
    <w:rsid w:val="00856671"/>
    <w:rsid w:val="00861E33"/>
    <w:rsid w:val="0086355F"/>
    <w:rsid w:val="008636F5"/>
    <w:rsid w:val="008657CF"/>
    <w:rsid w:val="008669C9"/>
    <w:rsid w:val="00874A5F"/>
    <w:rsid w:val="00875752"/>
    <w:rsid w:val="008807A7"/>
    <w:rsid w:val="008858AC"/>
    <w:rsid w:val="00892303"/>
    <w:rsid w:val="008971E2"/>
    <w:rsid w:val="008A5649"/>
    <w:rsid w:val="008B2C04"/>
    <w:rsid w:val="008B5D93"/>
    <w:rsid w:val="008C0907"/>
    <w:rsid w:val="008C471C"/>
    <w:rsid w:val="008C50D6"/>
    <w:rsid w:val="008D1A0F"/>
    <w:rsid w:val="008D308E"/>
    <w:rsid w:val="008F12CB"/>
    <w:rsid w:val="008F16B7"/>
    <w:rsid w:val="008F4492"/>
    <w:rsid w:val="00904D5F"/>
    <w:rsid w:val="0090681C"/>
    <w:rsid w:val="00906A8B"/>
    <w:rsid w:val="00915F8F"/>
    <w:rsid w:val="009223D4"/>
    <w:rsid w:val="00924062"/>
    <w:rsid w:val="00925FE3"/>
    <w:rsid w:val="009332FA"/>
    <w:rsid w:val="009338E8"/>
    <w:rsid w:val="009345CB"/>
    <w:rsid w:val="00935EDC"/>
    <w:rsid w:val="00937156"/>
    <w:rsid w:val="00937C22"/>
    <w:rsid w:val="00940A5A"/>
    <w:rsid w:val="00942A05"/>
    <w:rsid w:val="00942AC4"/>
    <w:rsid w:val="009442B0"/>
    <w:rsid w:val="009469CE"/>
    <w:rsid w:val="00947F35"/>
    <w:rsid w:val="009502C1"/>
    <w:rsid w:val="009506F9"/>
    <w:rsid w:val="0095297D"/>
    <w:rsid w:val="00954E45"/>
    <w:rsid w:val="00955C36"/>
    <w:rsid w:val="009563DC"/>
    <w:rsid w:val="0095697B"/>
    <w:rsid w:val="00960C97"/>
    <w:rsid w:val="00964277"/>
    <w:rsid w:val="0096480A"/>
    <w:rsid w:val="00964A93"/>
    <w:rsid w:val="00965070"/>
    <w:rsid w:val="0097666B"/>
    <w:rsid w:val="00976756"/>
    <w:rsid w:val="009805D9"/>
    <w:rsid w:val="009806D4"/>
    <w:rsid w:val="00993B5C"/>
    <w:rsid w:val="00993CC1"/>
    <w:rsid w:val="0099436A"/>
    <w:rsid w:val="00995925"/>
    <w:rsid w:val="00995B57"/>
    <w:rsid w:val="0099799E"/>
    <w:rsid w:val="009A0C3F"/>
    <w:rsid w:val="009A7C21"/>
    <w:rsid w:val="009B06C6"/>
    <w:rsid w:val="009B297D"/>
    <w:rsid w:val="009B6EBD"/>
    <w:rsid w:val="009C136B"/>
    <w:rsid w:val="009C25EB"/>
    <w:rsid w:val="009C5AE4"/>
    <w:rsid w:val="009D3F37"/>
    <w:rsid w:val="009D45F3"/>
    <w:rsid w:val="009D56C5"/>
    <w:rsid w:val="009E3D0E"/>
    <w:rsid w:val="009E7244"/>
    <w:rsid w:val="009F107D"/>
    <w:rsid w:val="00A04C52"/>
    <w:rsid w:val="00A059B5"/>
    <w:rsid w:val="00A06443"/>
    <w:rsid w:val="00A17343"/>
    <w:rsid w:val="00A204CA"/>
    <w:rsid w:val="00A211C0"/>
    <w:rsid w:val="00A220D4"/>
    <w:rsid w:val="00A2443B"/>
    <w:rsid w:val="00A26B43"/>
    <w:rsid w:val="00A31CBC"/>
    <w:rsid w:val="00A327E0"/>
    <w:rsid w:val="00A33276"/>
    <w:rsid w:val="00A404B5"/>
    <w:rsid w:val="00A40D3E"/>
    <w:rsid w:val="00A4599F"/>
    <w:rsid w:val="00A467E4"/>
    <w:rsid w:val="00A4685E"/>
    <w:rsid w:val="00A47325"/>
    <w:rsid w:val="00A47917"/>
    <w:rsid w:val="00A505FB"/>
    <w:rsid w:val="00A51534"/>
    <w:rsid w:val="00A52AEB"/>
    <w:rsid w:val="00A55880"/>
    <w:rsid w:val="00A56329"/>
    <w:rsid w:val="00A577B3"/>
    <w:rsid w:val="00A61894"/>
    <w:rsid w:val="00A6432C"/>
    <w:rsid w:val="00A77652"/>
    <w:rsid w:val="00A77B1D"/>
    <w:rsid w:val="00A81E78"/>
    <w:rsid w:val="00A91AF2"/>
    <w:rsid w:val="00A92CAB"/>
    <w:rsid w:val="00A965F0"/>
    <w:rsid w:val="00AA2D94"/>
    <w:rsid w:val="00AA60EA"/>
    <w:rsid w:val="00AC08EF"/>
    <w:rsid w:val="00AC08F5"/>
    <w:rsid w:val="00AC1CCF"/>
    <w:rsid w:val="00AC7CBB"/>
    <w:rsid w:val="00AE1BD0"/>
    <w:rsid w:val="00AF135D"/>
    <w:rsid w:val="00AF4864"/>
    <w:rsid w:val="00AF641C"/>
    <w:rsid w:val="00AF65D9"/>
    <w:rsid w:val="00AF6D89"/>
    <w:rsid w:val="00B02A3D"/>
    <w:rsid w:val="00B112DD"/>
    <w:rsid w:val="00B1175F"/>
    <w:rsid w:val="00B123A3"/>
    <w:rsid w:val="00B13DE4"/>
    <w:rsid w:val="00B14306"/>
    <w:rsid w:val="00B17762"/>
    <w:rsid w:val="00B2119B"/>
    <w:rsid w:val="00B22AAA"/>
    <w:rsid w:val="00B26010"/>
    <w:rsid w:val="00B31019"/>
    <w:rsid w:val="00B3501F"/>
    <w:rsid w:val="00B36414"/>
    <w:rsid w:val="00B556FD"/>
    <w:rsid w:val="00B641AD"/>
    <w:rsid w:val="00B6750C"/>
    <w:rsid w:val="00B75D1F"/>
    <w:rsid w:val="00B769AE"/>
    <w:rsid w:val="00B81039"/>
    <w:rsid w:val="00B86770"/>
    <w:rsid w:val="00B87717"/>
    <w:rsid w:val="00B92AB7"/>
    <w:rsid w:val="00B93B16"/>
    <w:rsid w:val="00B945A4"/>
    <w:rsid w:val="00B96206"/>
    <w:rsid w:val="00BA6678"/>
    <w:rsid w:val="00BB1289"/>
    <w:rsid w:val="00BB14C9"/>
    <w:rsid w:val="00BB31CB"/>
    <w:rsid w:val="00BC02ED"/>
    <w:rsid w:val="00BC2427"/>
    <w:rsid w:val="00BC592F"/>
    <w:rsid w:val="00BC5D24"/>
    <w:rsid w:val="00BD2F2A"/>
    <w:rsid w:val="00BE065B"/>
    <w:rsid w:val="00BE06B9"/>
    <w:rsid w:val="00BE3753"/>
    <w:rsid w:val="00BE4C9E"/>
    <w:rsid w:val="00BE4E1A"/>
    <w:rsid w:val="00BE72EA"/>
    <w:rsid w:val="00BF2257"/>
    <w:rsid w:val="00BF45AC"/>
    <w:rsid w:val="00BF48FA"/>
    <w:rsid w:val="00BF68DD"/>
    <w:rsid w:val="00BF6D9E"/>
    <w:rsid w:val="00C003A3"/>
    <w:rsid w:val="00C0059C"/>
    <w:rsid w:val="00C02564"/>
    <w:rsid w:val="00C03EE3"/>
    <w:rsid w:val="00C05059"/>
    <w:rsid w:val="00C05ED7"/>
    <w:rsid w:val="00C06898"/>
    <w:rsid w:val="00C06AAC"/>
    <w:rsid w:val="00C11A0B"/>
    <w:rsid w:val="00C171D6"/>
    <w:rsid w:val="00C17754"/>
    <w:rsid w:val="00C21E94"/>
    <w:rsid w:val="00C23F68"/>
    <w:rsid w:val="00C250D7"/>
    <w:rsid w:val="00C26C94"/>
    <w:rsid w:val="00C31E37"/>
    <w:rsid w:val="00C360D6"/>
    <w:rsid w:val="00C36A19"/>
    <w:rsid w:val="00C50BFD"/>
    <w:rsid w:val="00C52BD9"/>
    <w:rsid w:val="00C5322B"/>
    <w:rsid w:val="00C542AC"/>
    <w:rsid w:val="00C558E2"/>
    <w:rsid w:val="00C5655B"/>
    <w:rsid w:val="00C567AD"/>
    <w:rsid w:val="00C602A8"/>
    <w:rsid w:val="00C623A6"/>
    <w:rsid w:val="00C637CD"/>
    <w:rsid w:val="00C65493"/>
    <w:rsid w:val="00C66084"/>
    <w:rsid w:val="00C6654A"/>
    <w:rsid w:val="00C6784F"/>
    <w:rsid w:val="00C67F91"/>
    <w:rsid w:val="00C746CD"/>
    <w:rsid w:val="00C82D41"/>
    <w:rsid w:val="00C9177C"/>
    <w:rsid w:val="00C97882"/>
    <w:rsid w:val="00CB0E35"/>
    <w:rsid w:val="00CB2221"/>
    <w:rsid w:val="00CB2589"/>
    <w:rsid w:val="00CB4E91"/>
    <w:rsid w:val="00CC413C"/>
    <w:rsid w:val="00CC64F8"/>
    <w:rsid w:val="00CD2FDD"/>
    <w:rsid w:val="00CE5C9C"/>
    <w:rsid w:val="00CF0538"/>
    <w:rsid w:val="00CF0A01"/>
    <w:rsid w:val="00CF1EB8"/>
    <w:rsid w:val="00CF78C3"/>
    <w:rsid w:val="00D018B3"/>
    <w:rsid w:val="00D1067A"/>
    <w:rsid w:val="00D301B1"/>
    <w:rsid w:val="00D349B5"/>
    <w:rsid w:val="00D34A3F"/>
    <w:rsid w:val="00D36B8E"/>
    <w:rsid w:val="00D36C38"/>
    <w:rsid w:val="00D43A90"/>
    <w:rsid w:val="00D44196"/>
    <w:rsid w:val="00D47A9E"/>
    <w:rsid w:val="00D51044"/>
    <w:rsid w:val="00D5129B"/>
    <w:rsid w:val="00D544DF"/>
    <w:rsid w:val="00D552DA"/>
    <w:rsid w:val="00D56365"/>
    <w:rsid w:val="00D61AA2"/>
    <w:rsid w:val="00D61C50"/>
    <w:rsid w:val="00D6261F"/>
    <w:rsid w:val="00D64FF1"/>
    <w:rsid w:val="00D657BA"/>
    <w:rsid w:val="00D72371"/>
    <w:rsid w:val="00D727DC"/>
    <w:rsid w:val="00D76298"/>
    <w:rsid w:val="00D7726D"/>
    <w:rsid w:val="00D77640"/>
    <w:rsid w:val="00D802A8"/>
    <w:rsid w:val="00D80FF5"/>
    <w:rsid w:val="00D83C10"/>
    <w:rsid w:val="00D84EC3"/>
    <w:rsid w:val="00D86E0C"/>
    <w:rsid w:val="00D9776E"/>
    <w:rsid w:val="00DA50A5"/>
    <w:rsid w:val="00DA5265"/>
    <w:rsid w:val="00DA5542"/>
    <w:rsid w:val="00DA6374"/>
    <w:rsid w:val="00DB1A83"/>
    <w:rsid w:val="00DB2FDD"/>
    <w:rsid w:val="00DB3AED"/>
    <w:rsid w:val="00DB45C0"/>
    <w:rsid w:val="00DB49B1"/>
    <w:rsid w:val="00DB5F2D"/>
    <w:rsid w:val="00DB7BCA"/>
    <w:rsid w:val="00DC3521"/>
    <w:rsid w:val="00DC4E20"/>
    <w:rsid w:val="00DD24E3"/>
    <w:rsid w:val="00DD32FA"/>
    <w:rsid w:val="00DE0286"/>
    <w:rsid w:val="00DE0FBA"/>
    <w:rsid w:val="00DE384A"/>
    <w:rsid w:val="00DE48D4"/>
    <w:rsid w:val="00DF0BF1"/>
    <w:rsid w:val="00DF1F15"/>
    <w:rsid w:val="00DF31FF"/>
    <w:rsid w:val="00E01215"/>
    <w:rsid w:val="00E0289F"/>
    <w:rsid w:val="00E10158"/>
    <w:rsid w:val="00E13B97"/>
    <w:rsid w:val="00E13E11"/>
    <w:rsid w:val="00E1748F"/>
    <w:rsid w:val="00E176B8"/>
    <w:rsid w:val="00E226F1"/>
    <w:rsid w:val="00E23177"/>
    <w:rsid w:val="00E25B4E"/>
    <w:rsid w:val="00E274BE"/>
    <w:rsid w:val="00E27A14"/>
    <w:rsid w:val="00E34BD0"/>
    <w:rsid w:val="00E351DB"/>
    <w:rsid w:val="00E42293"/>
    <w:rsid w:val="00E442D7"/>
    <w:rsid w:val="00E450AB"/>
    <w:rsid w:val="00E45378"/>
    <w:rsid w:val="00E500C8"/>
    <w:rsid w:val="00E52324"/>
    <w:rsid w:val="00E5309D"/>
    <w:rsid w:val="00E70A82"/>
    <w:rsid w:val="00E70BF2"/>
    <w:rsid w:val="00E7524A"/>
    <w:rsid w:val="00E7660C"/>
    <w:rsid w:val="00E776DF"/>
    <w:rsid w:val="00E77CFF"/>
    <w:rsid w:val="00E81A75"/>
    <w:rsid w:val="00E86FCE"/>
    <w:rsid w:val="00E87342"/>
    <w:rsid w:val="00E87AE6"/>
    <w:rsid w:val="00E90B7C"/>
    <w:rsid w:val="00E94437"/>
    <w:rsid w:val="00E94AF5"/>
    <w:rsid w:val="00E957B6"/>
    <w:rsid w:val="00E971DB"/>
    <w:rsid w:val="00E97B58"/>
    <w:rsid w:val="00EA3103"/>
    <w:rsid w:val="00EA51B1"/>
    <w:rsid w:val="00EA714A"/>
    <w:rsid w:val="00EB04B0"/>
    <w:rsid w:val="00EB3B28"/>
    <w:rsid w:val="00EB4B7C"/>
    <w:rsid w:val="00EB74F2"/>
    <w:rsid w:val="00EC01CC"/>
    <w:rsid w:val="00EC33CD"/>
    <w:rsid w:val="00EC5B5E"/>
    <w:rsid w:val="00ED30F9"/>
    <w:rsid w:val="00ED4599"/>
    <w:rsid w:val="00ED59CB"/>
    <w:rsid w:val="00ED5B10"/>
    <w:rsid w:val="00EE3EB7"/>
    <w:rsid w:val="00EE779D"/>
    <w:rsid w:val="00EF1502"/>
    <w:rsid w:val="00EF1D55"/>
    <w:rsid w:val="00EF57BC"/>
    <w:rsid w:val="00EF5B8A"/>
    <w:rsid w:val="00EF6A78"/>
    <w:rsid w:val="00F00F57"/>
    <w:rsid w:val="00F131EA"/>
    <w:rsid w:val="00F14070"/>
    <w:rsid w:val="00F21FF8"/>
    <w:rsid w:val="00F22359"/>
    <w:rsid w:val="00F273B9"/>
    <w:rsid w:val="00F32047"/>
    <w:rsid w:val="00F608EA"/>
    <w:rsid w:val="00F64C25"/>
    <w:rsid w:val="00F65187"/>
    <w:rsid w:val="00F65CAE"/>
    <w:rsid w:val="00F72546"/>
    <w:rsid w:val="00F767CA"/>
    <w:rsid w:val="00F80031"/>
    <w:rsid w:val="00F815D0"/>
    <w:rsid w:val="00F84456"/>
    <w:rsid w:val="00FA1292"/>
    <w:rsid w:val="00FA4384"/>
    <w:rsid w:val="00FC0920"/>
    <w:rsid w:val="00FC2429"/>
    <w:rsid w:val="00FE00D2"/>
    <w:rsid w:val="00FE045E"/>
    <w:rsid w:val="00FE4EBF"/>
    <w:rsid w:val="00FE6405"/>
    <w:rsid w:val="00FF157E"/>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643DE"/>
  <w14:defaultImageDpi w14:val="330"/>
  <w15:chartTrackingRefBased/>
  <w15:docId w15:val="{F5FF5D48-A569-4C8E-858D-9DB66180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C97"/>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2C5FA6"/>
    <w:pPr>
      <w:keepNext/>
      <w:keepLines/>
      <w:numPr>
        <w:numId w:val="14"/>
      </w:numPr>
      <w:spacing w:before="480"/>
      <w:ind w:left="426"/>
      <w:jc w:val="both"/>
      <w:outlineLvl w:val="0"/>
    </w:pPr>
    <w:rPr>
      <w:rFonts w:eastAsiaTheme="minorHAnsi" w:cs="Arial"/>
      <w:b/>
      <w:bCs/>
      <w:sz w:val="28"/>
      <w:szCs w:val="28"/>
      <w:lang w:val="en-GB"/>
    </w:rPr>
  </w:style>
  <w:style w:type="paragraph" w:styleId="Heading2">
    <w:name w:val="heading 2"/>
    <w:basedOn w:val="Normal"/>
    <w:next w:val="Normal"/>
    <w:link w:val="Heading2Char"/>
    <w:uiPriority w:val="9"/>
    <w:unhideWhenUsed/>
    <w:qFormat/>
    <w:rsid w:val="00A468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4B0"/>
    <w:pPr>
      <w:keepNext/>
      <w:keepLines/>
      <w:spacing w:before="40" w:after="0"/>
      <w:outlineLvl w:val="2"/>
    </w:pPr>
    <w:rPr>
      <w:rFonts w:ascii="Cambria" w:eastAsia="MS Gothic" w:hAnsi="Cambria" w:cs="Arial"/>
      <w:b/>
      <w:bCs/>
      <w:color w:val="7F7F7F"/>
      <w:sz w:val="24"/>
      <w:szCs w:val="32"/>
    </w:rPr>
  </w:style>
  <w:style w:type="paragraph" w:styleId="Heading7">
    <w:name w:val="heading 7"/>
    <w:basedOn w:val="Normal"/>
    <w:next w:val="Normal"/>
    <w:link w:val="Heading7Char"/>
    <w:uiPriority w:val="9"/>
    <w:semiHidden/>
    <w:unhideWhenUsed/>
    <w:qFormat/>
    <w:rsid w:val="009B06C6"/>
    <w:pPr>
      <w:spacing w:before="240" w:after="60"/>
      <w:outlineLvl w:val="6"/>
    </w:pPr>
    <w:rPr>
      <w:rFonts w:asciiTheme="minorHAnsi" w:eastAsiaTheme="minorEastAsia" w:hAnsiTheme="minorHAnsi"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FA6"/>
    <w:rPr>
      <w:rFonts w:ascii="Arial" w:eastAsiaTheme="minorHAnsi" w:hAnsi="Arial" w:cs="Arial"/>
      <w:b/>
      <w:bCs/>
      <w:sz w:val="28"/>
      <w:szCs w:val="28"/>
      <w:lang w:eastAsia="en-US"/>
    </w:rPr>
  </w:style>
  <w:style w:type="paragraph" w:customStyle="1" w:styleId="ColorfulList-Accent11">
    <w:name w:val="Colorful List - Accent 11"/>
    <w:basedOn w:val="Normal"/>
    <w:autoRedefine/>
    <w:uiPriority w:val="34"/>
    <w:qFormat/>
    <w:rsid w:val="00410F5B"/>
    <w:pPr>
      <w:widowControl w:val="0"/>
    </w:pPr>
    <w:rPr>
      <w:rFonts w:eastAsia="Arial"/>
      <w:color w:val="000000" w:themeColor="text1"/>
      <w:szCs w:val="20"/>
      <w:lang w:val="en-GB" w:eastAsia="en-GB"/>
    </w:rPr>
  </w:style>
  <w:style w:type="paragraph" w:styleId="TOC1">
    <w:name w:val="toc 1"/>
    <w:basedOn w:val="Normal"/>
    <w:next w:val="Normal"/>
    <w:autoRedefine/>
    <w:uiPriority w:val="39"/>
    <w:unhideWhenUsed/>
    <w:qFormat/>
    <w:rsid w:val="00924062"/>
    <w:pPr>
      <w:tabs>
        <w:tab w:val="left" w:pos="720"/>
        <w:tab w:val="right" w:leader="dot" w:pos="9338"/>
      </w:tabs>
    </w:pPr>
    <w:rPr>
      <w:noProof/>
      <w:sz w:val="22"/>
    </w:rPr>
  </w:style>
  <w:style w:type="paragraph" w:styleId="TOC2">
    <w:name w:val="toc 2"/>
    <w:basedOn w:val="Normal"/>
    <w:next w:val="Normal"/>
    <w:autoRedefine/>
    <w:uiPriority w:val="39"/>
    <w:unhideWhenUsed/>
    <w:rsid w:val="00924062"/>
    <w:pPr>
      <w:tabs>
        <w:tab w:val="right" w:leader="dot" w:pos="9072"/>
        <w:tab w:val="left" w:pos="9356"/>
      </w:tabs>
      <w:ind w:left="240" w:right="276"/>
    </w:pPr>
    <w:rPr>
      <w:rFonts w:eastAsia="Arial" w:cs="Arial"/>
      <w:b/>
      <w:bCs/>
      <w:noProof/>
      <w:sz w:val="22"/>
      <w:szCs w:val="22"/>
      <w:lang w:val="en-GB"/>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023E14"/>
    <w:rPr>
      <w:sz w:val="56"/>
    </w:rPr>
  </w:style>
  <w:style w:type="character" w:customStyle="1" w:styleId="Title1Char">
    <w:name w:val="Title 1 Char"/>
    <w:link w:val="Title1"/>
    <w:rsid w:val="00023E14"/>
    <w:rPr>
      <w:rFonts w:ascii="Arial" w:eastAsia="MS Gothic" w:hAnsi="Arial"/>
      <w:b/>
      <w:bCs/>
      <w:sz w:val="56"/>
      <w:szCs w:val="32"/>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CommentReference">
    <w:name w:val="annotation reference"/>
    <w:uiPriority w:val="99"/>
    <w:semiHidden/>
    <w:unhideWhenUsed/>
    <w:rsid w:val="00E1748F"/>
    <w:rPr>
      <w:sz w:val="16"/>
      <w:szCs w:val="16"/>
    </w:rPr>
  </w:style>
  <w:style w:type="paragraph" w:styleId="CommentText">
    <w:name w:val="annotation text"/>
    <w:basedOn w:val="Normal"/>
    <w:link w:val="CommentTextChar"/>
    <w:uiPriority w:val="99"/>
    <w:unhideWhenUsed/>
    <w:rsid w:val="00E1748F"/>
    <w:rPr>
      <w:szCs w:val="20"/>
    </w:rPr>
  </w:style>
  <w:style w:type="character" w:customStyle="1" w:styleId="CommentTextChar">
    <w:name w:val="Comment Text Char"/>
    <w:link w:val="CommentText"/>
    <w:uiPriority w:val="99"/>
    <w:rsid w:val="00E1748F"/>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E1748F"/>
    <w:rPr>
      <w:b/>
      <w:bCs/>
    </w:rPr>
  </w:style>
  <w:style w:type="character" w:customStyle="1" w:styleId="CommentSubjectChar">
    <w:name w:val="Comment Subject Char"/>
    <w:link w:val="CommentSubject"/>
    <w:uiPriority w:val="99"/>
    <w:semiHidden/>
    <w:rsid w:val="00E1748F"/>
    <w:rPr>
      <w:rFonts w:ascii="Arial" w:hAnsi="Arial"/>
      <w:b/>
      <w:bCs/>
      <w:lang w:val="en-US" w:eastAsia="en-US"/>
    </w:rPr>
  </w:style>
  <w:style w:type="character" w:customStyle="1" w:styleId="apple-converted-space">
    <w:name w:val="apple-converted-space"/>
    <w:rsid w:val="00397CB9"/>
  </w:style>
  <w:style w:type="character" w:styleId="FollowedHyperlink">
    <w:name w:val="FollowedHyperlink"/>
    <w:uiPriority w:val="99"/>
    <w:semiHidden/>
    <w:unhideWhenUsed/>
    <w:rsid w:val="00C250D7"/>
    <w:rPr>
      <w:color w:val="954F72"/>
      <w:u w:val="single"/>
    </w:rPr>
  </w:style>
  <w:style w:type="character" w:customStyle="1" w:styleId="Heading7Char">
    <w:name w:val="Heading 7 Char"/>
    <w:basedOn w:val="DefaultParagraphFont"/>
    <w:link w:val="Heading7"/>
    <w:uiPriority w:val="9"/>
    <w:semiHidden/>
    <w:rsid w:val="009B06C6"/>
    <w:rPr>
      <w:rFonts w:asciiTheme="minorHAnsi" w:eastAsiaTheme="minorEastAsia" w:hAnsiTheme="minorHAnsi" w:cstheme="minorBidi"/>
      <w:sz w:val="24"/>
      <w:szCs w:val="24"/>
      <w:lang w:val="en-US" w:eastAsia="en-US"/>
    </w:rPr>
  </w:style>
  <w:style w:type="paragraph" w:styleId="TOCHeading">
    <w:name w:val="TOC Heading"/>
    <w:basedOn w:val="Heading1"/>
    <w:next w:val="Normal"/>
    <w:uiPriority w:val="39"/>
    <w:unhideWhenUsed/>
    <w:qFormat/>
    <w:rsid w:val="00A4685E"/>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lang w:val="en-US"/>
    </w:rPr>
  </w:style>
  <w:style w:type="character" w:customStyle="1" w:styleId="Heading2Char">
    <w:name w:val="Heading 2 Char"/>
    <w:basedOn w:val="DefaultParagraphFont"/>
    <w:link w:val="Heading2"/>
    <w:uiPriority w:val="9"/>
    <w:rsid w:val="00A4685E"/>
    <w:rPr>
      <w:rFonts w:asciiTheme="majorHAnsi" w:eastAsiaTheme="majorEastAsia" w:hAnsiTheme="majorHAnsi" w:cstheme="majorBidi"/>
      <w:color w:val="2E74B5" w:themeColor="accent1" w:themeShade="BF"/>
      <w:sz w:val="26"/>
      <w:szCs w:val="26"/>
      <w:lang w:val="en-US" w:eastAsia="en-US"/>
    </w:rPr>
  </w:style>
  <w:style w:type="paragraph" w:styleId="ListParagraph">
    <w:name w:val="List Paragraph"/>
    <w:basedOn w:val="Normal"/>
    <w:uiPriority w:val="72"/>
    <w:qFormat/>
    <w:rsid w:val="00D5129B"/>
    <w:pPr>
      <w:ind w:left="720"/>
      <w:contextualSpacing/>
    </w:pPr>
  </w:style>
  <w:style w:type="paragraph" w:customStyle="1" w:styleId="1bodycopy10pt">
    <w:name w:val="1 body copy 10pt"/>
    <w:basedOn w:val="Normal"/>
    <w:link w:val="1bodycopy10ptChar"/>
    <w:qFormat/>
    <w:rsid w:val="00ED59CB"/>
    <w:pPr>
      <w:spacing w:before="0"/>
    </w:pPr>
  </w:style>
  <w:style w:type="paragraph" w:customStyle="1" w:styleId="4Bulletedcopyblue">
    <w:name w:val="4 Bulleted copy blue"/>
    <w:basedOn w:val="Normal"/>
    <w:qFormat/>
    <w:rsid w:val="00ED59CB"/>
    <w:pPr>
      <w:numPr>
        <w:numId w:val="26"/>
      </w:numPr>
      <w:spacing w:before="0"/>
    </w:pPr>
    <w:rPr>
      <w:rFonts w:cs="Arial"/>
      <w:szCs w:val="20"/>
    </w:rPr>
  </w:style>
  <w:style w:type="character" w:customStyle="1" w:styleId="1bodycopy10ptChar">
    <w:name w:val="1 body copy 10pt Char"/>
    <w:link w:val="1bodycopy10pt"/>
    <w:rsid w:val="00ED59CB"/>
    <w:rPr>
      <w:rFonts w:ascii="Arial" w:hAnsi="Arial"/>
      <w:szCs w:val="24"/>
      <w:lang w:val="en-US" w:eastAsia="en-US"/>
    </w:rPr>
  </w:style>
  <w:style w:type="character" w:customStyle="1" w:styleId="Heading3Char">
    <w:name w:val="Heading 3 Char"/>
    <w:link w:val="Heading3"/>
    <w:uiPriority w:val="9"/>
    <w:rsid w:val="00EB04B0"/>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EB04B0"/>
    <w:rPr>
      <w:rFonts w:asciiTheme="majorHAnsi" w:eastAsiaTheme="majorEastAsia" w:hAnsiTheme="majorHAnsi" w:cstheme="majorBidi"/>
      <w:color w:val="1F4D78" w:themeColor="accent1" w:themeShade="7F"/>
      <w:sz w:val="24"/>
      <w:szCs w:val="24"/>
      <w:lang w:val="en-US" w:eastAsia="en-US"/>
    </w:rPr>
  </w:style>
  <w:style w:type="paragraph" w:styleId="Revision">
    <w:name w:val="Revision"/>
    <w:hidden/>
    <w:uiPriority w:val="71"/>
    <w:semiHidden/>
    <w:rsid w:val="001707C3"/>
    <w:rPr>
      <w:rFonts w:ascii="Arial" w:hAnsi="Arial"/>
      <w:szCs w:val="24"/>
      <w:lang w:val="en-US" w:eastAsia="en-US"/>
    </w:rPr>
  </w:style>
  <w:style w:type="paragraph" w:styleId="NoSpacing">
    <w:name w:val="No Spacing"/>
    <w:uiPriority w:val="99"/>
    <w:qFormat/>
    <w:rsid w:val="008C090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256">
      <w:bodyDiv w:val="1"/>
      <w:marLeft w:val="0"/>
      <w:marRight w:val="0"/>
      <w:marTop w:val="0"/>
      <w:marBottom w:val="0"/>
      <w:divBdr>
        <w:top w:val="none" w:sz="0" w:space="0" w:color="auto"/>
        <w:left w:val="none" w:sz="0" w:space="0" w:color="auto"/>
        <w:bottom w:val="none" w:sz="0" w:space="0" w:color="auto"/>
        <w:right w:val="none" w:sz="0" w:space="0" w:color="auto"/>
      </w:divBdr>
    </w:div>
    <w:div w:id="306982524">
      <w:bodyDiv w:val="1"/>
      <w:marLeft w:val="0"/>
      <w:marRight w:val="0"/>
      <w:marTop w:val="0"/>
      <w:marBottom w:val="0"/>
      <w:divBdr>
        <w:top w:val="none" w:sz="0" w:space="0" w:color="auto"/>
        <w:left w:val="none" w:sz="0" w:space="0" w:color="auto"/>
        <w:bottom w:val="none" w:sz="0" w:space="0" w:color="auto"/>
        <w:right w:val="none" w:sz="0" w:space="0" w:color="auto"/>
      </w:divBdr>
    </w:div>
    <w:div w:id="382406899">
      <w:bodyDiv w:val="1"/>
      <w:marLeft w:val="0"/>
      <w:marRight w:val="0"/>
      <w:marTop w:val="0"/>
      <w:marBottom w:val="0"/>
      <w:divBdr>
        <w:top w:val="none" w:sz="0" w:space="0" w:color="auto"/>
        <w:left w:val="none" w:sz="0" w:space="0" w:color="auto"/>
        <w:bottom w:val="none" w:sz="0" w:space="0" w:color="auto"/>
        <w:right w:val="none" w:sz="0" w:space="0" w:color="auto"/>
      </w:divBdr>
    </w:div>
    <w:div w:id="382606520">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557859620">
      <w:bodyDiv w:val="1"/>
      <w:marLeft w:val="0"/>
      <w:marRight w:val="0"/>
      <w:marTop w:val="0"/>
      <w:marBottom w:val="0"/>
      <w:divBdr>
        <w:top w:val="none" w:sz="0" w:space="0" w:color="auto"/>
        <w:left w:val="none" w:sz="0" w:space="0" w:color="auto"/>
        <w:bottom w:val="none" w:sz="0" w:space="0" w:color="auto"/>
        <w:right w:val="none" w:sz="0" w:space="0" w:color="auto"/>
      </w:divBdr>
    </w:div>
    <w:div w:id="742916750">
      <w:bodyDiv w:val="1"/>
      <w:marLeft w:val="0"/>
      <w:marRight w:val="0"/>
      <w:marTop w:val="0"/>
      <w:marBottom w:val="0"/>
      <w:divBdr>
        <w:top w:val="none" w:sz="0" w:space="0" w:color="auto"/>
        <w:left w:val="none" w:sz="0" w:space="0" w:color="auto"/>
        <w:bottom w:val="none" w:sz="0" w:space="0" w:color="auto"/>
        <w:right w:val="none" w:sz="0" w:space="0" w:color="auto"/>
      </w:divBdr>
    </w:div>
    <w:div w:id="761683153">
      <w:bodyDiv w:val="1"/>
      <w:marLeft w:val="0"/>
      <w:marRight w:val="0"/>
      <w:marTop w:val="0"/>
      <w:marBottom w:val="0"/>
      <w:divBdr>
        <w:top w:val="none" w:sz="0" w:space="0" w:color="auto"/>
        <w:left w:val="none" w:sz="0" w:space="0" w:color="auto"/>
        <w:bottom w:val="none" w:sz="0" w:space="0" w:color="auto"/>
        <w:right w:val="none" w:sz="0" w:space="0" w:color="auto"/>
      </w:divBdr>
    </w:div>
    <w:div w:id="956067150">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392925524">
      <w:bodyDiv w:val="1"/>
      <w:marLeft w:val="0"/>
      <w:marRight w:val="0"/>
      <w:marTop w:val="0"/>
      <w:marBottom w:val="0"/>
      <w:divBdr>
        <w:top w:val="none" w:sz="0" w:space="0" w:color="auto"/>
        <w:left w:val="none" w:sz="0" w:space="0" w:color="auto"/>
        <w:bottom w:val="none" w:sz="0" w:space="0" w:color="auto"/>
        <w:right w:val="none" w:sz="0" w:space="0" w:color="auto"/>
      </w:divBdr>
    </w:div>
    <w:div w:id="1459911585">
      <w:bodyDiv w:val="1"/>
      <w:marLeft w:val="0"/>
      <w:marRight w:val="0"/>
      <w:marTop w:val="0"/>
      <w:marBottom w:val="0"/>
      <w:divBdr>
        <w:top w:val="none" w:sz="0" w:space="0" w:color="auto"/>
        <w:left w:val="none" w:sz="0" w:space="0" w:color="auto"/>
        <w:bottom w:val="none" w:sz="0" w:space="0" w:color="auto"/>
        <w:right w:val="none" w:sz="0" w:space="0" w:color="auto"/>
      </w:divBdr>
    </w:div>
    <w:div w:id="1714770005">
      <w:bodyDiv w:val="1"/>
      <w:marLeft w:val="0"/>
      <w:marRight w:val="0"/>
      <w:marTop w:val="0"/>
      <w:marBottom w:val="0"/>
      <w:divBdr>
        <w:top w:val="none" w:sz="0" w:space="0" w:color="auto"/>
        <w:left w:val="none" w:sz="0" w:space="0" w:color="auto"/>
        <w:bottom w:val="none" w:sz="0" w:space="0" w:color="auto"/>
        <w:right w:val="none" w:sz="0" w:space="0" w:color="auto"/>
      </w:divBdr>
    </w:div>
    <w:div w:id="1732657106">
      <w:bodyDiv w:val="1"/>
      <w:marLeft w:val="0"/>
      <w:marRight w:val="0"/>
      <w:marTop w:val="0"/>
      <w:marBottom w:val="0"/>
      <w:divBdr>
        <w:top w:val="none" w:sz="0" w:space="0" w:color="auto"/>
        <w:left w:val="none" w:sz="0" w:space="0" w:color="auto"/>
        <w:bottom w:val="none" w:sz="0" w:space="0" w:color="auto"/>
        <w:right w:val="none" w:sz="0" w:space="0" w:color="auto"/>
      </w:divBdr>
    </w:div>
    <w:div w:id="1871524884">
      <w:bodyDiv w:val="1"/>
      <w:marLeft w:val="0"/>
      <w:marRight w:val="0"/>
      <w:marTop w:val="0"/>
      <w:marBottom w:val="0"/>
      <w:divBdr>
        <w:top w:val="none" w:sz="0" w:space="0" w:color="auto"/>
        <w:left w:val="none" w:sz="0" w:space="0" w:color="auto"/>
        <w:bottom w:val="none" w:sz="0" w:space="0" w:color="auto"/>
        <w:right w:val="none" w:sz="0" w:space="0" w:color="auto"/>
      </w:divBdr>
    </w:div>
    <w:div w:id="19656538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event-duty-guidance" TargetMode="External"/><Relationship Id="rId21"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42" Type="http://schemas.openxmlformats.org/officeDocument/2006/relationships/hyperlink" Target="mailto:kentchildrenslado@kent.gov.uk" TargetMode="External"/><Relationship Id="rId47" Type="http://schemas.openxmlformats.org/officeDocument/2006/relationships/hyperlink" Target="mailto:MaidstoneEarlyHelp@kent.gov.uk" TargetMode="External"/><Relationship Id="rId63" Type="http://schemas.openxmlformats.org/officeDocument/2006/relationships/hyperlink" Target="http://www.nspcc.org.uk" TargetMode="External"/><Relationship Id="rId68" Type="http://schemas.openxmlformats.org/officeDocument/2006/relationships/hyperlink" Target="http://www.familylives.org.uk" TargetMode="External"/><Relationship Id="rId84" Type="http://schemas.openxmlformats.org/officeDocument/2006/relationships/hyperlink" Target="http://www.stopitnow.org.uk" TargetMode="External"/><Relationship Id="rId89" Type="http://schemas.openxmlformats.org/officeDocument/2006/relationships/hyperlink" Target="http://www.childnet.com" TargetMode="External"/><Relationship Id="rId16" Type="http://schemas.openxmlformats.org/officeDocument/2006/relationships/hyperlink" Target="https://www.gov.uk/government/publications/governance-handbook" TargetMode="External"/><Relationship Id="rId107" Type="http://schemas.microsoft.com/office/2018/08/relationships/commentsExtensible" Target="commentsExtensible.xml"/><Relationship Id="rId11" Type="http://schemas.openxmlformats.org/officeDocument/2006/relationships/image" Target="media/image2.jpeg"/><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gov.uk/government/publications/designated-teacher-for-looked-after-children" TargetMode="External"/><Relationship Id="rId53" Type="http://schemas.openxmlformats.org/officeDocument/2006/relationships/hyperlink" Target="http://www.legislation.gov.uk/uksi/2009/37/contents/made" TargetMode="External"/><Relationship Id="rId58" Type="http://schemas.openxmlformats.org/officeDocument/2006/relationships/hyperlink" Target="https://www.nspcc.org.uk/what-you-can-do/report-abuse/dedicated-helplines/protecting-children-from-radicalisation/" TargetMode="External"/><Relationship Id="rId74" Type="http://schemas.openxmlformats.org/officeDocument/2006/relationships/hyperlink" Target="http://www.napac.org.uk" TargetMode="External"/><Relationship Id="rId79" Type="http://schemas.openxmlformats.org/officeDocument/2006/relationships/hyperlink" Target="http://www.refuge.org.uk"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saferinternet.org.uk" TargetMode="External"/><Relationship Id="rId95" Type="http://schemas.openxmlformats.org/officeDocument/2006/relationships/hyperlink" Target="https://www.getsafeonline.org/" TargetMode="External"/><Relationship Id="rId22" Type="http://schemas.openxmlformats.org/officeDocument/2006/relationships/hyperlink" Target="http://www.legislation.gov.uk/ukpga/2015/9/part/5/crossheading/female-genital-mutilation" TargetMode="External"/><Relationship Id="rId27" Type="http://schemas.openxmlformats.org/officeDocument/2006/relationships/hyperlink" Target="http://www.legislation.gov.uk/uksi/2018/794/contents/made" TargetMode="External"/><Relationship Id="rId43" Type="http://schemas.openxmlformats.org/officeDocument/2006/relationships/hyperlink" Target="mailto:AshfordEarlyHelp@kent.gov.uk" TargetMode="External"/><Relationship Id="rId48" Type="http://schemas.openxmlformats.org/officeDocument/2006/relationships/hyperlink" Target="https://www.kelsi.org.uk/special-education-needs/integrated-childrens-services/early-help-contacts/swale" TargetMode="External"/><Relationship Id="rId64" Type="http://schemas.openxmlformats.org/officeDocument/2006/relationships/hyperlink" Target="http://www.childline.org.uk" TargetMode="External"/><Relationship Id="rId69" Type="http://schemas.openxmlformats.org/officeDocument/2006/relationships/hyperlink" Target="http://www.crimestoppers-uk.org/" TargetMode="External"/><Relationship Id="rId80" Type="http://schemas.openxmlformats.org/officeDocument/2006/relationships/hyperlink" Target="http://www.womensaid.org.uk" TargetMode="External"/><Relationship Id="rId85" Type="http://schemas.openxmlformats.org/officeDocument/2006/relationships/hyperlink" Target="http://www.parentsprotect.co.uk" TargetMode="External"/><Relationship Id="rId12" Type="http://schemas.openxmlformats.org/officeDocument/2006/relationships/image" Target="media/image3.jpeg"/><Relationship Id="rId17" Type="http://schemas.openxmlformats.org/officeDocument/2006/relationships/hyperlink" Target="http://www.legislation.gov.uk/ukpga/2002/32/section/175"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mailto:help@nspcc.org.uk" TargetMode="External"/><Relationship Id="rId59" Type="http://schemas.openxmlformats.org/officeDocument/2006/relationships/hyperlink" Target="https://www.kscmp.org.uk/" TargetMode="External"/><Relationship Id="rId103" Type="http://schemas.openxmlformats.org/officeDocument/2006/relationships/theme" Target="theme/theme1.xml"/><Relationship Id="rId108" Type="http://schemas.microsoft.com/office/2016/09/relationships/commentsIds" Target="commentsIds.xml"/><Relationship Id="rId20" Type="http://schemas.openxmlformats.org/officeDocument/2006/relationships/hyperlink" Target="http://www.legislation.gov.uk/ukpga/2004/31/contents" TargetMode="External"/><Relationship Id="rId41" Type="http://schemas.openxmlformats.org/officeDocument/2006/relationships/hyperlink" Target="mailto:esafetyofficer@kent.gov.uk" TargetMode="External"/><Relationship Id="rId54" Type="http://schemas.openxmlformats.org/officeDocument/2006/relationships/hyperlink" Target="https://www.legislation.gov.uk/ukpga/2008/25/section/128" TargetMode="External"/><Relationship Id="rId62" Type="http://schemas.openxmlformats.org/officeDocument/2006/relationships/hyperlink" Target="https://safeguarding.network/keeping-children-safe-education/" TargetMode="External"/><Relationship Id="rId70" Type="http://schemas.openxmlformats.org/officeDocument/2006/relationships/hyperlink" Target="http://www.victimsupport.org.uk" TargetMode="External"/><Relationship Id="rId75" Type="http://schemas.openxmlformats.org/officeDocument/2006/relationships/hyperlink" Target="http://www.mosac.org.uk" TargetMode="External"/><Relationship Id="rId83" Type="http://schemas.openxmlformats.org/officeDocument/2006/relationships/hyperlink" Target="http://www.lucyfaithfull.org.uk" TargetMode="External"/><Relationship Id="rId88" Type="http://schemas.openxmlformats.org/officeDocument/2006/relationships/hyperlink" Target="http://www.iwf.org.uk" TargetMode="External"/><Relationship Id="rId91" Type="http://schemas.openxmlformats.org/officeDocument/2006/relationships/hyperlink" Target="http://www.parentinfo.org/" TargetMode="External"/><Relationship Id="rId9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gov.uk/government/publications/multi-agency-statutory-guidance-on-female-genital-mutilation" TargetMode="External"/><Relationship Id="rId28" Type="http://schemas.openxmlformats.org/officeDocument/2006/relationships/hyperlink" Target="http://www.legislation.gov.uk/ukpga/2006/21/contents" TargetMode="External"/><Relationship Id="rId36" Type="http://schemas.openxmlformats.org/officeDocument/2006/relationships/hyperlink" Target="http://www.kscmp.org.uk" TargetMode="External"/><Relationship Id="rId49" Type="http://schemas.openxmlformats.org/officeDocument/2006/relationships/hyperlink" Target="mailto:EarlyHelpSwale@kent.gov.uk" TargetMode="External"/><Relationship Id="rId57" Type="http://schemas.openxmlformats.org/officeDocument/2006/relationships/hyperlink" Target="http://educateagainsthate.com/parents/what-are-the-warning-signs/" TargetMode="External"/><Relationship Id="rId10" Type="http://schemas.openxmlformats.org/officeDocument/2006/relationships/endnotes" Target="endnotes.xml"/><Relationship Id="rId31" Type="http://schemas.openxmlformats.org/officeDocument/2006/relationships/hyperlink" Target="http://www.kscmp.org.uk" TargetMode="External"/><Relationship Id="rId44" Type="http://schemas.openxmlformats.org/officeDocument/2006/relationships/hyperlink" Target="mailto:CanterburyEarlyHelp@kent.gov.uk" TargetMode="External"/><Relationship Id="rId52" Type="http://schemas.openxmlformats.org/officeDocument/2006/relationships/hyperlink" Target="https://www.gov.uk/guidance/making-barring-referrals-to-the-dbs" TargetMode="External"/><Relationship Id="rId60" Type="http://schemas.openxmlformats.org/officeDocument/2006/relationships/hyperlink" Target="http://www.educationsupportpartnership.org.uk" TargetMode="External"/><Relationship Id="rId65" Type="http://schemas.openxmlformats.org/officeDocument/2006/relationships/hyperlink" Target="http://www.papyrus-uk.org" TargetMode="External"/><Relationship Id="rId73" Type="http://schemas.openxmlformats.org/officeDocument/2006/relationships/hyperlink" Target="http://www.mind.org.uk" TargetMode="External"/><Relationship Id="rId78" Type="http://schemas.openxmlformats.org/officeDocument/2006/relationships/hyperlink" Target="http://www.mencap.org.uk" TargetMode="External"/><Relationship Id="rId81" Type="http://schemas.openxmlformats.org/officeDocument/2006/relationships/hyperlink" Target="http://www.mensadviceline.org.uk" TargetMode="External"/><Relationship Id="rId86" Type="http://schemas.openxmlformats.org/officeDocument/2006/relationships/hyperlink" Target="http://www.ceop.police.uk" TargetMode="External"/><Relationship Id="rId94" Type="http://schemas.openxmlformats.org/officeDocument/2006/relationships/hyperlink" Target="http://www.parentport.org.uk/" TargetMode="External"/><Relationship Id="rId99" Type="http://schemas.openxmlformats.org/officeDocument/2006/relationships/hyperlink" Target="http://www.report-it.org.uk" TargetMode="Externa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legislation.gov.uk/uksi/2009/2680/contents/made" TargetMode="External"/><Relationship Id="rId39" Type="http://schemas.openxmlformats.org/officeDocument/2006/relationships/hyperlink" Target="http://www.kelsi.org.uk/support-for-children-and-young-people/child-protection-and-safeguarding/safeguarding-policies-and-guidance" TargetMode="External"/><Relationship Id="rId34" Type="http://schemas.openxmlformats.org/officeDocument/2006/relationships/image" Target="media/image5.png"/><Relationship Id="rId50" Type="http://schemas.openxmlformats.org/officeDocument/2006/relationships/hyperlink" Target="mailto:kscmp@kent.gov.uk" TargetMode="External"/><Relationship Id="rId55" Type="http://schemas.openxmlformats.org/officeDocument/2006/relationships/hyperlink" Target="https://www.farrer.co.uk/news-and-insights/developing-and-implementing-a-low-level-concerns-policy-a-guide-for-organisations-which-work-with-children/" TargetMode="External"/><Relationship Id="rId76" Type="http://schemas.openxmlformats.org/officeDocument/2006/relationships/hyperlink" Target="http://www.actionfraud.police.uk" TargetMode="External"/><Relationship Id="rId97" Type="http://schemas.openxmlformats.org/officeDocument/2006/relationships/hyperlink" Target="http://www.educateagainsthate.com" TargetMode="External"/><Relationship Id="rId7" Type="http://schemas.openxmlformats.org/officeDocument/2006/relationships/settings" Target="settings.xml"/><Relationship Id="rId71" Type="http://schemas.openxmlformats.org/officeDocument/2006/relationships/hyperlink" Target="http://www.kidscape.org.uk" TargetMode="External"/><Relationship Id="rId92" Type="http://schemas.openxmlformats.org/officeDocument/2006/relationships/hyperlink" Target="http://www.internetmatters.org/" TargetMode="External"/><Relationship Id="rId2" Type="http://schemas.openxmlformats.org/officeDocument/2006/relationships/customXml" Target="../customXml/item2.xml"/><Relationship Id="rId29" Type="http://schemas.openxmlformats.org/officeDocument/2006/relationships/hyperlink" Target="https://www.gov.uk/government/publications/early-years-foundation-stage-framework--2" TargetMode="External"/><Relationship Id="rId24" Type="http://schemas.openxmlformats.org/officeDocument/2006/relationships/hyperlink" Target="http://www.legislation.gov.uk/ukpga/1974/53" TargetMode="External"/><Relationship Id="rId40" Type="http://schemas.openxmlformats.org/officeDocument/2006/relationships/hyperlink" Target="http://www.kelsi.org.uk/support-for-children-and-young-people/child-protection-and-safeguarding/safeguarding-contacts" TargetMode="External"/><Relationship Id="rId45" Type="http://schemas.openxmlformats.org/officeDocument/2006/relationships/hyperlink" Target="mailto:DoverEarlyHelp@kent.gov.uk" TargetMode="External"/><Relationship Id="rId66" Type="http://schemas.openxmlformats.org/officeDocument/2006/relationships/hyperlink" Target="http://www.youngminds.org.uk" TargetMode="External"/><Relationship Id="rId87" Type="http://schemas.openxmlformats.org/officeDocument/2006/relationships/hyperlink" Target="http://www.mariecollinsfoundation.org.uk" TargetMode="External"/><Relationship Id="rId61" Type="http://schemas.openxmlformats.org/officeDocument/2006/relationships/hyperlink" Target="http://www.saferinternet.org.uk/helpline" TargetMode="External"/><Relationship Id="rId82" Type="http://schemas.openxmlformats.org/officeDocument/2006/relationships/hyperlink" Target="https://www.gov.uk/guidance/forced-marriage" TargetMode="External"/><Relationship Id="rId19" Type="http://schemas.openxmlformats.org/officeDocument/2006/relationships/hyperlink" Target="http://www.legislation.gov.uk/ukpga/1989/41"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assets.publishing.service.gov.uk/media/5a80597640f0b62302692fa1/What_to_do_if_you_re_worried_a_child_is_being_abused.pdf" TargetMode="External"/><Relationship Id="rId35" Type="http://schemas.openxmlformats.org/officeDocument/2006/relationships/hyperlink" Target="http://www.kscmp.org.uk" TargetMode="External"/><Relationship Id="rId56" Type="http://schemas.openxmlformats.org/officeDocument/2006/relationships/hyperlink" Target="mailto:fmu@fco.gov.uk" TargetMode="External"/><Relationship Id="rId77" Type="http://schemas.openxmlformats.org/officeDocument/2006/relationships/hyperlink" Target="http://www.respond.org.uk"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gov.uk/government/publications/criminal-records-checks-for-overseas-applicants" TargetMode="External"/><Relationship Id="rId72" Type="http://schemas.openxmlformats.org/officeDocument/2006/relationships/hyperlink" Target="http://www.samaritans.org" TargetMode="External"/><Relationship Id="rId93" Type="http://schemas.openxmlformats.org/officeDocument/2006/relationships/hyperlink" Target="http://www.net-aware.org.uk" TargetMode="External"/><Relationship Id="rId98" Type="http://schemas.openxmlformats.org/officeDocument/2006/relationships/hyperlink" Target="http://www.gov.uk/report-terrorism" TargetMode="External"/><Relationship Id="rId3" Type="http://schemas.openxmlformats.org/officeDocument/2006/relationships/customXml" Target="../customXml/item3.xml"/><Relationship Id="rId25" Type="http://schemas.openxmlformats.org/officeDocument/2006/relationships/hyperlink" Target="http://www.legislation.gov.uk/ukpga/2006/47/schedule/4" TargetMode="External"/><Relationship Id="rId46" Type="http://schemas.openxmlformats.org/officeDocument/2006/relationships/hyperlink" Target="mailto:ShepwayEarlyHelp@kent.gov.uk" TargetMode="External"/><Relationship Id="rId67" Type="http://schemas.openxmlformats.org/officeDocument/2006/relationships/hyperlink" Target="http://www.themix.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D5A89FC0-5EB5-41BA-9569-CB7E5FAB2DF4}">
  <ds:schemaRefs>
    <ds:schemaRef ds:uri="http://schemas.microsoft.com/office/2006/documentManagement/types"/>
    <ds:schemaRef ds:uri="http://schemas.microsoft.com/office/2006/metadata/properties"/>
    <ds:schemaRef ds:uri="19bfc5ac-a5c1-46fb-a1fe-155f662c7793"/>
    <ds:schemaRef ds:uri="2eea6610-b9d2-4ce2-aaa6-6b42a9db71c2"/>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80122D-B40D-47C4-A37E-E8BF6484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6AEBD-C4C3-4B14-9C0A-79384BAA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24046</Words>
  <Characters>137066</Characters>
  <Application>Microsoft Office Word</Application>
  <DocSecurity>4</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160791</CharactersWithSpaces>
  <SharedDoc>false</SharedDoc>
  <HLinks>
    <vt:vector size="426" baseType="variant">
      <vt:variant>
        <vt:i4>5242974</vt:i4>
      </vt:variant>
      <vt:variant>
        <vt:i4>267</vt:i4>
      </vt:variant>
      <vt:variant>
        <vt:i4>0</vt:i4>
      </vt:variant>
      <vt:variant>
        <vt:i4>5</vt:i4>
      </vt:variant>
      <vt:variant>
        <vt:lpwstr>http://www.report-it.org.uk/</vt:lpwstr>
      </vt:variant>
      <vt:variant>
        <vt:lpwstr/>
      </vt:variant>
      <vt:variant>
        <vt:i4>7536689</vt:i4>
      </vt:variant>
      <vt:variant>
        <vt:i4>264</vt:i4>
      </vt:variant>
      <vt:variant>
        <vt:i4>0</vt:i4>
      </vt:variant>
      <vt:variant>
        <vt:i4>5</vt:i4>
      </vt:variant>
      <vt:variant>
        <vt:lpwstr>http://www.gov.uk/report-terrorism</vt:lpwstr>
      </vt:variant>
      <vt:variant>
        <vt:lpwstr/>
      </vt:variant>
      <vt:variant>
        <vt:i4>3145779</vt:i4>
      </vt:variant>
      <vt:variant>
        <vt:i4>261</vt:i4>
      </vt:variant>
      <vt:variant>
        <vt:i4>0</vt:i4>
      </vt:variant>
      <vt:variant>
        <vt:i4>5</vt:i4>
      </vt:variant>
      <vt:variant>
        <vt:lpwstr>http://www.educateagainsthate.com/</vt:lpwstr>
      </vt:variant>
      <vt:variant>
        <vt:lpwstr/>
      </vt:variant>
      <vt:variant>
        <vt:i4>2490429</vt:i4>
      </vt:variant>
      <vt:variant>
        <vt:i4>258</vt:i4>
      </vt:variant>
      <vt:variant>
        <vt:i4>0</vt:i4>
      </vt:variant>
      <vt:variant>
        <vt:i4>5</vt:i4>
      </vt:variant>
      <vt:variant>
        <vt:lpwstr>https://www.getsafeonline.org/</vt:lpwstr>
      </vt:variant>
      <vt:variant>
        <vt:lpwstr/>
      </vt:variant>
      <vt:variant>
        <vt:i4>6029382</vt:i4>
      </vt:variant>
      <vt:variant>
        <vt:i4>255</vt:i4>
      </vt:variant>
      <vt:variant>
        <vt:i4>0</vt:i4>
      </vt:variant>
      <vt:variant>
        <vt:i4>5</vt:i4>
      </vt:variant>
      <vt:variant>
        <vt:lpwstr>http://www.parentport.org.uk/</vt:lpwstr>
      </vt:variant>
      <vt:variant>
        <vt:lpwstr/>
      </vt:variant>
      <vt:variant>
        <vt:i4>393220</vt:i4>
      </vt:variant>
      <vt:variant>
        <vt:i4>252</vt:i4>
      </vt:variant>
      <vt:variant>
        <vt:i4>0</vt:i4>
      </vt:variant>
      <vt:variant>
        <vt:i4>5</vt:i4>
      </vt:variant>
      <vt:variant>
        <vt:lpwstr>http://www.net-aware.org.uk/</vt:lpwstr>
      </vt:variant>
      <vt:variant>
        <vt:lpwstr/>
      </vt:variant>
      <vt:variant>
        <vt:i4>2490490</vt:i4>
      </vt:variant>
      <vt:variant>
        <vt:i4>249</vt:i4>
      </vt:variant>
      <vt:variant>
        <vt:i4>0</vt:i4>
      </vt:variant>
      <vt:variant>
        <vt:i4>5</vt:i4>
      </vt:variant>
      <vt:variant>
        <vt:lpwstr>http://www.internetmatters.org/</vt:lpwstr>
      </vt:variant>
      <vt:variant>
        <vt:lpwstr/>
      </vt:variant>
      <vt:variant>
        <vt:i4>3866665</vt:i4>
      </vt:variant>
      <vt:variant>
        <vt:i4>246</vt:i4>
      </vt:variant>
      <vt:variant>
        <vt:i4>0</vt:i4>
      </vt:variant>
      <vt:variant>
        <vt:i4>5</vt:i4>
      </vt:variant>
      <vt:variant>
        <vt:lpwstr>http://www.parentinfo.org/</vt:lpwstr>
      </vt:variant>
      <vt:variant>
        <vt:lpwstr/>
      </vt:variant>
      <vt:variant>
        <vt:i4>983111</vt:i4>
      </vt:variant>
      <vt:variant>
        <vt:i4>243</vt:i4>
      </vt:variant>
      <vt:variant>
        <vt:i4>0</vt:i4>
      </vt:variant>
      <vt:variant>
        <vt:i4>5</vt:i4>
      </vt:variant>
      <vt:variant>
        <vt:lpwstr>http://www.saferinternet.org.uk/</vt:lpwstr>
      </vt:variant>
      <vt:variant>
        <vt:lpwstr/>
      </vt:variant>
      <vt:variant>
        <vt:i4>5111872</vt:i4>
      </vt:variant>
      <vt:variant>
        <vt:i4>240</vt:i4>
      </vt:variant>
      <vt:variant>
        <vt:i4>0</vt:i4>
      </vt:variant>
      <vt:variant>
        <vt:i4>5</vt:i4>
      </vt:variant>
      <vt:variant>
        <vt:lpwstr>http://www.childnet.com/</vt:lpwstr>
      </vt:variant>
      <vt:variant>
        <vt:lpwstr/>
      </vt:variant>
      <vt:variant>
        <vt:i4>7733310</vt:i4>
      </vt:variant>
      <vt:variant>
        <vt:i4>237</vt:i4>
      </vt:variant>
      <vt:variant>
        <vt:i4>0</vt:i4>
      </vt:variant>
      <vt:variant>
        <vt:i4>5</vt:i4>
      </vt:variant>
      <vt:variant>
        <vt:lpwstr>http://www.iwf.org.uk/</vt:lpwstr>
      </vt:variant>
      <vt:variant>
        <vt:lpwstr/>
      </vt:variant>
      <vt:variant>
        <vt:i4>4784215</vt:i4>
      </vt:variant>
      <vt:variant>
        <vt:i4>234</vt:i4>
      </vt:variant>
      <vt:variant>
        <vt:i4>0</vt:i4>
      </vt:variant>
      <vt:variant>
        <vt:i4>5</vt:i4>
      </vt:variant>
      <vt:variant>
        <vt:lpwstr>http://www.mariecollinsfoundation.org.uk/</vt:lpwstr>
      </vt:variant>
      <vt:variant>
        <vt:lpwstr/>
      </vt:variant>
      <vt:variant>
        <vt:i4>3145855</vt:i4>
      </vt:variant>
      <vt:variant>
        <vt:i4>231</vt:i4>
      </vt:variant>
      <vt:variant>
        <vt:i4>0</vt:i4>
      </vt:variant>
      <vt:variant>
        <vt:i4>5</vt:i4>
      </vt:variant>
      <vt:variant>
        <vt:lpwstr>http://www.ceop.police.uk/</vt:lpwstr>
      </vt:variant>
      <vt:variant>
        <vt:lpwstr/>
      </vt:variant>
      <vt:variant>
        <vt:i4>4849672</vt:i4>
      </vt:variant>
      <vt:variant>
        <vt:i4>228</vt:i4>
      </vt:variant>
      <vt:variant>
        <vt:i4>0</vt:i4>
      </vt:variant>
      <vt:variant>
        <vt:i4>5</vt:i4>
      </vt:variant>
      <vt:variant>
        <vt:lpwstr>http://www.parentsprotect.co.uk/</vt:lpwstr>
      </vt:variant>
      <vt:variant>
        <vt:lpwstr/>
      </vt:variant>
      <vt:variant>
        <vt:i4>1376342</vt:i4>
      </vt:variant>
      <vt:variant>
        <vt:i4>225</vt:i4>
      </vt:variant>
      <vt:variant>
        <vt:i4>0</vt:i4>
      </vt:variant>
      <vt:variant>
        <vt:i4>5</vt:i4>
      </vt:variant>
      <vt:variant>
        <vt:lpwstr>http://www.stopitnow.org.uk/</vt:lpwstr>
      </vt:variant>
      <vt:variant>
        <vt:lpwstr/>
      </vt:variant>
      <vt:variant>
        <vt:i4>524378</vt:i4>
      </vt:variant>
      <vt:variant>
        <vt:i4>222</vt:i4>
      </vt:variant>
      <vt:variant>
        <vt:i4>0</vt:i4>
      </vt:variant>
      <vt:variant>
        <vt:i4>5</vt:i4>
      </vt:variant>
      <vt:variant>
        <vt:lpwstr>http://www.lucyfaithfull.org.uk/</vt:lpwstr>
      </vt:variant>
      <vt:variant>
        <vt:lpwstr/>
      </vt:variant>
      <vt:variant>
        <vt:i4>3670079</vt:i4>
      </vt:variant>
      <vt:variant>
        <vt:i4>219</vt:i4>
      </vt:variant>
      <vt:variant>
        <vt:i4>0</vt:i4>
      </vt:variant>
      <vt:variant>
        <vt:i4>5</vt:i4>
      </vt:variant>
      <vt:variant>
        <vt:lpwstr>https://www.gov.uk/guidance/forced-marriage</vt:lpwstr>
      </vt:variant>
      <vt:variant>
        <vt:lpwstr/>
      </vt:variant>
      <vt:variant>
        <vt:i4>5898318</vt:i4>
      </vt:variant>
      <vt:variant>
        <vt:i4>216</vt:i4>
      </vt:variant>
      <vt:variant>
        <vt:i4>0</vt:i4>
      </vt:variant>
      <vt:variant>
        <vt:i4>5</vt:i4>
      </vt:variant>
      <vt:variant>
        <vt:lpwstr>http://www.mankindcounselling.org.uk/</vt:lpwstr>
      </vt:variant>
      <vt:variant>
        <vt:lpwstr/>
      </vt:variant>
      <vt:variant>
        <vt:i4>4653151</vt:i4>
      </vt:variant>
      <vt:variant>
        <vt:i4>213</vt:i4>
      </vt:variant>
      <vt:variant>
        <vt:i4>0</vt:i4>
      </vt:variant>
      <vt:variant>
        <vt:i4>5</vt:i4>
      </vt:variant>
      <vt:variant>
        <vt:lpwstr>http://www.mensadviceline.org.uk/</vt:lpwstr>
      </vt:variant>
      <vt:variant>
        <vt:lpwstr/>
      </vt:variant>
      <vt:variant>
        <vt:i4>524377</vt:i4>
      </vt:variant>
      <vt:variant>
        <vt:i4>210</vt:i4>
      </vt:variant>
      <vt:variant>
        <vt:i4>0</vt:i4>
      </vt:variant>
      <vt:variant>
        <vt:i4>5</vt:i4>
      </vt:variant>
      <vt:variant>
        <vt:lpwstr>http://www.womensaid.org.uk/</vt:lpwstr>
      </vt:variant>
      <vt:variant>
        <vt:lpwstr/>
      </vt:variant>
      <vt:variant>
        <vt:i4>4259928</vt:i4>
      </vt:variant>
      <vt:variant>
        <vt:i4>207</vt:i4>
      </vt:variant>
      <vt:variant>
        <vt:i4>0</vt:i4>
      </vt:variant>
      <vt:variant>
        <vt:i4>5</vt:i4>
      </vt:variant>
      <vt:variant>
        <vt:lpwstr>http://www.refuge.org.uk/</vt:lpwstr>
      </vt:variant>
      <vt:variant>
        <vt:lpwstr/>
      </vt:variant>
      <vt:variant>
        <vt:i4>5242971</vt:i4>
      </vt:variant>
      <vt:variant>
        <vt:i4>204</vt:i4>
      </vt:variant>
      <vt:variant>
        <vt:i4>0</vt:i4>
      </vt:variant>
      <vt:variant>
        <vt:i4>5</vt:i4>
      </vt:variant>
      <vt:variant>
        <vt:lpwstr>http://www.mencap.org.uk/</vt:lpwstr>
      </vt:variant>
      <vt:variant>
        <vt:lpwstr/>
      </vt:variant>
      <vt:variant>
        <vt:i4>7536690</vt:i4>
      </vt:variant>
      <vt:variant>
        <vt:i4>201</vt:i4>
      </vt:variant>
      <vt:variant>
        <vt:i4>0</vt:i4>
      </vt:variant>
      <vt:variant>
        <vt:i4>5</vt:i4>
      </vt:variant>
      <vt:variant>
        <vt:lpwstr>http://www.respond.org.uk/</vt:lpwstr>
      </vt:variant>
      <vt:variant>
        <vt:lpwstr/>
      </vt:variant>
      <vt:variant>
        <vt:i4>524299</vt:i4>
      </vt:variant>
      <vt:variant>
        <vt:i4>198</vt:i4>
      </vt:variant>
      <vt:variant>
        <vt:i4>0</vt:i4>
      </vt:variant>
      <vt:variant>
        <vt:i4>5</vt:i4>
      </vt:variant>
      <vt:variant>
        <vt:lpwstr>http://www.actionfraud.police.uk/</vt:lpwstr>
      </vt:variant>
      <vt:variant>
        <vt:lpwstr/>
      </vt:variant>
      <vt:variant>
        <vt:i4>262215</vt:i4>
      </vt:variant>
      <vt:variant>
        <vt:i4>195</vt:i4>
      </vt:variant>
      <vt:variant>
        <vt:i4>0</vt:i4>
      </vt:variant>
      <vt:variant>
        <vt:i4>5</vt:i4>
      </vt:variant>
      <vt:variant>
        <vt:lpwstr>http://www.mosac.org.uk/</vt:lpwstr>
      </vt:variant>
      <vt:variant>
        <vt:lpwstr/>
      </vt:variant>
      <vt:variant>
        <vt:i4>262217</vt:i4>
      </vt:variant>
      <vt:variant>
        <vt:i4>192</vt:i4>
      </vt:variant>
      <vt:variant>
        <vt:i4>0</vt:i4>
      </vt:variant>
      <vt:variant>
        <vt:i4>5</vt:i4>
      </vt:variant>
      <vt:variant>
        <vt:lpwstr>http://www.napac.org.uk/</vt:lpwstr>
      </vt:variant>
      <vt:variant>
        <vt:lpwstr/>
      </vt:variant>
      <vt:variant>
        <vt:i4>3211296</vt:i4>
      </vt:variant>
      <vt:variant>
        <vt:i4>189</vt:i4>
      </vt:variant>
      <vt:variant>
        <vt:i4>0</vt:i4>
      </vt:variant>
      <vt:variant>
        <vt:i4>5</vt:i4>
      </vt:variant>
      <vt:variant>
        <vt:lpwstr>http://www.mind.org.uk/</vt:lpwstr>
      </vt:variant>
      <vt:variant>
        <vt:lpwstr/>
      </vt:variant>
      <vt:variant>
        <vt:i4>3014691</vt:i4>
      </vt:variant>
      <vt:variant>
        <vt:i4>186</vt:i4>
      </vt:variant>
      <vt:variant>
        <vt:i4>0</vt:i4>
      </vt:variant>
      <vt:variant>
        <vt:i4>5</vt:i4>
      </vt:variant>
      <vt:variant>
        <vt:lpwstr>http://www.samaritans.org/</vt:lpwstr>
      </vt:variant>
      <vt:variant>
        <vt:lpwstr/>
      </vt:variant>
      <vt:variant>
        <vt:i4>3014707</vt:i4>
      </vt:variant>
      <vt:variant>
        <vt:i4>183</vt:i4>
      </vt:variant>
      <vt:variant>
        <vt:i4>0</vt:i4>
      </vt:variant>
      <vt:variant>
        <vt:i4>5</vt:i4>
      </vt:variant>
      <vt:variant>
        <vt:lpwstr>http://www.kidscape.org.uk/</vt:lpwstr>
      </vt:variant>
      <vt:variant>
        <vt:lpwstr/>
      </vt:variant>
      <vt:variant>
        <vt:i4>1900622</vt:i4>
      </vt:variant>
      <vt:variant>
        <vt:i4>180</vt:i4>
      </vt:variant>
      <vt:variant>
        <vt:i4>0</vt:i4>
      </vt:variant>
      <vt:variant>
        <vt:i4>5</vt:i4>
      </vt:variant>
      <vt:variant>
        <vt:lpwstr>http://www.victimsupport.org.uk/</vt:lpwstr>
      </vt:variant>
      <vt:variant>
        <vt:lpwstr/>
      </vt:variant>
      <vt:variant>
        <vt:i4>5242911</vt:i4>
      </vt:variant>
      <vt:variant>
        <vt:i4>177</vt:i4>
      </vt:variant>
      <vt:variant>
        <vt:i4>0</vt:i4>
      </vt:variant>
      <vt:variant>
        <vt:i4>5</vt:i4>
      </vt:variant>
      <vt:variant>
        <vt:lpwstr>http://www.crimestoppers-uk.org/</vt:lpwstr>
      </vt:variant>
      <vt:variant>
        <vt:lpwstr/>
      </vt:variant>
      <vt:variant>
        <vt:i4>7798836</vt:i4>
      </vt:variant>
      <vt:variant>
        <vt:i4>174</vt:i4>
      </vt:variant>
      <vt:variant>
        <vt:i4>0</vt:i4>
      </vt:variant>
      <vt:variant>
        <vt:i4>5</vt:i4>
      </vt:variant>
      <vt:variant>
        <vt:lpwstr>http://www.familylives.org.uk/</vt:lpwstr>
      </vt:variant>
      <vt:variant>
        <vt:lpwstr/>
      </vt:variant>
      <vt:variant>
        <vt:i4>4849744</vt:i4>
      </vt:variant>
      <vt:variant>
        <vt:i4>171</vt:i4>
      </vt:variant>
      <vt:variant>
        <vt:i4>0</vt:i4>
      </vt:variant>
      <vt:variant>
        <vt:i4>5</vt:i4>
      </vt:variant>
      <vt:variant>
        <vt:lpwstr>http://www.themix.org.uk/</vt:lpwstr>
      </vt:variant>
      <vt:variant>
        <vt:lpwstr/>
      </vt:variant>
      <vt:variant>
        <vt:i4>5505116</vt:i4>
      </vt:variant>
      <vt:variant>
        <vt:i4>168</vt:i4>
      </vt:variant>
      <vt:variant>
        <vt:i4>0</vt:i4>
      </vt:variant>
      <vt:variant>
        <vt:i4>5</vt:i4>
      </vt:variant>
      <vt:variant>
        <vt:lpwstr>http://www.youngminds.org.uk/</vt:lpwstr>
      </vt:variant>
      <vt:variant>
        <vt:lpwstr/>
      </vt:variant>
      <vt:variant>
        <vt:i4>2883699</vt:i4>
      </vt:variant>
      <vt:variant>
        <vt:i4>165</vt:i4>
      </vt:variant>
      <vt:variant>
        <vt:i4>0</vt:i4>
      </vt:variant>
      <vt:variant>
        <vt:i4>5</vt:i4>
      </vt:variant>
      <vt:variant>
        <vt:lpwstr>http://www.papyrus-uk.org/</vt:lpwstr>
      </vt:variant>
      <vt:variant>
        <vt:lpwstr/>
      </vt:variant>
      <vt:variant>
        <vt:i4>1769551</vt:i4>
      </vt:variant>
      <vt:variant>
        <vt:i4>162</vt:i4>
      </vt:variant>
      <vt:variant>
        <vt:i4>0</vt:i4>
      </vt:variant>
      <vt:variant>
        <vt:i4>5</vt:i4>
      </vt:variant>
      <vt:variant>
        <vt:lpwstr>http://www.childline.org.uk/</vt:lpwstr>
      </vt:variant>
      <vt:variant>
        <vt:lpwstr/>
      </vt:variant>
      <vt:variant>
        <vt:i4>262233</vt:i4>
      </vt:variant>
      <vt:variant>
        <vt:i4>159</vt:i4>
      </vt:variant>
      <vt:variant>
        <vt:i4>0</vt:i4>
      </vt:variant>
      <vt:variant>
        <vt:i4>5</vt:i4>
      </vt:variant>
      <vt:variant>
        <vt:lpwstr>http://www.nspcc.org.uk/</vt:lpwstr>
      </vt:variant>
      <vt:variant>
        <vt:lpwstr/>
      </vt:variant>
      <vt:variant>
        <vt:i4>1441857</vt:i4>
      </vt:variant>
      <vt:variant>
        <vt:i4>156</vt:i4>
      </vt:variant>
      <vt:variant>
        <vt:i4>0</vt:i4>
      </vt:variant>
      <vt:variant>
        <vt:i4>5</vt:i4>
      </vt:variant>
      <vt:variant>
        <vt:lpwstr>http://www.saferinternet.org.uk/helpline</vt:lpwstr>
      </vt:variant>
      <vt:variant>
        <vt:lpwstr/>
      </vt:variant>
      <vt:variant>
        <vt:i4>8257575</vt:i4>
      </vt:variant>
      <vt:variant>
        <vt:i4>153</vt:i4>
      </vt:variant>
      <vt:variant>
        <vt:i4>0</vt:i4>
      </vt:variant>
      <vt:variant>
        <vt:i4>5</vt:i4>
      </vt:variant>
      <vt:variant>
        <vt:lpwstr>http://www.educationsupportpartnership.org.uk/</vt:lpwstr>
      </vt:variant>
      <vt:variant>
        <vt:lpwstr/>
      </vt:variant>
      <vt:variant>
        <vt:i4>3801148</vt:i4>
      </vt:variant>
      <vt:variant>
        <vt:i4>150</vt:i4>
      </vt:variant>
      <vt:variant>
        <vt:i4>0</vt:i4>
      </vt:variant>
      <vt:variant>
        <vt:i4>5</vt:i4>
      </vt:variant>
      <vt:variant>
        <vt:lpwstr>http://www.kscb.org.uk/</vt:lpwstr>
      </vt:variant>
      <vt:variant>
        <vt:lpwstr/>
      </vt:variant>
      <vt:variant>
        <vt:i4>6750247</vt:i4>
      </vt:variant>
      <vt:variant>
        <vt:i4>147</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144</vt:i4>
      </vt:variant>
      <vt:variant>
        <vt:i4>0</vt:i4>
      </vt:variant>
      <vt:variant>
        <vt:i4>5</vt:i4>
      </vt:variant>
      <vt:variant>
        <vt:lpwstr>http://educateagainsthate.com/parents/what-are-the-warning-signs/</vt:lpwstr>
      </vt:variant>
      <vt:variant>
        <vt:lpwstr/>
      </vt:variant>
      <vt:variant>
        <vt:i4>1835115</vt:i4>
      </vt:variant>
      <vt:variant>
        <vt:i4>141</vt:i4>
      </vt:variant>
      <vt:variant>
        <vt:i4>0</vt:i4>
      </vt:variant>
      <vt:variant>
        <vt:i4>5</vt:i4>
      </vt:variant>
      <vt:variant>
        <vt:lpwstr>mailto:fmu@fco.gov.uk</vt:lpwstr>
      </vt:variant>
      <vt:variant>
        <vt:lpwstr/>
      </vt:variant>
      <vt:variant>
        <vt:i4>5308444</vt:i4>
      </vt:variant>
      <vt:variant>
        <vt:i4>138</vt:i4>
      </vt:variant>
      <vt:variant>
        <vt:i4>0</vt:i4>
      </vt:variant>
      <vt:variant>
        <vt:i4>5</vt:i4>
      </vt:variant>
      <vt:variant>
        <vt:lpwstr>http://www.legislation.gov.uk/uksi/2009/37/contents/made</vt:lpwstr>
      </vt:variant>
      <vt:variant>
        <vt:lpwstr/>
      </vt:variant>
      <vt:variant>
        <vt:i4>6225969</vt:i4>
      </vt:variant>
      <vt:variant>
        <vt:i4>135</vt:i4>
      </vt:variant>
      <vt:variant>
        <vt:i4>0</vt:i4>
      </vt:variant>
      <vt:variant>
        <vt:i4>5</vt:i4>
      </vt:variant>
      <vt:variant>
        <vt:lpwstr>mailto:kscb@kent.gov.uk</vt:lpwstr>
      </vt:variant>
      <vt:variant>
        <vt:lpwstr/>
      </vt:variant>
      <vt:variant>
        <vt:i4>1572982</vt:i4>
      </vt:variant>
      <vt:variant>
        <vt:i4>132</vt:i4>
      </vt:variant>
      <vt:variant>
        <vt:i4>0</vt:i4>
      </vt:variant>
      <vt:variant>
        <vt:i4>5</vt:i4>
      </vt:variant>
      <vt:variant>
        <vt:lpwstr>mailto:earlyhelp@kent.gov.uk</vt:lpwstr>
      </vt:variant>
      <vt:variant>
        <vt:lpwstr/>
      </vt:variant>
      <vt:variant>
        <vt:i4>1048702</vt:i4>
      </vt:variant>
      <vt:variant>
        <vt:i4>129</vt:i4>
      </vt:variant>
      <vt:variant>
        <vt:i4>0</vt:i4>
      </vt:variant>
      <vt:variant>
        <vt:i4>5</vt:i4>
      </vt:variant>
      <vt:variant>
        <vt:lpwstr>mailto:kentchildrenslado@kent.gov.uk</vt:lpwstr>
      </vt:variant>
      <vt:variant>
        <vt:lpwstr/>
      </vt:variant>
      <vt:variant>
        <vt:i4>2424921</vt:i4>
      </vt:variant>
      <vt:variant>
        <vt:i4>126</vt:i4>
      </vt:variant>
      <vt:variant>
        <vt:i4>0</vt:i4>
      </vt:variant>
      <vt:variant>
        <vt:i4>5</vt:i4>
      </vt:variant>
      <vt:variant>
        <vt:lpwstr>mailto:esafetyofficer@kent.gov.uk</vt:lpwstr>
      </vt:variant>
      <vt:variant>
        <vt:lpwstr/>
      </vt:variant>
      <vt:variant>
        <vt:i4>4718666</vt:i4>
      </vt:variant>
      <vt:variant>
        <vt:i4>123</vt:i4>
      </vt:variant>
      <vt:variant>
        <vt:i4>0</vt:i4>
      </vt:variant>
      <vt:variant>
        <vt:i4>5</vt:i4>
      </vt:variant>
      <vt:variant>
        <vt:lpwstr>http://www.kelsi.org.uk/support-for-children-and-young-people/child-protection-and-safeguarding/safeguarding-contacts</vt:lpwstr>
      </vt:variant>
      <vt:variant>
        <vt:lpwstr/>
      </vt:variant>
      <vt:variant>
        <vt:i4>4063271</vt:i4>
      </vt:variant>
      <vt:variant>
        <vt:i4>120</vt:i4>
      </vt:variant>
      <vt:variant>
        <vt:i4>0</vt:i4>
      </vt:variant>
      <vt:variant>
        <vt:i4>5</vt:i4>
      </vt:variant>
      <vt:variant>
        <vt:lpwstr>http://www.kelsi.org.uk/support-for-children-and-young-people/child-protection-and-safeguarding/safeguarding-policies-and-guidance</vt:lpwstr>
      </vt:variant>
      <vt:variant>
        <vt:lpwstr/>
      </vt:variant>
      <vt:variant>
        <vt:i4>3080287</vt:i4>
      </vt:variant>
      <vt:variant>
        <vt:i4>117</vt:i4>
      </vt:variant>
      <vt:variant>
        <vt:i4>0</vt:i4>
      </vt:variant>
      <vt:variant>
        <vt:i4>5</vt:i4>
      </vt:variant>
      <vt:variant>
        <vt:lpwstr>mailto:help@nspcc.org.uk</vt:lpwstr>
      </vt:variant>
      <vt:variant>
        <vt:lpwstr/>
      </vt:variant>
      <vt:variant>
        <vt:i4>1048615</vt:i4>
      </vt:variant>
      <vt:variant>
        <vt:i4>114</vt:i4>
      </vt:variant>
      <vt:variant>
        <vt:i4>0</vt:i4>
      </vt:variant>
      <vt:variant>
        <vt:i4>5</vt:i4>
      </vt:variant>
      <vt:variant>
        <vt:lpwstr>mailto:counter.extremism@education.gov.uk</vt:lpwstr>
      </vt:variant>
      <vt:variant>
        <vt:lpwstr/>
      </vt:variant>
      <vt:variant>
        <vt:i4>3342461</vt:i4>
      </vt:variant>
      <vt:variant>
        <vt:i4>111</vt:i4>
      </vt:variant>
      <vt:variant>
        <vt:i4>0</vt:i4>
      </vt:variant>
      <vt:variant>
        <vt:i4>5</vt:i4>
      </vt:variant>
      <vt:variant>
        <vt:lpwstr>https://www.gov.uk/government/publications/channel-guidance</vt:lpwstr>
      </vt:variant>
      <vt:variant>
        <vt:lpwstr/>
      </vt:variant>
      <vt:variant>
        <vt:i4>5898255</vt:i4>
      </vt:variant>
      <vt:variant>
        <vt:i4>108</vt:i4>
      </vt:variant>
      <vt:variant>
        <vt:i4>0</vt:i4>
      </vt:variant>
      <vt:variant>
        <vt:i4>5</vt:i4>
      </vt:variant>
      <vt:variant>
        <vt:lpwstr>https://www.gov.uk/government/publications/keeping-children-safe-in-education--2</vt:lpwstr>
      </vt:variant>
      <vt:variant>
        <vt:lpwstr/>
      </vt:variant>
      <vt:variant>
        <vt:i4>3801148</vt:i4>
      </vt:variant>
      <vt:variant>
        <vt:i4>105</vt:i4>
      </vt:variant>
      <vt:variant>
        <vt:i4>0</vt:i4>
      </vt:variant>
      <vt:variant>
        <vt:i4>5</vt:i4>
      </vt:variant>
      <vt:variant>
        <vt:lpwstr>http://www.kscb.org.uk/</vt:lpwstr>
      </vt:variant>
      <vt:variant>
        <vt:lpwstr/>
      </vt:variant>
      <vt:variant>
        <vt:i4>4194379</vt:i4>
      </vt:variant>
      <vt:variant>
        <vt:i4>102</vt:i4>
      </vt:variant>
      <vt:variant>
        <vt:i4>0</vt:i4>
      </vt:variant>
      <vt:variant>
        <vt:i4>5</vt:i4>
      </vt:variant>
      <vt:variant>
        <vt:lpwstr>http://www.legislation.gov.uk/ukpga/2006/21/contents</vt:lpwstr>
      </vt:variant>
      <vt:variant>
        <vt:lpwstr/>
      </vt:variant>
      <vt:variant>
        <vt:i4>4784223</vt:i4>
      </vt:variant>
      <vt:variant>
        <vt:i4>99</vt:i4>
      </vt:variant>
      <vt:variant>
        <vt:i4>0</vt:i4>
      </vt:variant>
      <vt:variant>
        <vt:i4>5</vt:i4>
      </vt:variant>
      <vt:variant>
        <vt:lpwstr>http://www.legislation.gov.uk/uksi/2018/794/contents/made</vt:lpwstr>
      </vt:variant>
      <vt:variant>
        <vt:lpwstr/>
      </vt:variant>
      <vt:variant>
        <vt:i4>4718671</vt:i4>
      </vt:variant>
      <vt:variant>
        <vt:i4>96</vt:i4>
      </vt:variant>
      <vt:variant>
        <vt:i4>0</vt:i4>
      </vt:variant>
      <vt:variant>
        <vt:i4>5</vt:i4>
      </vt:variant>
      <vt:variant>
        <vt:lpwstr>http://www.legislation.gov.uk/uksi/2009/1547/pdfs/uksi_20091547_en.pdf</vt:lpwstr>
      </vt:variant>
      <vt:variant>
        <vt:lpwstr/>
      </vt:variant>
      <vt:variant>
        <vt:i4>1835019</vt:i4>
      </vt:variant>
      <vt:variant>
        <vt:i4>93</vt:i4>
      </vt:variant>
      <vt:variant>
        <vt:i4>0</vt:i4>
      </vt:variant>
      <vt:variant>
        <vt:i4>5</vt:i4>
      </vt:variant>
      <vt:variant>
        <vt:lpwstr>https://www.gov.uk/government/publications/prevent-duty-guidance</vt:lpwstr>
      </vt:variant>
      <vt:variant>
        <vt:lpwstr/>
      </vt:variant>
      <vt:variant>
        <vt:i4>6422637</vt:i4>
      </vt:variant>
      <vt:variant>
        <vt:i4>90</vt:i4>
      </vt:variant>
      <vt:variant>
        <vt:i4>0</vt:i4>
      </vt:variant>
      <vt:variant>
        <vt:i4>5</vt:i4>
      </vt:variant>
      <vt:variant>
        <vt:lpwstr>http://www.legislation.gov.uk/ukpga/2006/47/schedule/4</vt:lpwstr>
      </vt:variant>
      <vt:variant>
        <vt:lpwstr/>
      </vt:variant>
      <vt:variant>
        <vt:i4>6619234</vt:i4>
      </vt:variant>
      <vt:variant>
        <vt:i4>87</vt:i4>
      </vt:variant>
      <vt:variant>
        <vt:i4>0</vt:i4>
      </vt:variant>
      <vt:variant>
        <vt:i4>5</vt:i4>
      </vt:variant>
      <vt:variant>
        <vt:lpwstr>http://www.legislation.gov.uk/ukpga/1974/53</vt:lpwstr>
      </vt:variant>
      <vt:variant>
        <vt:lpwstr/>
      </vt:variant>
      <vt:variant>
        <vt:i4>6750215</vt:i4>
      </vt:variant>
      <vt:variant>
        <vt:i4>84</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81</vt:i4>
      </vt:variant>
      <vt:variant>
        <vt:i4>0</vt:i4>
      </vt:variant>
      <vt:variant>
        <vt:i4>5</vt:i4>
      </vt:variant>
      <vt:variant>
        <vt:lpwstr>http://www.legislation.gov.uk/ukpga/2015/9/part/5/crossheading/female-genital-mutilation</vt:lpwstr>
      </vt:variant>
      <vt:variant>
        <vt:lpwstr/>
      </vt:variant>
      <vt:variant>
        <vt:i4>4390987</vt:i4>
      </vt:variant>
      <vt:variant>
        <vt:i4>78</vt:i4>
      </vt:variant>
      <vt:variant>
        <vt:i4>0</vt:i4>
      </vt:variant>
      <vt:variant>
        <vt:i4>5</vt:i4>
      </vt:variant>
      <vt:variant>
        <vt:lpwstr>http://www.legislation.gov.uk/ukpga/2004/31/contents</vt:lpwstr>
      </vt:variant>
      <vt:variant>
        <vt:lpwstr/>
      </vt:variant>
      <vt:variant>
        <vt:i4>6881389</vt:i4>
      </vt:variant>
      <vt:variant>
        <vt:i4>75</vt:i4>
      </vt:variant>
      <vt:variant>
        <vt:i4>0</vt:i4>
      </vt:variant>
      <vt:variant>
        <vt:i4>5</vt:i4>
      </vt:variant>
      <vt:variant>
        <vt:lpwstr>http://www.legislation.gov.uk/ukpga/1989/41</vt:lpwstr>
      </vt:variant>
      <vt:variant>
        <vt:lpwstr/>
      </vt:variant>
      <vt:variant>
        <vt:i4>4325459</vt:i4>
      </vt:variant>
      <vt:variant>
        <vt:i4>72</vt:i4>
      </vt:variant>
      <vt:variant>
        <vt:i4>0</vt:i4>
      </vt:variant>
      <vt:variant>
        <vt:i4>5</vt:i4>
      </vt:variant>
      <vt:variant>
        <vt:lpwstr>http://www.legislation.gov.uk/uksi/2014/3283/schedule/part/3/made</vt:lpwstr>
      </vt:variant>
      <vt:variant>
        <vt:lpwstr/>
      </vt:variant>
      <vt:variant>
        <vt:i4>6291493</vt:i4>
      </vt:variant>
      <vt:variant>
        <vt:i4>69</vt:i4>
      </vt:variant>
      <vt:variant>
        <vt:i4>0</vt:i4>
      </vt:variant>
      <vt:variant>
        <vt:i4>5</vt:i4>
      </vt:variant>
      <vt:variant>
        <vt:lpwstr>http://www.legislation.gov.uk/uksi/2009/2680/contents/made</vt:lpwstr>
      </vt:variant>
      <vt:variant>
        <vt:lpwstr/>
      </vt:variant>
      <vt:variant>
        <vt:i4>2424946</vt:i4>
      </vt:variant>
      <vt:variant>
        <vt:i4>66</vt:i4>
      </vt:variant>
      <vt:variant>
        <vt:i4>0</vt:i4>
      </vt:variant>
      <vt:variant>
        <vt:i4>5</vt:i4>
      </vt:variant>
      <vt:variant>
        <vt:lpwstr>http://www.legislation.gov.uk/ukpga/2002/32/section/175</vt:lpwstr>
      </vt:variant>
      <vt:variant>
        <vt:lpwstr/>
      </vt:variant>
      <vt:variant>
        <vt:i4>7471144</vt:i4>
      </vt:variant>
      <vt:variant>
        <vt:i4>63</vt:i4>
      </vt:variant>
      <vt:variant>
        <vt:i4>0</vt:i4>
      </vt:variant>
      <vt:variant>
        <vt:i4>5</vt:i4>
      </vt:variant>
      <vt:variant>
        <vt:lpwstr>https://www.gov.uk/government/publications/governance-handbook</vt:lpwstr>
      </vt:variant>
      <vt:variant>
        <vt:lpwstr/>
      </vt:variant>
      <vt:variant>
        <vt:i4>1507417</vt:i4>
      </vt:variant>
      <vt:variant>
        <vt:i4>60</vt:i4>
      </vt:variant>
      <vt:variant>
        <vt:i4>0</vt:i4>
      </vt:variant>
      <vt:variant>
        <vt:i4>5</vt:i4>
      </vt:variant>
      <vt:variant>
        <vt:lpwstr>https://www.gov.uk/government/publications/working-together-to-safeguard-children--2</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 Graham</cp:lastModifiedBy>
  <cp:revision>2</cp:revision>
  <cp:lastPrinted>2024-01-30T13:39:00Z</cp:lastPrinted>
  <dcterms:created xsi:type="dcterms:W3CDTF">2024-07-30T11:38:00Z</dcterms:created>
  <dcterms:modified xsi:type="dcterms:W3CDTF">2024-07-30T11:38:00Z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ies>
</file>